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E04C" w14:textId="77777777" w:rsidR="00337E8E" w:rsidRPr="00C66420" w:rsidRDefault="00337E8E" w:rsidP="00337E8E">
      <w:pPr>
        <w:jc w:val="center"/>
        <w:rPr>
          <w:rFonts w:asciiTheme="majorHAnsi" w:hAnsiTheme="majorHAnsi" w:cstheme="majorHAnsi"/>
          <w:b/>
          <w:sz w:val="22"/>
          <w:szCs w:val="22"/>
        </w:rPr>
      </w:pPr>
      <w:r w:rsidRPr="00C66420">
        <w:rPr>
          <w:rFonts w:asciiTheme="majorHAnsi" w:hAnsiTheme="majorHAnsi" w:cstheme="majorHAnsi"/>
          <w:b/>
          <w:sz w:val="22"/>
          <w:szCs w:val="22"/>
        </w:rPr>
        <w:t>Suzanne M. Bamonto</w:t>
      </w:r>
    </w:p>
    <w:p w14:paraId="3AB2A4E1" w14:textId="28CA0B5E" w:rsidR="00C04BAA" w:rsidRPr="00C66420" w:rsidRDefault="00015DCD" w:rsidP="00337E8E">
      <w:pPr>
        <w:tabs>
          <w:tab w:val="left" w:pos="2700"/>
          <w:tab w:val="left" w:pos="8856"/>
        </w:tabs>
        <w:jc w:val="center"/>
        <w:rPr>
          <w:rFonts w:asciiTheme="majorHAnsi" w:hAnsiTheme="majorHAnsi" w:cstheme="majorHAnsi"/>
          <w:sz w:val="22"/>
          <w:szCs w:val="22"/>
        </w:rPr>
      </w:pPr>
      <w:r>
        <w:rPr>
          <w:rFonts w:asciiTheme="majorHAnsi" w:hAnsiTheme="majorHAnsi" w:cstheme="majorHAnsi"/>
          <w:sz w:val="22"/>
          <w:szCs w:val="22"/>
        </w:rPr>
        <w:t>8235 SW 171</w:t>
      </w:r>
      <w:r w:rsidRPr="00015DCD">
        <w:rPr>
          <w:rFonts w:asciiTheme="majorHAnsi" w:hAnsiTheme="majorHAnsi" w:cstheme="majorHAnsi"/>
          <w:sz w:val="22"/>
          <w:szCs w:val="22"/>
          <w:vertAlign w:val="superscript"/>
        </w:rPr>
        <w:t>st</w:t>
      </w:r>
      <w:r>
        <w:rPr>
          <w:rFonts w:asciiTheme="majorHAnsi" w:hAnsiTheme="majorHAnsi" w:cstheme="majorHAnsi"/>
          <w:sz w:val="22"/>
          <w:szCs w:val="22"/>
        </w:rPr>
        <w:t xml:space="preserve"> Place, Beaverton OR 97007</w:t>
      </w:r>
    </w:p>
    <w:p w14:paraId="54BB1FD1" w14:textId="60E48AEE" w:rsidR="00337E8E" w:rsidRPr="00C66420" w:rsidRDefault="00337E8E" w:rsidP="00337E8E">
      <w:pPr>
        <w:tabs>
          <w:tab w:val="left" w:pos="2700"/>
          <w:tab w:val="left" w:pos="8856"/>
        </w:tabs>
        <w:jc w:val="center"/>
        <w:rPr>
          <w:rFonts w:asciiTheme="majorHAnsi" w:hAnsiTheme="majorHAnsi" w:cstheme="majorHAnsi"/>
          <w:sz w:val="22"/>
          <w:szCs w:val="22"/>
        </w:rPr>
      </w:pPr>
      <w:r w:rsidRPr="00C66420">
        <w:rPr>
          <w:rFonts w:asciiTheme="majorHAnsi" w:hAnsiTheme="majorHAnsi" w:cstheme="majorHAnsi"/>
          <w:sz w:val="22"/>
          <w:szCs w:val="22"/>
        </w:rPr>
        <w:t>(585) 797-7938</w:t>
      </w:r>
    </w:p>
    <w:p w14:paraId="29C07609" w14:textId="77777777" w:rsidR="00337E8E" w:rsidRPr="00C66420" w:rsidRDefault="00337E8E" w:rsidP="00337E8E">
      <w:pPr>
        <w:tabs>
          <w:tab w:val="left" w:pos="2700"/>
          <w:tab w:val="left" w:pos="8856"/>
        </w:tabs>
        <w:jc w:val="center"/>
        <w:rPr>
          <w:rFonts w:asciiTheme="majorHAnsi" w:hAnsiTheme="majorHAnsi" w:cstheme="majorHAnsi"/>
          <w:sz w:val="22"/>
          <w:szCs w:val="22"/>
        </w:rPr>
      </w:pPr>
      <w:r w:rsidRPr="00C66420">
        <w:rPr>
          <w:rFonts w:asciiTheme="majorHAnsi" w:hAnsiTheme="majorHAnsi" w:cstheme="majorHAnsi"/>
          <w:sz w:val="22"/>
          <w:szCs w:val="22"/>
        </w:rPr>
        <w:t>sbg6999@gmail.com</w:t>
      </w:r>
    </w:p>
    <w:p w14:paraId="577D05CB" w14:textId="77777777" w:rsidR="00337E8E" w:rsidRPr="00C66420" w:rsidRDefault="00337E8E" w:rsidP="00337E8E">
      <w:pPr>
        <w:tabs>
          <w:tab w:val="left" w:pos="2700"/>
        </w:tabs>
        <w:ind w:left="540" w:hanging="540"/>
        <w:rPr>
          <w:rFonts w:asciiTheme="majorHAnsi" w:hAnsiTheme="majorHAnsi" w:cstheme="majorHAnsi"/>
          <w:b/>
          <w:sz w:val="22"/>
          <w:szCs w:val="22"/>
        </w:rPr>
      </w:pPr>
    </w:p>
    <w:p w14:paraId="2104325F" w14:textId="311CBD30" w:rsidR="00337E8E" w:rsidRPr="00C66420" w:rsidRDefault="00A801C4" w:rsidP="00337E8E">
      <w:pPr>
        <w:tabs>
          <w:tab w:val="left" w:pos="2700"/>
        </w:tabs>
        <w:ind w:left="540" w:hanging="540"/>
        <w:rPr>
          <w:rFonts w:asciiTheme="majorHAnsi" w:hAnsiTheme="majorHAnsi" w:cstheme="majorHAnsi"/>
          <w:b/>
          <w:sz w:val="22"/>
          <w:szCs w:val="22"/>
        </w:rPr>
      </w:pPr>
      <w:r w:rsidRPr="00C66420">
        <w:rPr>
          <w:rFonts w:asciiTheme="majorHAnsi" w:hAnsiTheme="majorHAnsi" w:cstheme="majorHAnsi"/>
          <w:b/>
          <w:sz w:val="22"/>
          <w:szCs w:val="22"/>
        </w:rPr>
        <w:t>EDUCATION</w:t>
      </w:r>
    </w:p>
    <w:tbl>
      <w:tblPr>
        <w:tblW w:w="8380" w:type="dxa"/>
        <w:tblLayout w:type="fixed"/>
        <w:tblLook w:val="0000" w:firstRow="0" w:lastRow="0" w:firstColumn="0" w:lastColumn="0" w:noHBand="0" w:noVBand="0"/>
      </w:tblPr>
      <w:tblGrid>
        <w:gridCol w:w="4428"/>
        <w:gridCol w:w="3952"/>
      </w:tblGrid>
      <w:tr w:rsidR="00A73C9C" w:rsidRPr="00C66420" w14:paraId="19F8B8D7" w14:textId="77777777" w:rsidTr="00A73C9C">
        <w:tc>
          <w:tcPr>
            <w:tcW w:w="4428" w:type="dxa"/>
          </w:tcPr>
          <w:p w14:paraId="390D22AE" w14:textId="77777777" w:rsidR="00337E8E" w:rsidRPr="00C66420" w:rsidRDefault="00337E8E" w:rsidP="00945542">
            <w:pPr>
              <w:tabs>
                <w:tab w:val="left" w:pos="2700"/>
              </w:tabs>
              <w:ind w:left="-107" w:firstLine="17"/>
              <w:rPr>
                <w:rFonts w:asciiTheme="majorHAnsi" w:hAnsiTheme="majorHAnsi" w:cstheme="majorHAnsi"/>
                <w:sz w:val="22"/>
                <w:szCs w:val="22"/>
              </w:rPr>
            </w:pPr>
            <w:r w:rsidRPr="00C66420">
              <w:rPr>
                <w:rFonts w:asciiTheme="majorHAnsi" w:hAnsiTheme="majorHAnsi" w:cstheme="majorHAnsi"/>
                <w:sz w:val="22"/>
                <w:szCs w:val="22"/>
              </w:rPr>
              <w:t>University of Oregon</w:t>
            </w:r>
          </w:p>
        </w:tc>
        <w:tc>
          <w:tcPr>
            <w:tcW w:w="3952" w:type="dxa"/>
          </w:tcPr>
          <w:p w14:paraId="47F84194" w14:textId="6438BE77" w:rsidR="00337E8E" w:rsidRPr="00C66420" w:rsidRDefault="00337E8E" w:rsidP="004538DB">
            <w:pPr>
              <w:tabs>
                <w:tab w:val="left" w:pos="2700"/>
              </w:tabs>
              <w:jc w:val="right"/>
              <w:rPr>
                <w:rFonts w:asciiTheme="majorHAnsi" w:hAnsiTheme="majorHAnsi" w:cstheme="majorHAnsi"/>
                <w:sz w:val="22"/>
                <w:szCs w:val="22"/>
              </w:rPr>
            </w:pPr>
            <w:r w:rsidRPr="00C66420">
              <w:rPr>
                <w:rFonts w:asciiTheme="majorHAnsi" w:hAnsiTheme="majorHAnsi" w:cstheme="majorHAnsi"/>
                <w:sz w:val="22"/>
                <w:szCs w:val="22"/>
              </w:rPr>
              <w:t>Ph.D., School Psychology</w:t>
            </w:r>
          </w:p>
        </w:tc>
      </w:tr>
      <w:tr w:rsidR="00A73C9C" w:rsidRPr="00C66420" w14:paraId="02DF2174" w14:textId="77777777" w:rsidTr="00A73C9C">
        <w:tc>
          <w:tcPr>
            <w:tcW w:w="4428" w:type="dxa"/>
          </w:tcPr>
          <w:p w14:paraId="75D7BD0F" w14:textId="77777777" w:rsidR="00337E8E" w:rsidRPr="00C66420" w:rsidRDefault="00337E8E" w:rsidP="00945542">
            <w:pPr>
              <w:tabs>
                <w:tab w:val="left" w:pos="2700"/>
              </w:tabs>
              <w:ind w:left="-107" w:firstLine="17"/>
              <w:rPr>
                <w:rFonts w:asciiTheme="majorHAnsi" w:hAnsiTheme="majorHAnsi" w:cstheme="majorHAnsi"/>
                <w:sz w:val="22"/>
                <w:szCs w:val="22"/>
              </w:rPr>
            </w:pPr>
            <w:r w:rsidRPr="00C66420">
              <w:rPr>
                <w:rFonts w:asciiTheme="majorHAnsi" w:hAnsiTheme="majorHAnsi" w:cstheme="majorHAnsi"/>
                <w:sz w:val="22"/>
                <w:szCs w:val="22"/>
              </w:rPr>
              <w:t>State University of New York at Geneseo</w:t>
            </w:r>
          </w:p>
        </w:tc>
        <w:tc>
          <w:tcPr>
            <w:tcW w:w="3952" w:type="dxa"/>
          </w:tcPr>
          <w:p w14:paraId="707CE80D" w14:textId="6FEFC194" w:rsidR="00337E8E" w:rsidRPr="00C66420" w:rsidRDefault="00337E8E" w:rsidP="004538DB">
            <w:pPr>
              <w:tabs>
                <w:tab w:val="left" w:pos="2700"/>
              </w:tabs>
              <w:jc w:val="right"/>
              <w:rPr>
                <w:rFonts w:asciiTheme="majorHAnsi" w:hAnsiTheme="majorHAnsi" w:cstheme="majorHAnsi"/>
                <w:sz w:val="22"/>
                <w:szCs w:val="22"/>
              </w:rPr>
            </w:pPr>
            <w:r w:rsidRPr="00C66420">
              <w:rPr>
                <w:rFonts w:asciiTheme="majorHAnsi" w:hAnsiTheme="majorHAnsi" w:cstheme="majorHAnsi"/>
                <w:sz w:val="22"/>
                <w:szCs w:val="22"/>
              </w:rPr>
              <w:t>B.A., Psychology</w:t>
            </w:r>
          </w:p>
        </w:tc>
      </w:tr>
      <w:tr w:rsidR="00A73C9C" w:rsidRPr="00C66420" w14:paraId="04D58630" w14:textId="77777777" w:rsidTr="00A73C9C">
        <w:tc>
          <w:tcPr>
            <w:tcW w:w="4428" w:type="dxa"/>
          </w:tcPr>
          <w:p w14:paraId="451313D1" w14:textId="77777777" w:rsidR="00337E8E" w:rsidRPr="00C66420" w:rsidRDefault="00337E8E" w:rsidP="00945542">
            <w:pPr>
              <w:tabs>
                <w:tab w:val="left" w:pos="2700"/>
                <w:tab w:val="left" w:pos="4320"/>
                <w:tab w:val="left" w:pos="5760"/>
              </w:tabs>
              <w:ind w:left="-107" w:firstLine="17"/>
              <w:rPr>
                <w:rFonts w:asciiTheme="majorHAnsi" w:hAnsiTheme="majorHAnsi" w:cstheme="majorHAnsi"/>
                <w:sz w:val="22"/>
                <w:szCs w:val="22"/>
              </w:rPr>
            </w:pPr>
            <w:r w:rsidRPr="00C66420">
              <w:rPr>
                <w:rFonts w:asciiTheme="majorHAnsi" w:hAnsiTheme="majorHAnsi" w:cstheme="majorHAnsi"/>
                <w:sz w:val="22"/>
                <w:szCs w:val="22"/>
              </w:rPr>
              <w:t>Finger Lakes Community College</w:t>
            </w:r>
          </w:p>
        </w:tc>
        <w:tc>
          <w:tcPr>
            <w:tcW w:w="3952" w:type="dxa"/>
          </w:tcPr>
          <w:p w14:paraId="07EC0702" w14:textId="5BE24F9D" w:rsidR="00337E8E" w:rsidRPr="00C66420" w:rsidRDefault="00337E8E" w:rsidP="004538DB">
            <w:pPr>
              <w:tabs>
                <w:tab w:val="left" w:pos="2700"/>
                <w:tab w:val="left" w:pos="4320"/>
                <w:tab w:val="left" w:pos="5760"/>
              </w:tabs>
              <w:jc w:val="right"/>
              <w:rPr>
                <w:rFonts w:asciiTheme="majorHAnsi" w:hAnsiTheme="majorHAnsi" w:cstheme="majorHAnsi"/>
                <w:sz w:val="22"/>
                <w:szCs w:val="22"/>
              </w:rPr>
            </w:pPr>
            <w:r w:rsidRPr="00C66420">
              <w:rPr>
                <w:rFonts w:asciiTheme="majorHAnsi" w:hAnsiTheme="majorHAnsi" w:cstheme="majorHAnsi"/>
                <w:sz w:val="22"/>
                <w:szCs w:val="22"/>
              </w:rPr>
              <w:t>A.A., Humanities</w:t>
            </w:r>
          </w:p>
        </w:tc>
      </w:tr>
    </w:tbl>
    <w:p w14:paraId="0E89843B" w14:textId="77777777" w:rsidR="00337E8E" w:rsidRPr="00C66420" w:rsidRDefault="00337E8E" w:rsidP="00337E8E">
      <w:pPr>
        <w:tabs>
          <w:tab w:val="left" w:pos="2700"/>
          <w:tab w:val="left" w:pos="4320"/>
          <w:tab w:val="left" w:pos="5760"/>
        </w:tabs>
        <w:ind w:left="540"/>
        <w:rPr>
          <w:rFonts w:asciiTheme="majorHAnsi" w:hAnsiTheme="majorHAnsi" w:cstheme="majorHAnsi"/>
          <w:sz w:val="22"/>
          <w:szCs w:val="22"/>
        </w:rPr>
      </w:pPr>
    </w:p>
    <w:p w14:paraId="48C66F6C" w14:textId="65E34BBF" w:rsidR="00AC3F13" w:rsidRPr="00C66420" w:rsidRDefault="00A801C4" w:rsidP="00A801C4">
      <w:pPr>
        <w:tabs>
          <w:tab w:val="left" w:pos="2700"/>
          <w:tab w:val="left" w:pos="4320"/>
          <w:tab w:val="left" w:pos="5760"/>
        </w:tabs>
        <w:ind w:left="540" w:hanging="540"/>
        <w:rPr>
          <w:rFonts w:asciiTheme="majorHAnsi" w:hAnsiTheme="majorHAnsi" w:cstheme="majorHAnsi"/>
          <w:b/>
          <w:sz w:val="22"/>
          <w:szCs w:val="22"/>
          <w:u w:val="single"/>
        </w:rPr>
      </w:pPr>
      <w:r w:rsidRPr="00C66420">
        <w:rPr>
          <w:rFonts w:asciiTheme="majorHAnsi" w:hAnsiTheme="majorHAnsi" w:cstheme="majorHAnsi"/>
          <w:b/>
          <w:sz w:val="22"/>
          <w:szCs w:val="22"/>
        </w:rPr>
        <w:t>CURRENT STATUS</w:t>
      </w:r>
    </w:p>
    <w:p w14:paraId="1BCB73D5" w14:textId="243B5155" w:rsidR="00337E8E"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Senior Lecturer II</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    September 2024 – present</w:t>
      </w:r>
    </w:p>
    <w:p w14:paraId="0D90E05D" w14:textId="02C87FA1" w:rsidR="00234C71"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School Psychology Program – UO Portland Campus</w:t>
      </w:r>
    </w:p>
    <w:p w14:paraId="65A2ECF0" w14:textId="3AD6BB3A" w:rsidR="00234C71"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College of Education</w:t>
      </w:r>
    </w:p>
    <w:p w14:paraId="6269255C" w14:textId="6203F614" w:rsidR="00234C71"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University of Oregon</w:t>
      </w:r>
    </w:p>
    <w:p w14:paraId="397A4DAD" w14:textId="2E267F0F" w:rsidR="00234C71" w:rsidRPr="00C66420"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hyperlink r:id="rId7" w:history="1">
        <w:r w:rsidRPr="00CE3501">
          <w:rPr>
            <w:rStyle w:val="Hyperlink"/>
            <w:rFonts w:asciiTheme="majorHAnsi" w:hAnsiTheme="majorHAnsi" w:cstheme="majorHAnsi"/>
            <w:sz w:val="22"/>
            <w:szCs w:val="22"/>
          </w:rPr>
          <w:t>sbamonto@uoregon.edu</w:t>
        </w:r>
      </w:hyperlink>
      <w:r>
        <w:rPr>
          <w:rFonts w:asciiTheme="majorHAnsi" w:hAnsiTheme="majorHAnsi" w:cstheme="majorHAnsi"/>
          <w:sz w:val="22"/>
          <w:szCs w:val="22"/>
        </w:rPr>
        <w:t xml:space="preserve"> </w:t>
      </w:r>
    </w:p>
    <w:p w14:paraId="6727657A" w14:textId="77777777" w:rsidR="00337E8E" w:rsidRPr="00C66420" w:rsidRDefault="00337E8E" w:rsidP="00337E8E">
      <w:pPr>
        <w:tabs>
          <w:tab w:val="left" w:pos="2700"/>
          <w:tab w:val="left" w:pos="4320"/>
          <w:tab w:val="left" w:pos="5760"/>
          <w:tab w:val="left" w:pos="7200"/>
          <w:tab w:val="left" w:pos="7560"/>
        </w:tabs>
        <w:rPr>
          <w:rFonts w:asciiTheme="majorHAnsi" w:hAnsiTheme="majorHAnsi" w:cstheme="majorHAnsi"/>
          <w:sz w:val="22"/>
          <w:szCs w:val="22"/>
        </w:rPr>
      </w:pPr>
    </w:p>
    <w:p w14:paraId="53056487" w14:textId="2852436A" w:rsidR="00234C71" w:rsidRDefault="00234C71" w:rsidP="00234C71">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PROFESSIONAL WORK EXPERIENCE</w:t>
      </w:r>
    </w:p>
    <w:p w14:paraId="6A5B86B6" w14:textId="77777777" w:rsidR="00234C71" w:rsidRDefault="00234C71" w:rsidP="00337E8E">
      <w:pPr>
        <w:tabs>
          <w:tab w:val="left" w:pos="2700"/>
          <w:tab w:val="left" w:pos="4320"/>
          <w:tab w:val="left" w:pos="5760"/>
          <w:tab w:val="left" w:pos="7200"/>
          <w:tab w:val="left" w:pos="7560"/>
        </w:tabs>
        <w:rPr>
          <w:rFonts w:asciiTheme="majorHAnsi" w:hAnsiTheme="majorHAnsi" w:cstheme="majorHAnsi"/>
          <w:b/>
          <w:bCs/>
          <w:sz w:val="22"/>
          <w:szCs w:val="22"/>
        </w:rPr>
      </w:pPr>
    </w:p>
    <w:p w14:paraId="5B8AAEE0" w14:textId="35D5B2D1" w:rsidR="005D073C" w:rsidRDefault="00234C71" w:rsidP="00337E8E">
      <w:p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b/>
          <w:bCs/>
          <w:sz w:val="22"/>
          <w:szCs w:val="22"/>
        </w:rPr>
        <w:t>Associate Professor of Psychology</w:t>
      </w:r>
      <w:r>
        <w:rPr>
          <w:rFonts w:asciiTheme="majorHAnsi" w:hAnsiTheme="majorHAnsi" w:cstheme="majorHAnsi"/>
          <w:b/>
          <w:bCs/>
          <w:sz w:val="22"/>
          <w:szCs w:val="22"/>
        </w:rPr>
        <w:tab/>
        <w:t xml:space="preserve">               </w:t>
      </w:r>
      <w:r>
        <w:rPr>
          <w:rFonts w:asciiTheme="majorHAnsi" w:hAnsiTheme="majorHAnsi" w:cstheme="majorHAnsi"/>
          <w:sz w:val="22"/>
          <w:szCs w:val="22"/>
        </w:rPr>
        <w:t>September 2003 – September 2024</w:t>
      </w:r>
    </w:p>
    <w:p w14:paraId="52A5FEE7" w14:textId="71A1B316" w:rsidR="00234C71" w:rsidRPr="00234C71" w:rsidRDefault="00234C71" w:rsidP="00234C71">
      <w:pPr>
        <w:tabs>
          <w:tab w:val="left" w:pos="2700"/>
          <w:tab w:val="left" w:pos="4320"/>
          <w:tab w:val="left" w:pos="5760"/>
          <w:tab w:val="left" w:pos="7200"/>
          <w:tab w:val="left" w:pos="7560"/>
        </w:tabs>
        <w:ind w:left="360"/>
        <w:rPr>
          <w:rFonts w:asciiTheme="majorHAnsi" w:hAnsiTheme="majorHAnsi" w:cstheme="majorHAnsi"/>
          <w:sz w:val="22"/>
          <w:szCs w:val="22"/>
        </w:rPr>
      </w:pPr>
      <w:r>
        <w:rPr>
          <w:rFonts w:asciiTheme="majorHAnsi" w:hAnsiTheme="majorHAnsi" w:cstheme="majorHAnsi"/>
          <w:sz w:val="22"/>
          <w:szCs w:val="22"/>
        </w:rPr>
        <w:t>Rochester Institute of Technology, Department of Psychology</w:t>
      </w:r>
    </w:p>
    <w:p w14:paraId="72691572" w14:textId="373DC919" w:rsidR="005D073C" w:rsidRDefault="00234C71" w:rsidP="005D073C">
      <w:pPr>
        <w:pStyle w:val="ListParagraph"/>
        <w:numPr>
          <w:ilvl w:val="0"/>
          <w:numId w:val="4"/>
        </w:num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Taught courses in the graduate School Psychology Program including</w:t>
      </w:r>
      <w:r w:rsidR="00AA0E9D" w:rsidRPr="00C66420">
        <w:rPr>
          <w:rFonts w:asciiTheme="majorHAnsi" w:hAnsiTheme="majorHAnsi" w:cstheme="majorHAnsi"/>
          <w:sz w:val="22"/>
          <w:szCs w:val="22"/>
        </w:rPr>
        <w:t xml:space="preserve"> </w:t>
      </w:r>
      <w:r w:rsidR="00C47032" w:rsidRPr="00C66420">
        <w:rPr>
          <w:rFonts w:asciiTheme="majorHAnsi" w:hAnsiTheme="majorHAnsi" w:cstheme="majorHAnsi"/>
          <w:sz w:val="22"/>
          <w:szCs w:val="22"/>
        </w:rPr>
        <w:t xml:space="preserve">Academic Assessment, </w:t>
      </w:r>
      <w:r w:rsidR="00AA0E9D" w:rsidRPr="00C66420">
        <w:rPr>
          <w:rFonts w:asciiTheme="majorHAnsi" w:hAnsiTheme="majorHAnsi" w:cstheme="majorHAnsi"/>
          <w:sz w:val="22"/>
          <w:szCs w:val="22"/>
        </w:rPr>
        <w:t>Academic Intervention</w:t>
      </w:r>
      <w:r w:rsidR="00C47032" w:rsidRPr="00C66420">
        <w:rPr>
          <w:rFonts w:asciiTheme="majorHAnsi" w:hAnsiTheme="majorHAnsi" w:cstheme="majorHAnsi"/>
          <w:sz w:val="22"/>
          <w:szCs w:val="22"/>
        </w:rPr>
        <w:t>, Advanced Practicum</w:t>
      </w:r>
      <w:r w:rsidR="00C04BAA" w:rsidRPr="00C66420">
        <w:rPr>
          <w:rFonts w:asciiTheme="majorHAnsi" w:hAnsiTheme="majorHAnsi" w:cstheme="majorHAnsi"/>
          <w:sz w:val="22"/>
          <w:szCs w:val="22"/>
        </w:rPr>
        <w:t>: Issues in Diversity</w:t>
      </w:r>
      <w:r w:rsidR="00C47032" w:rsidRPr="00C66420">
        <w:rPr>
          <w:rFonts w:asciiTheme="majorHAnsi" w:hAnsiTheme="majorHAnsi" w:cstheme="majorHAnsi"/>
          <w:sz w:val="22"/>
          <w:szCs w:val="22"/>
        </w:rPr>
        <w:t xml:space="preserve"> I and II</w:t>
      </w:r>
      <w:r w:rsidR="00C04BAA" w:rsidRPr="00C66420">
        <w:rPr>
          <w:rFonts w:asciiTheme="majorHAnsi" w:hAnsiTheme="majorHAnsi" w:cstheme="majorHAnsi"/>
          <w:sz w:val="22"/>
          <w:szCs w:val="22"/>
        </w:rPr>
        <w:t xml:space="preserve">, </w:t>
      </w:r>
      <w:r w:rsidR="006B58C1" w:rsidRPr="00C66420">
        <w:rPr>
          <w:rFonts w:asciiTheme="majorHAnsi" w:hAnsiTheme="majorHAnsi" w:cstheme="majorHAnsi"/>
          <w:sz w:val="22"/>
          <w:szCs w:val="22"/>
        </w:rPr>
        <w:t>Internship</w:t>
      </w:r>
      <w:r w:rsidR="008A00BA">
        <w:rPr>
          <w:rFonts w:asciiTheme="majorHAnsi" w:hAnsiTheme="majorHAnsi" w:cstheme="majorHAnsi"/>
          <w:sz w:val="22"/>
          <w:szCs w:val="22"/>
        </w:rPr>
        <w:t xml:space="preserve"> Seminar</w:t>
      </w:r>
      <w:r w:rsidR="006B58C1" w:rsidRPr="00C66420">
        <w:rPr>
          <w:rFonts w:asciiTheme="majorHAnsi" w:hAnsiTheme="majorHAnsi" w:cstheme="majorHAnsi"/>
          <w:sz w:val="22"/>
          <w:szCs w:val="22"/>
        </w:rPr>
        <w:t xml:space="preserve">, </w:t>
      </w:r>
      <w:r w:rsidR="00AA0E9D" w:rsidRPr="00C66420">
        <w:rPr>
          <w:rFonts w:asciiTheme="majorHAnsi" w:hAnsiTheme="majorHAnsi" w:cstheme="majorHAnsi"/>
          <w:sz w:val="22"/>
          <w:szCs w:val="22"/>
        </w:rPr>
        <w:t xml:space="preserve">Field Experience I, </w:t>
      </w:r>
      <w:r w:rsidR="00337E8E" w:rsidRPr="00C66420">
        <w:rPr>
          <w:rFonts w:asciiTheme="majorHAnsi" w:hAnsiTheme="majorHAnsi" w:cstheme="majorHAnsi"/>
          <w:sz w:val="22"/>
          <w:szCs w:val="22"/>
        </w:rPr>
        <w:t xml:space="preserve">Alternative Assessment Techniques, Applied Behavior Analysis, Cultural Diversity in Education, Intellectual Assessment, </w:t>
      </w:r>
      <w:r w:rsidR="00D41600">
        <w:rPr>
          <w:rFonts w:asciiTheme="majorHAnsi" w:hAnsiTheme="majorHAnsi" w:cstheme="majorHAnsi"/>
          <w:sz w:val="22"/>
          <w:szCs w:val="22"/>
        </w:rPr>
        <w:t xml:space="preserve">Social-Emotional Assessment, Comprehensive Assessment Integration, </w:t>
      </w:r>
      <w:r w:rsidR="00337E8E" w:rsidRPr="00C66420">
        <w:rPr>
          <w:rFonts w:asciiTheme="majorHAnsi" w:hAnsiTheme="majorHAnsi" w:cstheme="majorHAnsi"/>
          <w:sz w:val="22"/>
          <w:szCs w:val="22"/>
        </w:rPr>
        <w:t>Psychology of Teaching and Learning, Research Methods, Developmental Psychology,</w:t>
      </w:r>
      <w:r w:rsidR="006B58C1" w:rsidRPr="00C66420">
        <w:rPr>
          <w:rFonts w:asciiTheme="majorHAnsi" w:hAnsiTheme="majorHAnsi" w:cstheme="majorHAnsi"/>
          <w:sz w:val="22"/>
          <w:szCs w:val="22"/>
        </w:rPr>
        <w:t xml:space="preserve"> and</w:t>
      </w:r>
      <w:r w:rsidR="00337E8E" w:rsidRPr="00C66420">
        <w:rPr>
          <w:rFonts w:asciiTheme="majorHAnsi" w:hAnsiTheme="majorHAnsi" w:cstheme="majorHAnsi"/>
          <w:sz w:val="22"/>
          <w:szCs w:val="22"/>
        </w:rPr>
        <w:t xml:space="preserve"> Practicum Semi</w:t>
      </w:r>
      <w:r w:rsidR="00AA0E9D" w:rsidRPr="00C66420">
        <w:rPr>
          <w:rFonts w:asciiTheme="majorHAnsi" w:hAnsiTheme="majorHAnsi" w:cstheme="majorHAnsi"/>
          <w:sz w:val="22"/>
          <w:szCs w:val="22"/>
        </w:rPr>
        <w:t>nar</w:t>
      </w:r>
      <w:r w:rsidR="006B58C1" w:rsidRPr="00C66420">
        <w:rPr>
          <w:rFonts w:asciiTheme="majorHAnsi" w:hAnsiTheme="majorHAnsi" w:cstheme="majorHAnsi"/>
          <w:sz w:val="22"/>
          <w:szCs w:val="22"/>
        </w:rPr>
        <w:t xml:space="preserve"> I-III</w:t>
      </w:r>
      <w:r w:rsidR="00AA0E9D" w:rsidRPr="00C66420">
        <w:rPr>
          <w:rFonts w:asciiTheme="majorHAnsi" w:hAnsiTheme="majorHAnsi" w:cstheme="majorHAnsi"/>
          <w:sz w:val="22"/>
          <w:szCs w:val="22"/>
        </w:rPr>
        <w:t xml:space="preserve">. </w:t>
      </w:r>
    </w:p>
    <w:p w14:paraId="7AD48BEE" w14:textId="3C3BA4BB" w:rsidR="00234C71" w:rsidRPr="00C66420" w:rsidRDefault="00234C71" w:rsidP="005D073C">
      <w:pPr>
        <w:pStyle w:val="ListParagraph"/>
        <w:numPr>
          <w:ilvl w:val="0"/>
          <w:numId w:val="4"/>
        </w:num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Taught undergraduate courses including Developmental Psychology and Special Topics: School Psychology.</w:t>
      </w:r>
    </w:p>
    <w:p w14:paraId="7C27CBB3" w14:textId="07959056" w:rsidR="005D073C" w:rsidRPr="00C66420" w:rsidRDefault="00234C71" w:rsidP="005D073C">
      <w:pPr>
        <w:pStyle w:val="ListParagraph"/>
        <w:numPr>
          <w:ilvl w:val="0"/>
          <w:numId w:val="4"/>
        </w:numPr>
        <w:tabs>
          <w:tab w:val="left" w:pos="2700"/>
          <w:tab w:val="left" w:pos="4320"/>
          <w:tab w:val="left" w:pos="5760"/>
          <w:tab w:val="left" w:pos="7200"/>
          <w:tab w:val="left" w:pos="7560"/>
        </w:tabs>
        <w:rPr>
          <w:rFonts w:asciiTheme="majorHAnsi" w:hAnsiTheme="majorHAnsi" w:cstheme="majorHAnsi"/>
          <w:sz w:val="22"/>
          <w:szCs w:val="22"/>
        </w:rPr>
      </w:pPr>
      <w:r>
        <w:rPr>
          <w:rFonts w:asciiTheme="majorHAnsi" w:hAnsiTheme="majorHAnsi" w:cstheme="majorHAnsi"/>
          <w:sz w:val="22"/>
          <w:szCs w:val="22"/>
        </w:rPr>
        <w:t>Sustained program of scholarship on topics related to</w:t>
      </w:r>
      <w:r w:rsidR="00337E8E" w:rsidRPr="00C66420">
        <w:rPr>
          <w:rFonts w:asciiTheme="majorHAnsi" w:hAnsiTheme="majorHAnsi" w:cstheme="majorHAnsi"/>
          <w:sz w:val="22"/>
          <w:szCs w:val="22"/>
        </w:rPr>
        <w:t xml:space="preserve"> academic assessment and </w:t>
      </w:r>
      <w:r>
        <w:rPr>
          <w:rFonts w:asciiTheme="majorHAnsi" w:hAnsiTheme="majorHAnsi" w:cstheme="majorHAnsi"/>
          <w:sz w:val="22"/>
          <w:szCs w:val="22"/>
        </w:rPr>
        <w:t>intervention</w:t>
      </w:r>
      <w:r w:rsidR="00337E8E" w:rsidRPr="00C66420">
        <w:rPr>
          <w:rFonts w:asciiTheme="majorHAnsi" w:hAnsiTheme="majorHAnsi" w:cstheme="majorHAnsi"/>
          <w:sz w:val="22"/>
          <w:szCs w:val="22"/>
        </w:rPr>
        <w:t xml:space="preserve">, </w:t>
      </w:r>
      <w:r w:rsidR="00B70E5C">
        <w:rPr>
          <w:rFonts w:asciiTheme="majorHAnsi" w:hAnsiTheme="majorHAnsi" w:cstheme="majorHAnsi"/>
          <w:sz w:val="22"/>
          <w:szCs w:val="22"/>
        </w:rPr>
        <w:t>including the use of curriculum-based measurement within a multi-tiered system of supports, and alternatives to exclusionary discipline in schools.</w:t>
      </w:r>
      <w:r w:rsidR="00847D71" w:rsidRPr="00C66420">
        <w:rPr>
          <w:rFonts w:asciiTheme="majorHAnsi" w:hAnsiTheme="majorHAnsi" w:cstheme="majorHAnsi"/>
          <w:sz w:val="22"/>
          <w:szCs w:val="22"/>
        </w:rPr>
        <w:t xml:space="preserve"> </w:t>
      </w:r>
    </w:p>
    <w:p w14:paraId="3213DDBB" w14:textId="7F9C91DB" w:rsidR="005D073C" w:rsidRPr="00C66420" w:rsidRDefault="00337E8E" w:rsidP="005D073C">
      <w:pPr>
        <w:pStyle w:val="ListParagraph"/>
        <w:numPr>
          <w:ilvl w:val="0"/>
          <w:numId w:val="4"/>
        </w:numPr>
        <w:tabs>
          <w:tab w:val="left" w:pos="2700"/>
          <w:tab w:val="left" w:pos="4320"/>
          <w:tab w:val="left" w:pos="5760"/>
          <w:tab w:val="left" w:pos="7200"/>
          <w:tab w:val="left" w:pos="7560"/>
        </w:tabs>
        <w:rPr>
          <w:rFonts w:asciiTheme="majorHAnsi" w:hAnsiTheme="majorHAnsi" w:cstheme="majorHAnsi"/>
          <w:sz w:val="22"/>
          <w:szCs w:val="22"/>
        </w:rPr>
      </w:pPr>
      <w:r w:rsidRPr="00C66420">
        <w:rPr>
          <w:rFonts w:asciiTheme="majorHAnsi" w:hAnsiTheme="majorHAnsi" w:cstheme="majorHAnsi"/>
          <w:sz w:val="22"/>
          <w:szCs w:val="22"/>
        </w:rPr>
        <w:t>Develop</w:t>
      </w:r>
      <w:r w:rsidR="00234C71">
        <w:rPr>
          <w:rFonts w:asciiTheme="majorHAnsi" w:hAnsiTheme="majorHAnsi" w:cstheme="majorHAnsi"/>
          <w:sz w:val="22"/>
          <w:szCs w:val="22"/>
        </w:rPr>
        <w:t>ed</w:t>
      </w:r>
      <w:r w:rsidRPr="00C66420">
        <w:rPr>
          <w:rFonts w:asciiTheme="majorHAnsi" w:hAnsiTheme="majorHAnsi" w:cstheme="majorHAnsi"/>
          <w:sz w:val="22"/>
          <w:szCs w:val="22"/>
        </w:rPr>
        <w:t xml:space="preserve"> and maintain</w:t>
      </w:r>
      <w:r w:rsidR="00234C71">
        <w:rPr>
          <w:rFonts w:asciiTheme="majorHAnsi" w:hAnsiTheme="majorHAnsi" w:cstheme="majorHAnsi"/>
          <w:sz w:val="22"/>
          <w:szCs w:val="22"/>
        </w:rPr>
        <w:t>ed</w:t>
      </w:r>
      <w:r w:rsidRPr="00C66420">
        <w:rPr>
          <w:rFonts w:asciiTheme="majorHAnsi" w:hAnsiTheme="majorHAnsi" w:cstheme="majorHAnsi"/>
          <w:sz w:val="22"/>
          <w:szCs w:val="22"/>
        </w:rPr>
        <w:t xml:space="preserve"> collaborative ties to local school districts as research, practicum, and internship sites. </w:t>
      </w:r>
    </w:p>
    <w:p w14:paraId="6D6CF4E0" w14:textId="1DBE8C2A" w:rsidR="00337E8E" w:rsidRPr="00C66420" w:rsidRDefault="00337E8E" w:rsidP="005D073C">
      <w:pPr>
        <w:pStyle w:val="ListParagraph"/>
        <w:numPr>
          <w:ilvl w:val="0"/>
          <w:numId w:val="4"/>
        </w:numPr>
        <w:tabs>
          <w:tab w:val="left" w:pos="2700"/>
          <w:tab w:val="left" w:pos="4320"/>
          <w:tab w:val="left" w:pos="5760"/>
          <w:tab w:val="left" w:pos="7200"/>
          <w:tab w:val="left" w:pos="7560"/>
        </w:tabs>
        <w:rPr>
          <w:rFonts w:asciiTheme="majorHAnsi" w:hAnsiTheme="majorHAnsi" w:cstheme="majorHAnsi"/>
          <w:sz w:val="22"/>
          <w:szCs w:val="22"/>
        </w:rPr>
      </w:pPr>
      <w:r w:rsidRPr="00C66420">
        <w:rPr>
          <w:rFonts w:asciiTheme="majorHAnsi" w:hAnsiTheme="majorHAnsi" w:cstheme="majorHAnsi"/>
          <w:sz w:val="22"/>
          <w:szCs w:val="22"/>
        </w:rPr>
        <w:t>Maintain active membership in and service to state and national professional organizations.</w:t>
      </w:r>
    </w:p>
    <w:p w14:paraId="6A8F1EE5" w14:textId="77777777" w:rsidR="008A00BA" w:rsidRPr="00C66420" w:rsidRDefault="008A00BA" w:rsidP="00337E8E">
      <w:pPr>
        <w:tabs>
          <w:tab w:val="left" w:pos="2700"/>
          <w:tab w:val="left" w:pos="4320"/>
          <w:tab w:val="left" w:pos="5760"/>
        </w:tabs>
        <w:rPr>
          <w:rFonts w:asciiTheme="majorHAnsi" w:hAnsiTheme="majorHAnsi" w:cstheme="majorHAnsi"/>
          <w:b/>
          <w:sz w:val="22"/>
          <w:szCs w:val="22"/>
        </w:rPr>
      </w:pPr>
    </w:p>
    <w:p w14:paraId="45564667" w14:textId="150C81D2" w:rsidR="008A00BA" w:rsidRPr="00C66420" w:rsidRDefault="008A00BA" w:rsidP="008A00BA">
      <w:pPr>
        <w:tabs>
          <w:tab w:val="left" w:pos="2700"/>
          <w:tab w:val="left" w:pos="4320"/>
          <w:tab w:val="left" w:pos="5760"/>
        </w:tabs>
        <w:rPr>
          <w:rFonts w:asciiTheme="majorHAnsi" w:hAnsiTheme="majorHAnsi" w:cstheme="majorHAnsi"/>
          <w:b/>
          <w:bCs/>
          <w:sz w:val="22"/>
          <w:szCs w:val="22"/>
        </w:rPr>
      </w:pPr>
      <w:r w:rsidRPr="00C66420">
        <w:rPr>
          <w:rFonts w:asciiTheme="majorHAnsi" w:hAnsiTheme="majorHAnsi" w:cstheme="majorHAnsi"/>
          <w:b/>
          <w:bCs/>
          <w:sz w:val="22"/>
          <w:szCs w:val="22"/>
        </w:rPr>
        <w:t>Graduate Program Director</w:t>
      </w:r>
      <w:r w:rsidRPr="00C66420">
        <w:rPr>
          <w:rFonts w:asciiTheme="majorHAnsi" w:hAnsiTheme="majorHAnsi" w:cstheme="majorHAnsi"/>
          <w:sz w:val="22"/>
          <w:szCs w:val="22"/>
        </w:rPr>
        <w:t xml:space="preserve"> </w:t>
      </w:r>
      <w:r w:rsidRPr="00C66420">
        <w:rPr>
          <w:rFonts w:asciiTheme="majorHAnsi" w:hAnsiTheme="majorHAnsi" w:cstheme="majorHAnsi"/>
          <w:sz w:val="22"/>
          <w:szCs w:val="22"/>
        </w:rPr>
        <w:tab/>
      </w:r>
      <w:r w:rsidR="00234C71">
        <w:rPr>
          <w:rFonts w:asciiTheme="majorHAnsi" w:hAnsiTheme="majorHAnsi" w:cstheme="majorHAnsi"/>
          <w:sz w:val="22"/>
          <w:szCs w:val="22"/>
        </w:rPr>
        <w:t xml:space="preserve">                             </w:t>
      </w:r>
      <w:r w:rsidRPr="00C66420">
        <w:rPr>
          <w:rFonts w:asciiTheme="majorHAnsi" w:hAnsiTheme="majorHAnsi" w:cstheme="majorHAnsi"/>
          <w:sz w:val="22"/>
          <w:szCs w:val="22"/>
        </w:rPr>
        <w:t>June 2011 - June 2020</w:t>
      </w:r>
      <w:r>
        <w:rPr>
          <w:rFonts w:asciiTheme="majorHAnsi" w:hAnsiTheme="majorHAnsi" w:cstheme="majorHAnsi"/>
          <w:sz w:val="22"/>
          <w:szCs w:val="22"/>
        </w:rPr>
        <w:t>; January 2023</w:t>
      </w:r>
      <w:r w:rsidR="00234C71">
        <w:rPr>
          <w:rFonts w:asciiTheme="majorHAnsi" w:hAnsiTheme="majorHAnsi" w:cstheme="majorHAnsi"/>
          <w:sz w:val="22"/>
          <w:szCs w:val="22"/>
        </w:rPr>
        <w:t xml:space="preserve"> </w:t>
      </w:r>
      <w:r>
        <w:rPr>
          <w:rFonts w:asciiTheme="majorHAnsi" w:hAnsiTheme="majorHAnsi" w:cstheme="majorHAnsi"/>
          <w:sz w:val="22"/>
          <w:szCs w:val="22"/>
        </w:rPr>
        <w:t>-</w:t>
      </w:r>
      <w:r w:rsidR="00234C71">
        <w:rPr>
          <w:rFonts w:asciiTheme="majorHAnsi" w:hAnsiTheme="majorHAnsi" w:cstheme="majorHAnsi"/>
          <w:sz w:val="22"/>
          <w:szCs w:val="22"/>
        </w:rPr>
        <w:t xml:space="preserve"> June 2024</w:t>
      </w:r>
    </w:p>
    <w:p w14:paraId="19D7A5E0" w14:textId="77777777" w:rsidR="008A00BA" w:rsidRPr="00C66420" w:rsidRDefault="008A00BA" w:rsidP="008A00BA">
      <w:pPr>
        <w:tabs>
          <w:tab w:val="left" w:pos="2700"/>
          <w:tab w:val="left" w:pos="4320"/>
          <w:tab w:val="left" w:pos="5760"/>
        </w:tabs>
        <w:ind w:left="360"/>
        <w:rPr>
          <w:rFonts w:asciiTheme="majorHAnsi" w:hAnsiTheme="majorHAnsi" w:cstheme="majorHAnsi"/>
          <w:sz w:val="22"/>
          <w:szCs w:val="22"/>
        </w:rPr>
      </w:pPr>
      <w:r w:rsidRPr="00C66420">
        <w:rPr>
          <w:rFonts w:asciiTheme="majorHAnsi" w:hAnsiTheme="majorHAnsi" w:cstheme="majorHAnsi"/>
          <w:sz w:val="22"/>
          <w:szCs w:val="22"/>
        </w:rPr>
        <w:t>Rochester Institute of Technology, Department of Psychology</w:t>
      </w:r>
    </w:p>
    <w:p w14:paraId="01034EA8" w14:textId="544BD5E6" w:rsidR="008A00BA" w:rsidRPr="00C66420" w:rsidRDefault="008A00BA" w:rsidP="008A00BA">
      <w:pPr>
        <w:pStyle w:val="ListParagraph"/>
        <w:numPr>
          <w:ilvl w:val="0"/>
          <w:numId w:val="7"/>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Coordinate</w:t>
      </w:r>
      <w:r w:rsidR="00234C71">
        <w:rPr>
          <w:rFonts w:asciiTheme="majorHAnsi" w:hAnsiTheme="majorHAnsi" w:cstheme="majorHAnsi"/>
          <w:sz w:val="22"/>
          <w:szCs w:val="22"/>
        </w:rPr>
        <w:t>d</w:t>
      </w:r>
      <w:r w:rsidRPr="00C66420">
        <w:rPr>
          <w:rFonts w:asciiTheme="majorHAnsi" w:hAnsiTheme="majorHAnsi" w:cstheme="majorHAnsi"/>
          <w:sz w:val="22"/>
          <w:szCs w:val="22"/>
        </w:rPr>
        <w:t xml:space="preserve"> the development and implementation of the School Psychology Program goals, curriculum, and student recruitment and retention. </w:t>
      </w:r>
    </w:p>
    <w:p w14:paraId="76ED330F" w14:textId="1F5EEDF0" w:rsidR="008A00BA" w:rsidRPr="00C66420" w:rsidRDefault="008A00BA" w:rsidP="008A00BA">
      <w:pPr>
        <w:pStyle w:val="ListParagraph"/>
        <w:numPr>
          <w:ilvl w:val="0"/>
          <w:numId w:val="7"/>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Responsibilities, in addition to those described in position above, included initial review of student applications, coordination of applicant interviews, admissions decisions and scholarship offers, assignment of students to departmental GA positions, coordination of program events, leading regular program faculty meetings, conducting annual </w:t>
      </w:r>
      <w:r w:rsidRPr="00C66420">
        <w:rPr>
          <w:rFonts w:asciiTheme="majorHAnsi" w:hAnsiTheme="majorHAnsi" w:cstheme="majorHAnsi"/>
          <w:sz w:val="22"/>
          <w:szCs w:val="22"/>
        </w:rPr>
        <w:lastRenderedPageBreak/>
        <w:t xml:space="preserve">program student learning outcome assessment, maintaining program approval/accreditation by the National Association of School Psychologists. </w:t>
      </w:r>
    </w:p>
    <w:p w14:paraId="04CCB0DA" w14:textId="77777777" w:rsidR="008A00BA" w:rsidRPr="00C66420" w:rsidRDefault="008A00BA" w:rsidP="008A00BA">
      <w:pPr>
        <w:pStyle w:val="ListParagraph"/>
        <w:numPr>
          <w:ilvl w:val="0"/>
          <w:numId w:val="7"/>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Oversaw the planning and implementation of the program’s transition from quarters to semesters. </w:t>
      </w:r>
    </w:p>
    <w:p w14:paraId="32E31CE3" w14:textId="77777777" w:rsidR="008A00BA" w:rsidRDefault="008A00BA" w:rsidP="00337E8E">
      <w:pPr>
        <w:tabs>
          <w:tab w:val="left" w:pos="2700"/>
          <w:tab w:val="left" w:pos="4320"/>
          <w:tab w:val="left" w:pos="5760"/>
        </w:tabs>
        <w:rPr>
          <w:rFonts w:asciiTheme="majorHAnsi" w:hAnsiTheme="majorHAnsi" w:cstheme="majorHAnsi"/>
          <w:b/>
          <w:bCs/>
          <w:sz w:val="22"/>
          <w:szCs w:val="22"/>
        </w:rPr>
      </w:pPr>
    </w:p>
    <w:p w14:paraId="47E90593" w14:textId="0FA11D06" w:rsidR="00A801C4" w:rsidRPr="00C66420" w:rsidRDefault="00B80A56" w:rsidP="00337E8E">
      <w:pPr>
        <w:tabs>
          <w:tab w:val="left" w:pos="2700"/>
          <w:tab w:val="left" w:pos="4320"/>
          <w:tab w:val="left" w:pos="5760"/>
        </w:tabs>
        <w:rPr>
          <w:rFonts w:asciiTheme="majorHAnsi" w:hAnsiTheme="majorHAnsi" w:cstheme="majorHAnsi"/>
          <w:b/>
          <w:bCs/>
          <w:sz w:val="22"/>
          <w:szCs w:val="22"/>
        </w:rPr>
      </w:pPr>
      <w:r w:rsidRPr="00C66420">
        <w:rPr>
          <w:rFonts w:asciiTheme="majorHAnsi" w:hAnsiTheme="majorHAnsi" w:cstheme="majorHAnsi"/>
          <w:b/>
          <w:bCs/>
          <w:sz w:val="22"/>
          <w:szCs w:val="22"/>
        </w:rPr>
        <w:t>School Psychologist</w:t>
      </w:r>
      <w:r w:rsidR="00B11892" w:rsidRPr="00C66420">
        <w:rPr>
          <w:rFonts w:asciiTheme="majorHAnsi" w:hAnsiTheme="majorHAnsi" w:cstheme="majorHAnsi"/>
          <w:sz w:val="22"/>
          <w:szCs w:val="22"/>
        </w:rPr>
        <w:t xml:space="preserve"> </w:t>
      </w:r>
      <w:r w:rsidR="00B11892" w:rsidRPr="00C66420">
        <w:rPr>
          <w:rFonts w:asciiTheme="majorHAnsi" w:hAnsiTheme="majorHAnsi" w:cstheme="majorHAnsi"/>
          <w:sz w:val="22"/>
          <w:szCs w:val="22"/>
        </w:rPr>
        <w:tab/>
      </w:r>
      <w:r w:rsidR="00B11892" w:rsidRPr="00C66420">
        <w:rPr>
          <w:rFonts w:asciiTheme="majorHAnsi" w:hAnsiTheme="majorHAnsi" w:cstheme="majorHAnsi"/>
          <w:sz w:val="22"/>
          <w:szCs w:val="22"/>
        </w:rPr>
        <w:tab/>
      </w:r>
      <w:r w:rsidR="00B11892" w:rsidRPr="00C66420">
        <w:rPr>
          <w:rFonts w:asciiTheme="majorHAnsi" w:hAnsiTheme="majorHAnsi" w:cstheme="majorHAnsi"/>
          <w:sz w:val="22"/>
          <w:szCs w:val="22"/>
        </w:rPr>
        <w:tab/>
        <w:t xml:space="preserve">             August 2021-June 2022</w:t>
      </w:r>
    </w:p>
    <w:p w14:paraId="3D012EE3" w14:textId="22E7684A" w:rsidR="00A801C4" w:rsidRPr="00C66420" w:rsidRDefault="00B80A56" w:rsidP="00A801C4">
      <w:pPr>
        <w:tabs>
          <w:tab w:val="left" w:pos="2700"/>
          <w:tab w:val="left" w:pos="4320"/>
          <w:tab w:val="left" w:pos="5760"/>
        </w:tabs>
        <w:ind w:left="360"/>
        <w:rPr>
          <w:rFonts w:asciiTheme="majorHAnsi" w:hAnsiTheme="majorHAnsi" w:cstheme="majorHAnsi"/>
          <w:sz w:val="22"/>
          <w:szCs w:val="22"/>
        </w:rPr>
      </w:pPr>
      <w:r w:rsidRPr="00C66420">
        <w:rPr>
          <w:rFonts w:asciiTheme="majorHAnsi" w:hAnsiTheme="majorHAnsi" w:cstheme="majorHAnsi"/>
          <w:sz w:val="22"/>
          <w:szCs w:val="22"/>
        </w:rPr>
        <w:t>Rochester City School District, Rochester, NY</w:t>
      </w:r>
      <w:r w:rsidR="00A801C4" w:rsidRPr="00C66420">
        <w:rPr>
          <w:rFonts w:asciiTheme="majorHAnsi" w:hAnsiTheme="majorHAnsi" w:cstheme="majorHAnsi"/>
          <w:sz w:val="22"/>
          <w:szCs w:val="22"/>
        </w:rPr>
        <w:t xml:space="preserve"> </w:t>
      </w:r>
      <w:r w:rsidR="00B11892" w:rsidRPr="00C66420">
        <w:rPr>
          <w:rFonts w:asciiTheme="majorHAnsi" w:hAnsiTheme="majorHAnsi" w:cstheme="majorHAnsi"/>
          <w:sz w:val="22"/>
          <w:szCs w:val="22"/>
        </w:rPr>
        <w:tab/>
        <w:t xml:space="preserve">      </w:t>
      </w:r>
    </w:p>
    <w:p w14:paraId="51FBAE2E" w14:textId="6815C4A6" w:rsidR="00A801C4" w:rsidRPr="00C66420" w:rsidRDefault="00800F08" w:rsidP="00A801C4">
      <w:pPr>
        <w:pStyle w:val="ListParagraph"/>
        <w:numPr>
          <w:ilvl w:val="0"/>
          <w:numId w:val="5"/>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Full-time psychologist</w:t>
      </w:r>
      <w:r w:rsidR="00B80A56" w:rsidRPr="00C66420">
        <w:rPr>
          <w:rFonts w:asciiTheme="majorHAnsi" w:hAnsiTheme="majorHAnsi" w:cstheme="majorHAnsi"/>
          <w:sz w:val="22"/>
          <w:szCs w:val="22"/>
        </w:rPr>
        <w:t xml:space="preserve"> at The Leadership Academy for Young Men, a building serving approximately 550 boys in grades 7-12. </w:t>
      </w:r>
      <w:r w:rsidR="00C66420">
        <w:rPr>
          <w:rFonts w:asciiTheme="majorHAnsi" w:hAnsiTheme="majorHAnsi" w:cstheme="majorHAnsi"/>
          <w:sz w:val="22"/>
          <w:szCs w:val="22"/>
        </w:rPr>
        <w:t>Employed during a year-long professional development leave</w:t>
      </w:r>
      <w:r w:rsidR="002B7A97">
        <w:rPr>
          <w:rFonts w:asciiTheme="majorHAnsi" w:hAnsiTheme="majorHAnsi" w:cstheme="majorHAnsi"/>
          <w:sz w:val="22"/>
          <w:szCs w:val="22"/>
        </w:rPr>
        <w:t xml:space="preserve"> from RIT</w:t>
      </w:r>
      <w:r w:rsidR="00C66420">
        <w:rPr>
          <w:rFonts w:asciiTheme="majorHAnsi" w:hAnsiTheme="majorHAnsi" w:cstheme="majorHAnsi"/>
          <w:sz w:val="22"/>
          <w:szCs w:val="22"/>
        </w:rPr>
        <w:t>.</w:t>
      </w:r>
    </w:p>
    <w:p w14:paraId="6063FD7B" w14:textId="7C59B3F7" w:rsidR="00A801C4" w:rsidRPr="00C66420" w:rsidRDefault="00B80A56" w:rsidP="00A801C4">
      <w:pPr>
        <w:pStyle w:val="ListParagraph"/>
        <w:numPr>
          <w:ilvl w:val="0"/>
          <w:numId w:val="5"/>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Primary responsibilities include</w:t>
      </w:r>
      <w:r w:rsidR="00234C71">
        <w:rPr>
          <w:rFonts w:asciiTheme="majorHAnsi" w:hAnsiTheme="majorHAnsi" w:cstheme="majorHAnsi"/>
          <w:sz w:val="22"/>
          <w:szCs w:val="22"/>
        </w:rPr>
        <w:t>d</w:t>
      </w:r>
      <w:r w:rsidRPr="00C66420">
        <w:rPr>
          <w:rFonts w:asciiTheme="majorHAnsi" w:hAnsiTheme="majorHAnsi" w:cstheme="majorHAnsi"/>
          <w:sz w:val="22"/>
          <w:szCs w:val="22"/>
        </w:rPr>
        <w:t xml:space="preserve"> conducting comprehensive evaluations, coordinating the 504 </w:t>
      </w:r>
      <w:proofErr w:type="gramStart"/>
      <w:r w:rsidRPr="00C66420">
        <w:rPr>
          <w:rFonts w:asciiTheme="majorHAnsi" w:hAnsiTheme="majorHAnsi" w:cstheme="majorHAnsi"/>
          <w:sz w:val="22"/>
          <w:szCs w:val="22"/>
        </w:rPr>
        <w:t>process</w:t>
      </w:r>
      <w:proofErr w:type="gramEnd"/>
      <w:r w:rsidRPr="00C66420">
        <w:rPr>
          <w:rFonts w:asciiTheme="majorHAnsi" w:hAnsiTheme="majorHAnsi" w:cstheme="majorHAnsi"/>
          <w:sz w:val="22"/>
          <w:szCs w:val="22"/>
        </w:rPr>
        <w:t xml:space="preserve"> for all eligible students and those under evaluation, and holding periodic reviews for all students with formal Behavior Intervention Plan</w:t>
      </w:r>
      <w:r w:rsidR="00A801C4" w:rsidRPr="00C66420">
        <w:rPr>
          <w:rFonts w:asciiTheme="majorHAnsi" w:hAnsiTheme="majorHAnsi" w:cstheme="majorHAnsi"/>
          <w:sz w:val="22"/>
          <w:szCs w:val="22"/>
        </w:rPr>
        <w:t>s</w:t>
      </w:r>
      <w:r w:rsidRPr="00C66420">
        <w:rPr>
          <w:rFonts w:asciiTheme="majorHAnsi" w:hAnsiTheme="majorHAnsi" w:cstheme="majorHAnsi"/>
          <w:sz w:val="22"/>
          <w:szCs w:val="22"/>
        </w:rPr>
        <w:t xml:space="preserve">. </w:t>
      </w:r>
    </w:p>
    <w:p w14:paraId="2CA2BA8B" w14:textId="1859FBA6" w:rsidR="00D41600" w:rsidRDefault="00B80A56" w:rsidP="00337E8E">
      <w:pPr>
        <w:pStyle w:val="ListParagraph"/>
        <w:numPr>
          <w:ilvl w:val="0"/>
          <w:numId w:val="5"/>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Additional responsibilities include</w:t>
      </w:r>
      <w:r w:rsidR="00234C71">
        <w:rPr>
          <w:rFonts w:asciiTheme="majorHAnsi" w:hAnsiTheme="majorHAnsi" w:cstheme="majorHAnsi"/>
          <w:sz w:val="22"/>
          <w:szCs w:val="22"/>
        </w:rPr>
        <w:t>d</w:t>
      </w:r>
      <w:r w:rsidRPr="00C66420">
        <w:rPr>
          <w:rFonts w:asciiTheme="majorHAnsi" w:hAnsiTheme="majorHAnsi" w:cstheme="majorHAnsi"/>
          <w:sz w:val="22"/>
          <w:szCs w:val="22"/>
        </w:rPr>
        <w:t xml:space="preserve"> </w:t>
      </w:r>
      <w:r w:rsidR="006859B0" w:rsidRPr="00C66420">
        <w:rPr>
          <w:rFonts w:asciiTheme="majorHAnsi" w:hAnsiTheme="majorHAnsi" w:cstheme="majorHAnsi"/>
          <w:sz w:val="22"/>
          <w:szCs w:val="22"/>
        </w:rPr>
        <w:t xml:space="preserve">participating in Manifestation Determination </w:t>
      </w:r>
      <w:r w:rsidR="00C66420">
        <w:rPr>
          <w:rFonts w:asciiTheme="majorHAnsi" w:hAnsiTheme="majorHAnsi" w:cstheme="majorHAnsi"/>
          <w:sz w:val="22"/>
          <w:szCs w:val="22"/>
        </w:rPr>
        <w:t xml:space="preserve">Review </w:t>
      </w:r>
      <w:r w:rsidR="006859B0" w:rsidRPr="00C66420">
        <w:rPr>
          <w:rFonts w:asciiTheme="majorHAnsi" w:hAnsiTheme="majorHAnsi" w:cstheme="majorHAnsi"/>
          <w:sz w:val="22"/>
          <w:szCs w:val="22"/>
        </w:rPr>
        <w:t xml:space="preserve">meetings, </w:t>
      </w:r>
      <w:r w:rsidRPr="00C66420">
        <w:rPr>
          <w:rFonts w:asciiTheme="majorHAnsi" w:hAnsiTheme="majorHAnsi" w:cstheme="majorHAnsi"/>
          <w:sz w:val="22"/>
          <w:szCs w:val="22"/>
        </w:rPr>
        <w:t>conducting formal Functional Behavior Assessments</w:t>
      </w:r>
      <w:r w:rsidR="00800F08" w:rsidRPr="00C66420">
        <w:rPr>
          <w:rFonts w:asciiTheme="majorHAnsi" w:hAnsiTheme="majorHAnsi" w:cstheme="majorHAnsi"/>
          <w:sz w:val="22"/>
          <w:szCs w:val="22"/>
        </w:rPr>
        <w:t>, serving on the school’s nascent Multi-Tiered Systems of Support (MTSS) committee, and providing behavioral and academic consultation to teachers and staff</w:t>
      </w:r>
      <w:r w:rsidR="00C66420">
        <w:rPr>
          <w:rFonts w:asciiTheme="majorHAnsi" w:hAnsiTheme="majorHAnsi" w:cstheme="majorHAnsi"/>
          <w:sz w:val="22"/>
          <w:szCs w:val="22"/>
        </w:rPr>
        <w:t>.</w:t>
      </w:r>
    </w:p>
    <w:p w14:paraId="461BC302" w14:textId="6274A765" w:rsidR="008A00BA" w:rsidRPr="008A00BA" w:rsidRDefault="008A00BA" w:rsidP="00337E8E">
      <w:pPr>
        <w:pStyle w:val="ListParagraph"/>
        <w:numPr>
          <w:ilvl w:val="0"/>
          <w:numId w:val="5"/>
        </w:numPr>
        <w:tabs>
          <w:tab w:val="left" w:pos="2700"/>
          <w:tab w:val="left" w:pos="4320"/>
          <w:tab w:val="left" w:pos="5760"/>
        </w:tabs>
        <w:rPr>
          <w:rFonts w:asciiTheme="majorHAnsi" w:hAnsiTheme="majorHAnsi" w:cstheme="majorHAnsi"/>
          <w:sz w:val="22"/>
          <w:szCs w:val="22"/>
        </w:rPr>
      </w:pPr>
      <w:r>
        <w:rPr>
          <w:rFonts w:asciiTheme="majorHAnsi" w:hAnsiTheme="majorHAnsi" w:cstheme="majorHAnsi"/>
          <w:sz w:val="22"/>
          <w:szCs w:val="22"/>
        </w:rPr>
        <w:t xml:space="preserve">Delivered two professional development workshops to school psychologists on evaluating reading difficulties within a </w:t>
      </w:r>
      <w:proofErr w:type="spellStart"/>
      <w:r>
        <w:rPr>
          <w:rFonts w:asciiTheme="majorHAnsi" w:hAnsiTheme="majorHAnsi" w:cstheme="majorHAnsi"/>
          <w:sz w:val="22"/>
          <w:szCs w:val="22"/>
        </w:rPr>
        <w:t>mutli</w:t>
      </w:r>
      <w:proofErr w:type="spellEnd"/>
      <w:r>
        <w:rPr>
          <w:rFonts w:asciiTheme="majorHAnsi" w:hAnsiTheme="majorHAnsi" w:cstheme="majorHAnsi"/>
          <w:sz w:val="22"/>
          <w:szCs w:val="22"/>
        </w:rPr>
        <w:t>-tiered system of supports.</w:t>
      </w:r>
    </w:p>
    <w:p w14:paraId="085535D5" w14:textId="47FEE3E7" w:rsidR="00C04BAA" w:rsidRPr="00C66420" w:rsidRDefault="00C04BAA" w:rsidP="00337E8E">
      <w:pPr>
        <w:tabs>
          <w:tab w:val="left" w:pos="2700"/>
          <w:tab w:val="left" w:pos="4320"/>
          <w:tab w:val="left" w:pos="5760"/>
        </w:tabs>
        <w:rPr>
          <w:rFonts w:asciiTheme="majorHAnsi" w:hAnsiTheme="majorHAnsi" w:cstheme="majorHAnsi"/>
          <w:sz w:val="22"/>
          <w:szCs w:val="22"/>
        </w:rPr>
      </w:pPr>
    </w:p>
    <w:p w14:paraId="0BF12171" w14:textId="0BC9C7DB" w:rsidR="00B11892" w:rsidRPr="00C66420" w:rsidRDefault="00C04BAA" w:rsidP="00337E8E">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b/>
          <w:bCs/>
          <w:sz w:val="22"/>
          <w:szCs w:val="22"/>
        </w:rPr>
        <w:t>Associate Dean</w:t>
      </w:r>
      <w:r w:rsidR="00B11892" w:rsidRPr="00C66420">
        <w:rPr>
          <w:rFonts w:asciiTheme="majorHAnsi" w:hAnsiTheme="majorHAnsi" w:cstheme="majorHAnsi"/>
          <w:sz w:val="22"/>
          <w:szCs w:val="22"/>
        </w:rPr>
        <w:t xml:space="preserve"> </w:t>
      </w:r>
      <w:r w:rsidR="00B11892" w:rsidRPr="00C66420">
        <w:rPr>
          <w:rFonts w:asciiTheme="majorHAnsi" w:hAnsiTheme="majorHAnsi" w:cstheme="majorHAnsi"/>
          <w:sz w:val="22"/>
          <w:szCs w:val="22"/>
        </w:rPr>
        <w:tab/>
      </w:r>
      <w:r w:rsidR="00B11892" w:rsidRPr="00C66420">
        <w:rPr>
          <w:rFonts w:asciiTheme="majorHAnsi" w:hAnsiTheme="majorHAnsi" w:cstheme="majorHAnsi"/>
          <w:sz w:val="22"/>
          <w:szCs w:val="22"/>
        </w:rPr>
        <w:tab/>
        <w:t xml:space="preserve">                     </w:t>
      </w:r>
      <w:r w:rsidR="00234C71">
        <w:rPr>
          <w:rFonts w:asciiTheme="majorHAnsi" w:hAnsiTheme="majorHAnsi" w:cstheme="majorHAnsi"/>
          <w:sz w:val="22"/>
          <w:szCs w:val="22"/>
        </w:rPr>
        <w:t xml:space="preserve">       </w:t>
      </w:r>
      <w:r w:rsidR="00B11892" w:rsidRPr="00C66420">
        <w:rPr>
          <w:rFonts w:asciiTheme="majorHAnsi" w:hAnsiTheme="majorHAnsi" w:cstheme="majorHAnsi"/>
          <w:sz w:val="22"/>
          <w:szCs w:val="22"/>
        </w:rPr>
        <w:t xml:space="preserve">December 2008 – </w:t>
      </w:r>
      <w:r w:rsidR="00D41600">
        <w:rPr>
          <w:rFonts w:asciiTheme="majorHAnsi" w:hAnsiTheme="majorHAnsi" w:cstheme="majorHAnsi"/>
          <w:sz w:val="22"/>
          <w:szCs w:val="22"/>
        </w:rPr>
        <w:t xml:space="preserve">August </w:t>
      </w:r>
      <w:r w:rsidR="00B11892" w:rsidRPr="00C66420">
        <w:rPr>
          <w:rFonts w:asciiTheme="majorHAnsi" w:hAnsiTheme="majorHAnsi" w:cstheme="majorHAnsi"/>
          <w:sz w:val="22"/>
          <w:szCs w:val="22"/>
        </w:rPr>
        <w:t>2009</w:t>
      </w:r>
    </w:p>
    <w:p w14:paraId="1879DF40" w14:textId="6BD411F1" w:rsidR="00C04BAA" w:rsidRPr="00C66420" w:rsidRDefault="00C04BAA" w:rsidP="00B11892">
      <w:pPr>
        <w:tabs>
          <w:tab w:val="left" w:pos="2700"/>
          <w:tab w:val="left" w:pos="4320"/>
          <w:tab w:val="left" w:pos="5760"/>
        </w:tabs>
        <w:ind w:left="360"/>
        <w:rPr>
          <w:rFonts w:asciiTheme="majorHAnsi" w:hAnsiTheme="majorHAnsi" w:cstheme="majorHAnsi"/>
          <w:sz w:val="22"/>
          <w:szCs w:val="22"/>
        </w:rPr>
      </w:pPr>
      <w:r w:rsidRPr="00C66420">
        <w:rPr>
          <w:rFonts w:asciiTheme="majorHAnsi" w:hAnsiTheme="majorHAnsi" w:cstheme="majorHAnsi"/>
          <w:sz w:val="22"/>
          <w:szCs w:val="22"/>
        </w:rPr>
        <w:t>College of Liberal Arts: Rochester Institute of Technology</w:t>
      </w:r>
      <w:r w:rsidR="00B11892" w:rsidRPr="00C66420">
        <w:rPr>
          <w:rFonts w:asciiTheme="majorHAnsi" w:hAnsiTheme="majorHAnsi" w:cstheme="majorHAnsi"/>
          <w:sz w:val="22"/>
          <w:szCs w:val="22"/>
        </w:rPr>
        <w:t xml:space="preserve"> </w:t>
      </w:r>
      <w:r w:rsidR="00B11892" w:rsidRPr="00C66420">
        <w:rPr>
          <w:rFonts w:asciiTheme="majorHAnsi" w:hAnsiTheme="majorHAnsi" w:cstheme="majorHAnsi"/>
          <w:sz w:val="22"/>
          <w:szCs w:val="22"/>
        </w:rPr>
        <w:tab/>
      </w:r>
      <w:r w:rsidR="00B11892" w:rsidRPr="00C66420">
        <w:rPr>
          <w:rFonts w:asciiTheme="majorHAnsi" w:hAnsiTheme="majorHAnsi" w:cstheme="majorHAnsi"/>
          <w:sz w:val="22"/>
          <w:szCs w:val="22"/>
        </w:rPr>
        <w:tab/>
      </w:r>
    </w:p>
    <w:p w14:paraId="52FBB1D5" w14:textId="77777777" w:rsidR="00B11892" w:rsidRPr="00C66420" w:rsidRDefault="00921096" w:rsidP="00294DBB">
      <w:pPr>
        <w:pStyle w:val="ListParagraph"/>
        <w:numPr>
          <w:ilvl w:val="0"/>
          <w:numId w:val="8"/>
        </w:numPr>
        <w:tabs>
          <w:tab w:val="left" w:pos="2700"/>
          <w:tab w:val="left" w:pos="4320"/>
          <w:tab w:val="left" w:pos="5760"/>
        </w:tabs>
        <w:ind w:left="720"/>
        <w:rPr>
          <w:rFonts w:asciiTheme="majorHAnsi" w:hAnsiTheme="majorHAnsi" w:cstheme="majorHAnsi"/>
          <w:sz w:val="22"/>
          <w:szCs w:val="22"/>
        </w:rPr>
      </w:pPr>
      <w:r w:rsidRPr="00C66420">
        <w:rPr>
          <w:rFonts w:asciiTheme="majorHAnsi" w:hAnsiTheme="majorHAnsi" w:cstheme="majorHAnsi"/>
          <w:sz w:val="22"/>
          <w:szCs w:val="22"/>
        </w:rPr>
        <w:t xml:space="preserve">Assisted the Dean and Senior Associate Dean in carrying out the aspirations and daily operations of the College of Liberal Arts. </w:t>
      </w:r>
    </w:p>
    <w:p w14:paraId="7933B27C" w14:textId="1EDDE97E" w:rsidR="006859B0" w:rsidRPr="00C66420" w:rsidRDefault="00921096" w:rsidP="00294DBB">
      <w:pPr>
        <w:pStyle w:val="ListParagraph"/>
        <w:numPr>
          <w:ilvl w:val="0"/>
          <w:numId w:val="8"/>
        </w:numPr>
        <w:tabs>
          <w:tab w:val="left" w:pos="2700"/>
          <w:tab w:val="left" w:pos="4320"/>
          <w:tab w:val="left" w:pos="5760"/>
        </w:tabs>
        <w:ind w:left="720"/>
        <w:rPr>
          <w:rFonts w:asciiTheme="majorHAnsi" w:hAnsiTheme="majorHAnsi" w:cstheme="majorHAnsi"/>
          <w:sz w:val="22"/>
          <w:szCs w:val="22"/>
        </w:rPr>
      </w:pPr>
      <w:r w:rsidRPr="00C66420">
        <w:rPr>
          <w:rFonts w:asciiTheme="majorHAnsi" w:hAnsiTheme="majorHAnsi" w:cstheme="majorHAnsi"/>
          <w:sz w:val="22"/>
          <w:szCs w:val="22"/>
        </w:rPr>
        <w:t>Responsibilities included chairing the Faculty and Student Research Fund committees, coordinating the activities of the college’s student Peer Mentors, assisting programs with implementing new student learning outcomes assessment</w:t>
      </w:r>
      <w:r w:rsidR="005D073C" w:rsidRPr="00C66420">
        <w:rPr>
          <w:rFonts w:asciiTheme="majorHAnsi" w:hAnsiTheme="majorHAnsi" w:cstheme="majorHAnsi"/>
          <w:sz w:val="22"/>
          <w:szCs w:val="22"/>
        </w:rPr>
        <w:t xml:space="preserve"> requirements</w:t>
      </w:r>
      <w:r w:rsidRPr="00C66420">
        <w:rPr>
          <w:rFonts w:asciiTheme="majorHAnsi" w:hAnsiTheme="majorHAnsi" w:cstheme="majorHAnsi"/>
          <w:sz w:val="22"/>
          <w:szCs w:val="22"/>
        </w:rPr>
        <w:t xml:space="preserve">, serving as liaison between the College and the Dean of Graduate Studies, organizing college participation in the annual Creativity and Innovation Festival (Imagine RIT), </w:t>
      </w:r>
      <w:r w:rsidR="005D073C" w:rsidRPr="00C66420">
        <w:rPr>
          <w:rFonts w:asciiTheme="majorHAnsi" w:hAnsiTheme="majorHAnsi" w:cstheme="majorHAnsi"/>
          <w:sz w:val="22"/>
          <w:szCs w:val="22"/>
        </w:rPr>
        <w:t xml:space="preserve">investigating ways to increase </w:t>
      </w:r>
      <w:r w:rsidR="00294DBB" w:rsidRPr="00C66420">
        <w:rPr>
          <w:rFonts w:asciiTheme="majorHAnsi" w:hAnsiTheme="majorHAnsi" w:cstheme="majorHAnsi"/>
          <w:sz w:val="22"/>
          <w:szCs w:val="22"/>
        </w:rPr>
        <w:t xml:space="preserve">study abroad </w:t>
      </w:r>
      <w:r w:rsidR="005D073C" w:rsidRPr="00C66420">
        <w:rPr>
          <w:rFonts w:asciiTheme="majorHAnsi" w:hAnsiTheme="majorHAnsi" w:cstheme="majorHAnsi"/>
          <w:sz w:val="22"/>
          <w:szCs w:val="22"/>
        </w:rPr>
        <w:t xml:space="preserve">opportunities, </w:t>
      </w:r>
      <w:r w:rsidRPr="00C66420">
        <w:rPr>
          <w:rFonts w:asciiTheme="majorHAnsi" w:hAnsiTheme="majorHAnsi" w:cstheme="majorHAnsi"/>
          <w:sz w:val="22"/>
          <w:szCs w:val="22"/>
        </w:rPr>
        <w:t xml:space="preserve">coordinating/assisting with the selection of various awardees including the student commencement speaker and scholarship recipients. </w:t>
      </w:r>
    </w:p>
    <w:p w14:paraId="52184680" w14:textId="33FDDFC8" w:rsidR="006859B0" w:rsidRPr="00C66420" w:rsidRDefault="006859B0" w:rsidP="006859B0">
      <w:pPr>
        <w:tabs>
          <w:tab w:val="left" w:pos="2700"/>
          <w:tab w:val="left" w:pos="4320"/>
          <w:tab w:val="left" w:pos="5760"/>
        </w:tabs>
        <w:rPr>
          <w:rFonts w:asciiTheme="majorHAnsi" w:hAnsiTheme="majorHAnsi" w:cstheme="majorHAnsi"/>
          <w:sz w:val="22"/>
          <w:szCs w:val="22"/>
        </w:rPr>
      </w:pPr>
    </w:p>
    <w:p w14:paraId="63B42B44" w14:textId="4B9D8684" w:rsidR="00B11892" w:rsidRPr="00C66420" w:rsidRDefault="00337E8E" w:rsidP="00337E8E">
      <w:pPr>
        <w:pStyle w:val="Heading1"/>
        <w:rPr>
          <w:rFonts w:asciiTheme="majorHAnsi" w:hAnsiTheme="majorHAnsi" w:cstheme="majorHAnsi"/>
          <w:sz w:val="22"/>
          <w:szCs w:val="22"/>
          <w:u w:val="none"/>
        </w:rPr>
      </w:pPr>
      <w:r w:rsidRPr="00C66420">
        <w:rPr>
          <w:rFonts w:asciiTheme="majorHAnsi" w:hAnsiTheme="majorHAnsi" w:cstheme="majorHAnsi"/>
          <w:b/>
          <w:bCs/>
          <w:sz w:val="22"/>
          <w:szCs w:val="22"/>
          <w:u w:val="none"/>
        </w:rPr>
        <w:t>School Psychologist</w:t>
      </w:r>
      <w:r w:rsidRPr="00C66420">
        <w:rPr>
          <w:rFonts w:asciiTheme="majorHAnsi" w:hAnsiTheme="majorHAnsi" w:cstheme="majorHAnsi"/>
          <w:sz w:val="22"/>
          <w:szCs w:val="22"/>
          <w:u w:val="none"/>
        </w:rPr>
        <w:t xml:space="preserve"> </w:t>
      </w:r>
      <w:r w:rsidR="00B11892" w:rsidRPr="00C66420">
        <w:rPr>
          <w:rFonts w:asciiTheme="majorHAnsi" w:hAnsiTheme="majorHAnsi" w:cstheme="majorHAnsi"/>
          <w:sz w:val="22"/>
          <w:szCs w:val="22"/>
          <w:u w:val="none"/>
        </w:rPr>
        <w:tab/>
      </w:r>
      <w:r w:rsidR="00B11892" w:rsidRPr="00C66420">
        <w:rPr>
          <w:rFonts w:asciiTheme="majorHAnsi" w:hAnsiTheme="majorHAnsi" w:cstheme="majorHAnsi"/>
          <w:sz w:val="22"/>
          <w:szCs w:val="22"/>
          <w:u w:val="none"/>
        </w:rPr>
        <w:tab/>
      </w:r>
      <w:r w:rsidR="00B11892" w:rsidRPr="00C66420">
        <w:rPr>
          <w:rFonts w:asciiTheme="majorHAnsi" w:hAnsiTheme="majorHAnsi" w:cstheme="majorHAnsi"/>
          <w:sz w:val="22"/>
          <w:szCs w:val="22"/>
          <w:u w:val="none"/>
        </w:rPr>
        <w:tab/>
        <w:t xml:space="preserve">          August 2001 – June 2003</w:t>
      </w:r>
    </w:p>
    <w:p w14:paraId="377CC638" w14:textId="734CC87C" w:rsidR="00337E8E" w:rsidRPr="00C66420" w:rsidRDefault="00337E8E" w:rsidP="00B11892">
      <w:pPr>
        <w:pStyle w:val="Heading1"/>
        <w:ind w:left="360"/>
        <w:rPr>
          <w:rFonts w:asciiTheme="majorHAnsi" w:hAnsiTheme="majorHAnsi" w:cstheme="majorHAnsi"/>
          <w:b/>
          <w:bCs/>
          <w:sz w:val="22"/>
          <w:szCs w:val="22"/>
          <w:u w:val="none"/>
        </w:rPr>
      </w:pPr>
      <w:r w:rsidRPr="00C66420">
        <w:rPr>
          <w:rFonts w:asciiTheme="majorHAnsi" w:hAnsiTheme="majorHAnsi" w:cstheme="majorHAnsi"/>
          <w:sz w:val="22"/>
          <w:szCs w:val="22"/>
          <w:u w:val="none"/>
        </w:rPr>
        <w:t>School District of Indian River County, Vero Beach, Florida</w:t>
      </w:r>
    </w:p>
    <w:p w14:paraId="48CD29DC" w14:textId="4CD52682" w:rsidR="00337E8E" w:rsidRPr="00C66420" w:rsidRDefault="00337E8E" w:rsidP="00B11892">
      <w:pPr>
        <w:pStyle w:val="BodyText"/>
        <w:numPr>
          <w:ilvl w:val="0"/>
          <w:numId w:val="9"/>
        </w:numPr>
        <w:rPr>
          <w:rFonts w:asciiTheme="majorHAnsi" w:hAnsiTheme="majorHAnsi" w:cstheme="majorHAnsi"/>
          <w:sz w:val="22"/>
          <w:szCs w:val="22"/>
        </w:rPr>
      </w:pPr>
      <w:r w:rsidRPr="00C66420">
        <w:rPr>
          <w:rFonts w:asciiTheme="majorHAnsi" w:hAnsiTheme="majorHAnsi" w:cstheme="majorHAnsi"/>
          <w:sz w:val="22"/>
          <w:szCs w:val="22"/>
        </w:rPr>
        <w:t xml:space="preserve">Responsibilities included behavioral and instructional consultation </w:t>
      </w:r>
      <w:r w:rsidR="00847D71" w:rsidRPr="00C66420">
        <w:rPr>
          <w:rFonts w:asciiTheme="majorHAnsi" w:hAnsiTheme="majorHAnsi" w:cstheme="majorHAnsi"/>
          <w:sz w:val="22"/>
          <w:szCs w:val="22"/>
        </w:rPr>
        <w:t>with</w:t>
      </w:r>
      <w:r w:rsidRPr="00C66420">
        <w:rPr>
          <w:rFonts w:asciiTheme="majorHAnsi" w:hAnsiTheme="majorHAnsi" w:cstheme="majorHAnsi"/>
          <w:sz w:val="22"/>
          <w:szCs w:val="22"/>
        </w:rPr>
        <w:t xml:space="preserve"> teachers, </w:t>
      </w:r>
      <w:r w:rsidR="00435510" w:rsidRPr="00C66420">
        <w:rPr>
          <w:rFonts w:asciiTheme="majorHAnsi" w:hAnsiTheme="majorHAnsi" w:cstheme="majorHAnsi"/>
          <w:sz w:val="22"/>
          <w:szCs w:val="22"/>
        </w:rPr>
        <w:t xml:space="preserve">participating on building-level teams, </w:t>
      </w:r>
      <w:r w:rsidRPr="00C66420">
        <w:rPr>
          <w:rFonts w:asciiTheme="majorHAnsi" w:hAnsiTheme="majorHAnsi" w:cstheme="majorHAnsi"/>
          <w:sz w:val="22"/>
          <w:szCs w:val="22"/>
        </w:rPr>
        <w:t xml:space="preserve">evaluating students for special education eligibility, and assisting with district-level projects such as school-wide reading assessment, building-based problem-solving teams, and ongoing training of teachers and other personnel in the administration, scoring, and use of Curriculum-Based Measurement and Dynamic Indicators of Basic Early Literacy Skills (DIBELS) measures. </w:t>
      </w:r>
    </w:p>
    <w:p w14:paraId="01CBBCC2" w14:textId="77777777" w:rsidR="00337E8E" w:rsidRPr="00C66420" w:rsidRDefault="00337E8E" w:rsidP="00337E8E">
      <w:pPr>
        <w:pStyle w:val="BodyText"/>
        <w:rPr>
          <w:rFonts w:asciiTheme="majorHAnsi" w:hAnsiTheme="majorHAnsi" w:cstheme="majorHAnsi"/>
          <w:sz w:val="22"/>
          <w:szCs w:val="22"/>
        </w:rPr>
      </w:pPr>
    </w:p>
    <w:p w14:paraId="2E50AC98" w14:textId="1743B0AE" w:rsidR="00B11892" w:rsidRPr="00C66420" w:rsidRDefault="00337E8E" w:rsidP="00337E8E">
      <w:pPr>
        <w:pStyle w:val="BodyText"/>
        <w:rPr>
          <w:rFonts w:asciiTheme="majorHAnsi" w:hAnsiTheme="majorHAnsi" w:cstheme="majorHAnsi"/>
          <w:sz w:val="22"/>
          <w:szCs w:val="22"/>
        </w:rPr>
      </w:pPr>
      <w:r w:rsidRPr="00C66420">
        <w:rPr>
          <w:rFonts w:asciiTheme="majorHAnsi" w:hAnsiTheme="majorHAnsi" w:cstheme="majorHAnsi"/>
          <w:b/>
          <w:bCs/>
          <w:sz w:val="22"/>
          <w:szCs w:val="22"/>
        </w:rPr>
        <w:t>Elementary Student Support Specialist</w:t>
      </w:r>
      <w:r w:rsidR="00B11892" w:rsidRPr="00C66420">
        <w:rPr>
          <w:rFonts w:asciiTheme="majorHAnsi" w:hAnsiTheme="majorHAnsi" w:cstheme="majorHAnsi"/>
          <w:sz w:val="22"/>
          <w:szCs w:val="22"/>
        </w:rPr>
        <w:t xml:space="preserve"> </w:t>
      </w:r>
      <w:r w:rsidR="00B11892" w:rsidRPr="00C66420">
        <w:rPr>
          <w:rFonts w:asciiTheme="majorHAnsi" w:hAnsiTheme="majorHAnsi" w:cstheme="majorHAnsi"/>
          <w:sz w:val="22"/>
          <w:szCs w:val="22"/>
        </w:rPr>
        <w:tab/>
      </w:r>
      <w:r w:rsidR="00B11892" w:rsidRPr="00C66420">
        <w:rPr>
          <w:rFonts w:asciiTheme="majorHAnsi" w:hAnsiTheme="majorHAnsi" w:cstheme="majorHAnsi"/>
          <w:sz w:val="22"/>
          <w:szCs w:val="22"/>
        </w:rPr>
        <w:tab/>
        <w:t xml:space="preserve">          August 1999 – June 2001</w:t>
      </w:r>
    </w:p>
    <w:p w14:paraId="00151E2B" w14:textId="56AFB8C8" w:rsidR="00337E8E" w:rsidRPr="00C66420" w:rsidRDefault="00337E8E" w:rsidP="00B11892">
      <w:pPr>
        <w:pStyle w:val="BodyText"/>
        <w:ind w:left="360"/>
        <w:rPr>
          <w:rFonts w:asciiTheme="majorHAnsi" w:hAnsiTheme="majorHAnsi" w:cstheme="majorHAnsi"/>
          <w:sz w:val="22"/>
          <w:szCs w:val="22"/>
        </w:rPr>
      </w:pPr>
      <w:r w:rsidRPr="00C66420">
        <w:rPr>
          <w:rFonts w:asciiTheme="majorHAnsi" w:hAnsiTheme="majorHAnsi" w:cstheme="majorHAnsi"/>
          <w:sz w:val="22"/>
          <w:szCs w:val="22"/>
        </w:rPr>
        <w:t>School District of Indian River County, Vero Beach, Florida</w:t>
      </w:r>
    </w:p>
    <w:p w14:paraId="45331A3C" w14:textId="1A9ACA46" w:rsidR="00337E8E" w:rsidRPr="00C66420" w:rsidRDefault="00337E8E" w:rsidP="00B11892">
      <w:pPr>
        <w:pStyle w:val="BodyText"/>
        <w:numPr>
          <w:ilvl w:val="0"/>
          <w:numId w:val="9"/>
        </w:numPr>
        <w:rPr>
          <w:rFonts w:asciiTheme="majorHAnsi" w:hAnsiTheme="majorHAnsi" w:cstheme="majorHAnsi"/>
          <w:sz w:val="22"/>
          <w:szCs w:val="22"/>
        </w:rPr>
      </w:pPr>
      <w:r w:rsidRPr="00C66420">
        <w:rPr>
          <w:rFonts w:asciiTheme="majorHAnsi" w:hAnsiTheme="majorHAnsi" w:cstheme="majorHAnsi"/>
          <w:sz w:val="22"/>
          <w:szCs w:val="22"/>
        </w:rPr>
        <w:t xml:space="preserve">Responsibilities included developing and monitoring behavioral interventions for individual students, serving as co-chair of the building’s Student Support Team, developing and monitoring accommodation plans under Section 504, providing social </w:t>
      </w:r>
      <w:r w:rsidRPr="00C66420">
        <w:rPr>
          <w:rFonts w:asciiTheme="majorHAnsi" w:hAnsiTheme="majorHAnsi" w:cstheme="majorHAnsi"/>
          <w:sz w:val="22"/>
          <w:szCs w:val="22"/>
        </w:rPr>
        <w:lastRenderedPageBreak/>
        <w:t xml:space="preserve">skills training for students at risk or experiencing behavior problems, short-term counseling and crisis intervention, parent consultation, and providing referrals to appropriate community mental health agencies when needed. </w:t>
      </w:r>
    </w:p>
    <w:p w14:paraId="54824CA0" w14:textId="77777777" w:rsidR="00337E8E" w:rsidRPr="00C66420" w:rsidRDefault="00337E8E" w:rsidP="00337E8E">
      <w:pPr>
        <w:pStyle w:val="BodyText"/>
        <w:rPr>
          <w:rFonts w:asciiTheme="majorHAnsi" w:hAnsiTheme="majorHAnsi" w:cstheme="majorHAnsi"/>
          <w:sz w:val="22"/>
          <w:szCs w:val="22"/>
        </w:rPr>
      </w:pPr>
    </w:p>
    <w:p w14:paraId="25C2876B" w14:textId="636713A8" w:rsidR="00337E8E" w:rsidRPr="00C66420" w:rsidRDefault="005F69FC" w:rsidP="00337E8E">
      <w:pPr>
        <w:tabs>
          <w:tab w:val="left" w:pos="2700"/>
          <w:tab w:val="left" w:pos="4320"/>
          <w:tab w:val="left" w:pos="5760"/>
        </w:tabs>
        <w:rPr>
          <w:rFonts w:asciiTheme="majorHAnsi" w:hAnsiTheme="majorHAnsi" w:cstheme="majorHAnsi"/>
          <w:b/>
          <w:bCs/>
          <w:sz w:val="22"/>
          <w:szCs w:val="22"/>
        </w:rPr>
      </w:pPr>
      <w:r w:rsidRPr="00C66420">
        <w:rPr>
          <w:rFonts w:asciiTheme="majorHAnsi" w:hAnsiTheme="majorHAnsi" w:cstheme="majorHAnsi"/>
          <w:b/>
          <w:bCs/>
          <w:sz w:val="22"/>
          <w:szCs w:val="22"/>
        </w:rPr>
        <w:t xml:space="preserve">State </w:t>
      </w:r>
      <w:r w:rsidR="00337E8E" w:rsidRPr="00C66420">
        <w:rPr>
          <w:rFonts w:asciiTheme="majorHAnsi" w:hAnsiTheme="majorHAnsi" w:cstheme="majorHAnsi"/>
          <w:b/>
          <w:bCs/>
          <w:sz w:val="22"/>
          <w:szCs w:val="22"/>
        </w:rPr>
        <w:t>CBM/DIBELS Trainer and Work Group Member</w:t>
      </w:r>
      <w:r w:rsidR="001F53D4" w:rsidRPr="00C66420">
        <w:rPr>
          <w:rFonts w:asciiTheme="majorHAnsi" w:hAnsiTheme="majorHAnsi" w:cstheme="majorHAnsi"/>
          <w:sz w:val="22"/>
          <w:szCs w:val="22"/>
        </w:rPr>
        <w:t xml:space="preserve"> </w:t>
      </w:r>
      <w:r w:rsidR="001F53D4" w:rsidRPr="00C66420">
        <w:rPr>
          <w:rFonts w:asciiTheme="majorHAnsi" w:hAnsiTheme="majorHAnsi" w:cstheme="majorHAnsi"/>
          <w:sz w:val="22"/>
          <w:szCs w:val="22"/>
        </w:rPr>
        <w:tab/>
        <w:t xml:space="preserve">          August 1998 – June 2001</w:t>
      </w:r>
    </w:p>
    <w:p w14:paraId="5DD817E4" w14:textId="6BD5709E" w:rsidR="005F69FC" w:rsidRPr="00C66420" w:rsidRDefault="005F69FC" w:rsidP="001F53D4">
      <w:pPr>
        <w:tabs>
          <w:tab w:val="left" w:pos="2700"/>
          <w:tab w:val="left" w:pos="4320"/>
          <w:tab w:val="left" w:pos="5760"/>
        </w:tabs>
        <w:ind w:left="360"/>
        <w:rPr>
          <w:rFonts w:asciiTheme="majorHAnsi" w:hAnsiTheme="majorHAnsi" w:cstheme="majorHAnsi"/>
          <w:sz w:val="22"/>
          <w:szCs w:val="22"/>
        </w:rPr>
      </w:pPr>
      <w:r w:rsidRPr="00C66420">
        <w:rPr>
          <w:rFonts w:asciiTheme="majorHAnsi" w:hAnsiTheme="majorHAnsi" w:cstheme="majorHAnsi"/>
          <w:sz w:val="22"/>
          <w:szCs w:val="22"/>
        </w:rPr>
        <w:t>Florida Department of Education/University of South Florida</w:t>
      </w:r>
      <w:r w:rsidR="001F53D4" w:rsidRPr="00C66420">
        <w:rPr>
          <w:rFonts w:asciiTheme="majorHAnsi" w:hAnsiTheme="majorHAnsi" w:cstheme="majorHAnsi"/>
          <w:sz w:val="22"/>
          <w:szCs w:val="22"/>
        </w:rPr>
        <w:t>/School District of Indian River County</w:t>
      </w:r>
    </w:p>
    <w:p w14:paraId="00792149" w14:textId="77777777" w:rsidR="001F53D4" w:rsidRPr="00C66420" w:rsidRDefault="001F53D4" w:rsidP="001F53D4">
      <w:pPr>
        <w:pStyle w:val="ListParagraph"/>
        <w:numPr>
          <w:ilvl w:val="0"/>
          <w:numId w:val="9"/>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Collaborated</w:t>
      </w:r>
      <w:r w:rsidR="00337E8E" w:rsidRPr="00C66420">
        <w:rPr>
          <w:rFonts w:asciiTheme="majorHAnsi" w:hAnsiTheme="majorHAnsi" w:cstheme="majorHAnsi"/>
          <w:sz w:val="22"/>
          <w:szCs w:val="22"/>
        </w:rPr>
        <w:t xml:space="preserve"> with a state-level group in training school personnel </w:t>
      </w:r>
      <w:r w:rsidRPr="00C66420">
        <w:rPr>
          <w:rFonts w:asciiTheme="majorHAnsi" w:hAnsiTheme="majorHAnsi" w:cstheme="majorHAnsi"/>
          <w:sz w:val="22"/>
          <w:szCs w:val="22"/>
        </w:rPr>
        <w:t>throughout</w:t>
      </w:r>
      <w:r w:rsidR="00337E8E" w:rsidRPr="00C66420">
        <w:rPr>
          <w:rFonts w:asciiTheme="majorHAnsi" w:hAnsiTheme="majorHAnsi" w:cstheme="majorHAnsi"/>
          <w:sz w:val="22"/>
          <w:szCs w:val="22"/>
        </w:rPr>
        <w:t xml:space="preserve"> Florida in Curriculum-Based Measurement and Dynamic Indicators of Basic Early Literacy Skills. </w:t>
      </w:r>
    </w:p>
    <w:p w14:paraId="38884896" w14:textId="33B7F951" w:rsidR="00337E8E" w:rsidRPr="00C66420" w:rsidRDefault="00337E8E" w:rsidP="001F53D4">
      <w:pPr>
        <w:pStyle w:val="ListParagraph"/>
        <w:numPr>
          <w:ilvl w:val="0"/>
          <w:numId w:val="9"/>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Responsibilities included developing and revising training modules, conducting regional and local workshops, and attending monthly work group meetings. </w:t>
      </w:r>
    </w:p>
    <w:p w14:paraId="33E46694" w14:textId="77777777" w:rsidR="001F53D4" w:rsidRPr="00C66420" w:rsidRDefault="001F53D4" w:rsidP="001F53D4">
      <w:pPr>
        <w:pStyle w:val="ListParagraph"/>
        <w:tabs>
          <w:tab w:val="left" w:pos="2700"/>
          <w:tab w:val="left" w:pos="4320"/>
          <w:tab w:val="left" w:pos="5760"/>
        </w:tabs>
        <w:ind w:left="1080"/>
        <w:rPr>
          <w:rFonts w:asciiTheme="majorHAnsi" w:hAnsiTheme="majorHAnsi" w:cstheme="majorHAnsi"/>
          <w:sz w:val="22"/>
          <w:szCs w:val="22"/>
        </w:rPr>
      </w:pPr>
    </w:p>
    <w:p w14:paraId="224E641F" w14:textId="06710CA2" w:rsidR="001F53D4" w:rsidRPr="00C66420" w:rsidRDefault="001F53D4" w:rsidP="00337E8E">
      <w:pPr>
        <w:pStyle w:val="Heading1"/>
        <w:rPr>
          <w:rFonts w:asciiTheme="majorHAnsi" w:hAnsiTheme="majorHAnsi" w:cstheme="majorHAnsi"/>
          <w:sz w:val="22"/>
          <w:szCs w:val="22"/>
        </w:rPr>
      </w:pPr>
      <w:r w:rsidRPr="00C66420">
        <w:rPr>
          <w:rFonts w:asciiTheme="majorHAnsi" w:hAnsiTheme="majorHAnsi" w:cstheme="majorHAnsi"/>
          <w:b/>
          <w:bCs/>
          <w:sz w:val="22"/>
          <w:szCs w:val="22"/>
          <w:u w:val="none"/>
        </w:rPr>
        <w:t xml:space="preserve">Adjunct Instructor </w:t>
      </w:r>
      <w:r w:rsidRPr="00C66420">
        <w:rPr>
          <w:rFonts w:asciiTheme="majorHAnsi" w:hAnsiTheme="majorHAnsi" w:cstheme="majorHAnsi"/>
          <w:b/>
          <w:bCs/>
          <w:sz w:val="22"/>
          <w:szCs w:val="22"/>
          <w:u w:val="none"/>
        </w:rPr>
        <w:tab/>
      </w:r>
      <w:r w:rsidRPr="00C66420">
        <w:rPr>
          <w:rFonts w:asciiTheme="majorHAnsi" w:hAnsiTheme="majorHAnsi" w:cstheme="majorHAnsi"/>
          <w:b/>
          <w:bCs/>
          <w:sz w:val="22"/>
          <w:szCs w:val="22"/>
          <w:u w:val="none"/>
        </w:rPr>
        <w:tab/>
      </w:r>
      <w:r w:rsidRPr="00C66420">
        <w:rPr>
          <w:rFonts w:asciiTheme="majorHAnsi" w:hAnsiTheme="majorHAnsi" w:cstheme="majorHAnsi"/>
          <w:b/>
          <w:bCs/>
          <w:sz w:val="22"/>
          <w:szCs w:val="22"/>
          <w:u w:val="none"/>
        </w:rPr>
        <w:tab/>
        <w:t xml:space="preserve">       </w:t>
      </w:r>
      <w:r w:rsidRPr="00C66420">
        <w:rPr>
          <w:rFonts w:asciiTheme="majorHAnsi" w:hAnsiTheme="majorHAnsi" w:cstheme="majorHAnsi"/>
          <w:sz w:val="22"/>
          <w:szCs w:val="22"/>
          <w:u w:val="none"/>
        </w:rPr>
        <w:t>Fall 1999 and Winter 2003</w:t>
      </w:r>
    </w:p>
    <w:p w14:paraId="5F5572E3" w14:textId="598D71AA" w:rsidR="00337E8E" w:rsidRPr="00C66420" w:rsidRDefault="00337E8E" w:rsidP="001F53D4">
      <w:pPr>
        <w:pStyle w:val="Heading1"/>
        <w:ind w:left="360"/>
        <w:rPr>
          <w:rFonts w:asciiTheme="majorHAnsi" w:hAnsiTheme="majorHAnsi" w:cstheme="majorHAnsi"/>
          <w:sz w:val="22"/>
          <w:szCs w:val="22"/>
          <w:u w:val="none"/>
        </w:rPr>
      </w:pPr>
      <w:r w:rsidRPr="00C66420">
        <w:rPr>
          <w:rFonts w:asciiTheme="majorHAnsi" w:hAnsiTheme="majorHAnsi" w:cstheme="majorHAnsi"/>
          <w:sz w:val="22"/>
          <w:szCs w:val="22"/>
          <w:u w:val="none"/>
        </w:rPr>
        <w:t>Nova Southeastern University, Satellite Campus, Vero Beach, Florida</w:t>
      </w:r>
    </w:p>
    <w:p w14:paraId="6C256AD8" w14:textId="3A6C3261" w:rsidR="00337E8E" w:rsidRPr="00C66420" w:rsidRDefault="001F53D4" w:rsidP="001F53D4">
      <w:pPr>
        <w:pStyle w:val="ListParagraph"/>
        <w:numPr>
          <w:ilvl w:val="0"/>
          <w:numId w:val="10"/>
        </w:num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Taught </w:t>
      </w:r>
      <w:r w:rsidR="00337E8E" w:rsidRPr="00C66420">
        <w:rPr>
          <w:rFonts w:asciiTheme="majorHAnsi" w:hAnsiTheme="majorHAnsi" w:cstheme="majorHAnsi"/>
          <w:sz w:val="22"/>
          <w:szCs w:val="22"/>
        </w:rPr>
        <w:t>EPP 566: Educational and Psychological Assessment of Exceptional Children</w:t>
      </w:r>
      <w:r w:rsidRPr="00C66420">
        <w:rPr>
          <w:rFonts w:asciiTheme="majorHAnsi" w:hAnsiTheme="majorHAnsi" w:cstheme="majorHAnsi"/>
          <w:sz w:val="22"/>
          <w:szCs w:val="22"/>
        </w:rPr>
        <w:t xml:space="preserve"> in the Graduate Teacher Education Program.</w:t>
      </w:r>
    </w:p>
    <w:p w14:paraId="7280CE63" w14:textId="77777777" w:rsidR="00337E8E" w:rsidRPr="00C66420" w:rsidRDefault="00337E8E" w:rsidP="00337E8E">
      <w:pPr>
        <w:tabs>
          <w:tab w:val="left" w:pos="2700"/>
          <w:tab w:val="left" w:pos="4320"/>
          <w:tab w:val="left" w:pos="5760"/>
        </w:tabs>
        <w:rPr>
          <w:rFonts w:asciiTheme="majorHAnsi" w:hAnsiTheme="majorHAnsi" w:cstheme="majorHAnsi"/>
          <w:b/>
          <w:sz w:val="22"/>
          <w:szCs w:val="22"/>
        </w:rPr>
      </w:pPr>
    </w:p>
    <w:p w14:paraId="22DF76DD" w14:textId="418F34F3" w:rsidR="005F69FC" w:rsidRPr="00C66420" w:rsidRDefault="001F53D4" w:rsidP="00337E8E">
      <w:pPr>
        <w:tabs>
          <w:tab w:val="left" w:pos="2700"/>
          <w:tab w:val="left" w:pos="4320"/>
          <w:tab w:val="left" w:pos="5760"/>
        </w:tabs>
        <w:ind w:left="540" w:hanging="540"/>
        <w:rPr>
          <w:rFonts w:asciiTheme="majorHAnsi" w:hAnsiTheme="majorHAnsi" w:cstheme="majorHAnsi"/>
          <w:b/>
          <w:sz w:val="22"/>
          <w:szCs w:val="22"/>
        </w:rPr>
      </w:pPr>
      <w:r w:rsidRPr="00C66420">
        <w:rPr>
          <w:rFonts w:asciiTheme="majorHAnsi" w:hAnsiTheme="majorHAnsi" w:cstheme="majorHAnsi"/>
          <w:b/>
          <w:sz w:val="22"/>
          <w:szCs w:val="22"/>
        </w:rPr>
        <w:t>PROFESSIONAL CERTIFICATIONS</w:t>
      </w:r>
      <w:r w:rsidR="00435510" w:rsidRPr="00C66420">
        <w:rPr>
          <w:rFonts w:asciiTheme="majorHAnsi" w:hAnsiTheme="majorHAnsi" w:cstheme="majorHAnsi"/>
          <w:b/>
          <w:sz w:val="22"/>
          <w:szCs w:val="22"/>
        </w:rPr>
        <w:t>/LICENSES</w:t>
      </w:r>
    </w:p>
    <w:p w14:paraId="4A01E51B" w14:textId="33EAEAC2" w:rsidR="002B7A97" w:rsidRPr="00C66420" w:rsidRDefault="002B7A97" w:rsidP="002B7A97">
      <w:pPr>
        <w:tabs>
          <w:tab w:val="left" w:pos="2700"/>
          <w:tab w:val="left" w:pos="4320"/>
          <w:tab w:val="left" w:pos="5760"/>
        </w:tabs>
        <w:ind w:left="540" w:hanging="540"/>
        <w:rPr>
          <w:rFonts w:asciiTheme="majorHAnsi" w:hAnsiTheme="majorHAnsi" w:cstheme="majorHAnsi"/>
          <w:bCs/>
          <w:sz w:val="22"/>
          <w:szCs w:val="22"/>
        </w:rPr>
      </w:pPr>
      <w:r>
        <w:rPr>
          <w:rFonts w:asciiTheme="majorHAnsi" w:hAnsiTheme="majorHAnsi" w:cstheme="majorHAnsi"/>
          <w:bCs/>
          <w:sz w:val="22"/>
          <w:szCs w:val="22"/>
        </w:rPr>
        <w:t>Licensed Psychologist</w:t>
      </w:r>
      <w:r w:rsidRPr="00C66420">
        <w:rPr>
          <w:rFonts w:asciiTheme="majorHAnsi" w:hAnsiTheme="majorHAnsi" w:cstheme="majorHAnsi"/>
          <w:bCs/>
          <w:sz w:val="22"/>
          <w:szCs w:val="22"/>
        </w:rPr>
        <w:t>, New York State Office of the Professions</w:t>
      </w:r>
      <w:r w:rsidR="00A94047">
        <w:rPr>
          <w:rFonts w:asciiTheme="majorHAnsi" w:hAnsiTheme="majorHAnsi" w:cstheme="majorHAnsi"/>
          <w:bCs/>
          <w:sz w:val="22"/>
          <w:szCs w:val="22"/>
        </w:rPr>
        <w:t>, License # 025192</w:t>
      </w:r>
    </w:p>
    <w:p w14:paraId="7E1228A2" w14:textId="0DAF1DD7" w:rsidR="005F69FC" w:rsidRPr="00C66420" w:rsidRDefault="00294DBB" w:rsidP="002B7A97">
      <w:pPr>
        <w:tabs>
          <w:tab w:val="left" w:pos="2700"/>
          <w:tab w:val="left" w:pos="4320"/>
          <w:tab w:val="left" w:pos="5760"/>
        </w:tabs>
        <w:ind w:left="540" w:hanging="540"/>
        <w:rPr>
          <w:rFonts w:asciiTheme="majorHAnsi" w:hAnsiTheme="majorHAnsi" w:cstheme="majorHAnsi"/>
          <w:bCs/>
          <w:sz w:val="22"/>
          <w:szCs w:val="22"/>
        </w:rPr>
      </w:pPr>
      <w:r w:rsidRPr="00C66420">
        <w:rPr>
          <w:rFonts w:asciiTheme="majorHAnsi" w:hAnsiTheme="majorHAnsi" w:cstheme="majorHAnsi"/>
          <w:bCs/>
          <w:sz w:val="22"/>
          <w:szCs w:val="22"/>
        </w:rPr>
        <w:t>Certified School Psychologist</w:t>
      </w:r>
      <w:r w:rsidR="005F69FC" w:rsidRPr="00C66420">
        <w:rPr>
          <w:rFonts w:asciiTheme="majorHAnsi" w:hAnsiTheme="majorHAnsi" w:cstheme="majorHAnsi"/>
          <w:bCs/>
          <w:sz w:val="22"/>
          <w:szCs w:val="22"/>
        </w:rPr>
        <w:t>, New York State Department of Education</w:t>
      </w:r>
    </w:p>
    <w:p w14:paraId="23C286C1" w14:textId="0CCB84F0" w:rsidR="005F69FC" w:rsidRPr="00C66420" w:rsidRDefault="005F69FC" w:rsidP="00337E8E">
      <w:pPr>
        <w:tabs>
          <w:tab w:val="left" w:pos="2700"/>
          <w:tab w:val="left" w:pos="4320"/>
          <w:tab w:val="left" w:pos="5760"/>
        </w:tabs>
        <w:ind w:left="540" w:hanging="540"/>
        <w:rPr>
          <w:rFonts w:asciiTheme="majorHAnsi" w:hAnsiTheme="majorHAnsi" w:cstheme="majorHAnsi"/>
          <w:bCs/>
          <w:sz w:val="22"/>
          <w:szCs w:val="22"/>
        </w:rPr>
      </w:pPr>
      <w:r w:rsidRPr="00C66420">
        <w:rPr>
          <w:rFonts w:asciiTheme="majorHAnsi" w:hAnsiTheme="majorHAnsi" w:cstheme="majorHAnsi"/>
          <w:bCs/>
          <w:sz w:val="22"/>
          <w:szCs w:val="22"/>
        </w:rPr>
        <w:t xml:space="preserve">Florida Certified Associate Behavior Analyst </w:t>
      </w:r>
      <w:r w:rsidRPr="00C66420">
        <w:rPr>
          <w:rFonts w:asciiTheme="majorHAnsi" w:hAnsiTheme="majorHAnsi" w:cstheme="majorHAnsi"/>
          <w:bCs/>
          <w:i/>
          <w:iCs/>
          <w:sz w:val="22"/>
          <w:szCs w:val="22"/>
        </w:rPr>
        <w:t>(expired)</w:t>
      </w:r>
    </w:p>
    <w:p w14:paraId="3CC8C6A0" w14:textId="77777777" w:rsidR="005F69FC" w:rsidRPr="00C66420" w:rsidRDefault="005F69FC" w:rsidP="00337E8E">
      <w:pPr>
        <w:tabs>
          <w:tab w:val="left" w:pos="2700"/>
          <w:tab w:val="left" w:pos="4320"/>
          <w:tab w:val="left" w:pos="5760"/>
        </w:tabs>
        <w:ind w:left="540" w:hanging="540"/>
        <w:rPr>
          <w:rFonts w:asciiTheme="majorHAnsi" w:hAnsiTheme="majorHAnsi" w:cstheme="majorHAnsi"/>
          <w:bCs/>
          <w:sz w:val="22"/>
          <w:szCs w:val="22"/>
        </w:rPr>
      </w:pPr>
    </w:p>
    <w:p w14:paraId="441DE28B" w14:textId="44D5059E" w:rsidR="00AA0E9D" w:rsidRPr="00C66420" w:rsidRDefault="001F53D4" w:rsidP="005F69FC">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PROFESSIONAL MEMBERSHIPS</w:t>
      </w:r>
    </w:p>
    <w:p w14:paraId="4988D73F" w14:textId="77777777" w:rsidR="00337E8E" w:rsidRPr="00C66420" w:rsidRDefault="00AA0E9D" w:rsidP="00AA0E9D">
      <w:pPr>
        <w:tabs>
          <w:tab w:val="left" w:pos="90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International School Psychology Association</w:t>
      </w:r>
    </w:p>
    <w:p w14:paraId="21B6632E" w14:textId="77777777" w:rsidR="00337E8E" w:rsidRPr="00C66420" w:rsidRDefault="00337E8E" w:rsidP="00337E8E">
      <w:pPr>
        <w:tabs>
          <w:tab w:val="left" w:pos="90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National Association of School Psychologists </w:t>
      </w:r>
    </w:p>
    <w:p w14:paraId="6D07A6A3" w14:textId="0D1C1A50" w:rsidR="00AA0E9D" w:rsidRPr="00C66420" w:rsidRDefault="00234C71" w:rsidP="00AA0E9D">
      <w:pPr>
        <w:tabs>
          <w:tab w:val="left" w:pos="900"/>
          <w:tab w:val="left" w:pos="2700"/>
          <w:tab w:val="left" w:pos="4320"/>
          <w:tab w:val="left" w:pos="5760"/>
        </w:tabs>
        <w:rPr>
          <w:rFonts w:asciiTheme="majorHAnsi" w:hAnsiTheme="majorHAnsi" w:cstheme="majorHAnsi"/>
          <w:sz w:val="22"/>
          <w:szCs w:val="22"/>
        </w:rPr>
      </w:pPr>
      <w:r>
        <w:rPr>
          <w:rFonts w:asciiTheme="majorHAnsi" w:hAnsiTheme="majorHAnsi" w:cstheme="majorHAnsi"/>
          <w:sz w:val="22"/>
          <w:szCs w:val="22"/>
        </w:rPr>
        <w:t>Oregon School Psychologists Association</w:t>
      </w:r>
    </w:p>
    <w:p w14:paraId="5990ADA1" w14:textId="77777777" w:rsidR="00337E8E" w:rsidRDefault="00337E8E" w:rsidP="00337E8E">
      <w:pPr>
        <w:tabs>
          <w:tab w:val="left" w:pos="2700"/>
          <w:tab w:val="left" w:pos="4320"/>
          <w:tab w:val="left" w:pos="5760"/>
        </w:tabs>
        <w:rPr>
          <w:rFonts w:asciiTheme="majorHAnsi" w:hAnsiTheme="majorHAnsi" w:cstheme="majorHAnsi"/>
          <w:sz w:val="22"/>
          <w:szCs w:val="22"/>
        </w:rPr>
      </w:pPr>
    </w:p>
    <w:p w14:paraId="50659860" w14:textId="77777777" w:rsidR="00D41600" w:rsidRPr="00C66420" w:rsidRDefault="00D41600" w:rsidP="00D41600">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 xml:space="preserve">SERVICE ACTIVITIES </w:t>
      </w:r>
    </w:p>
    <w:p w14:paraId="64938858" w14:textId="77777777" w:rsidR="00D41600" w:rsidRPr="00C66420" w:rsidRDefault="00D41600" w:rsidP="00D41600">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University Service</w:t>
      </w:r>
    </w:p>
    <w:p w14:paraId="70E56765" w14:textId="377FADE7" w:rsidR="008A00BA" w:rsidRDefault="008A00BA" w:rsidP="00D41600">
      <w:pPr>
        <w:tabs>
          <w:tab w:val="left" w:pos="2700"/>
          <w:tab w:val="left" w:pos="4320"/>
          <w:tab w:val="left" w:pos="5760"/>
        </w:tabs>
        <w:ind w:left="900" w:hanging="540"/>
        <w:rPr>
          <w:rFonts w:asciiTheme="majorHAnsi" w:hAnsiTheme="majorHAnsi" w:cstheme="majorHAnsi"/>
          <w:sz w:val="22"/>
          <w:szCs w:val="22"/>
        </w:rPr>
      </w:pPr>
      <w:r>
        <w:rPr>
          <w:rFonts w:asciiTheme="majorHAnsi" w:hAnsiTheme="majorHAnsi" w:cstheme="majorHAnsi"/>
          <w:sz w:val="22"/>
          <w:szCs w:val="22"/>
        </w:rPr>
        <w:t>RIT College of Liberal Arts Interim Dean’s Advisory Council, 2023-2024</w:t>
      </w:r>
    </w:p>
    <w:p w14:paraId="00B22E75" w14:textId="1071BC37" w:rsidR="00B70E5C" w:rsidRDefault="00B70E5C" w:rsidP="00D41600">
      <w:pPr>
        <w:tabs>
          <w:tab w:val="left" w:pos="2700"/>
          <w:tab w:val="left" w:pos="4320"/>
          <w:tab w:val="left" w:pos="5760"/>
        </w:tabs>
        <w:ind w:left="900" w:hanging="540"/>
        <w:rPr>
          <w:rFonts w:asciiTheme="majorHAnsi" w:hAnsiTheme="majorHAnsi" w:cstheme="majorHAnsi"/>
          <w:sz w:val="22"/>
          <w:szCs w:val="22"/>
        </w:rPr>
      </w:pPr>
      <w:r>
        <w:rPr>
          <w:rFonts w:asciiTheme="majorHAnsi" w:hAnsiTheme="majorHAnsi" w:cstheme="majorHAnsi"/>
          <w:sz w:val="22"/>
          <w:szCs w:val="22"/>
        </w:rPr>
        <w:t>RIT Department of Psychology Clinical Faculty Search Committee – Co-chair, 2023-24</w:t>
      </w:r>
    </w:p>
    <w:p w14:paraId="0AE28BBD" w14:textId="35073768" w:rsidR="00D4160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RIT Academic Senate 2018-2021, (reconstituted as Faculty Senate) 2021-2024</w:t>
      </w:r>
    </w:p>
    <w:p w14:paraId="30177720" w14:textId="77777777" w:rsidR="00D41600" w:rsidRDefault="00D41600" w:rsidP="00D41600">
      <w:pPr>
        <w:tabs>
          <w:tab w:val="left" w:pos="2700"/>
          <w:tab w:val="left" w:pos="4320"/>
          <w:tab w:val="left" w:pos="5760"/>
        </w:tabs>
        <w:ind w:left="900" w:hanging="540"/>
        <w:rPr>
          <w:rFonts w:asciiTheme="majorHAnsi" w:hAnsiTheme="majorHAnsi" w:cstheme="majorHAnsi"/>
          <w:sz w:val="22"/>
          <w:szCs w:val="22"/>
        </w:rPr>
      </w:pPr>
      <w:r>
        <w:rPr>
          <w:rFonts w:asciiTheme="majorHAnsi" w:hAnsiTheme="majorHAnsi" w:cstheme="majorHAnsi"/>
          <w:sz w:val="22"/>
          <w:szCs w:val="22"/>
        </w:rPr>
        <w:t>RIT College of Liberal Arts Faculty Moderator, 2022-2024</w:t>
      </w:r>
    </w:p>
    <w:p w14:paraId="0F41D993"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Pr>
          <w:rFonts w:asciiTheme="majorHAnsi" w:hAnsiTheme="majorHAnsi" w:cstheme="majorHAnsi"/>
          <w:sz w:val="22"/>
          <w:szCs w:val="22"/>
        </w:rPr>
        <w:t>RIT University Council, 2019-2020, 2022-2023</w:t>
      </w:r>
    </w:p>
    <w:p w14:paraId="6C4492CC"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RIT Graduate Council, 2019-2020</w:t>
      </w:r>
    </w:p>
    <w:p w14:paraId="1DC0975E"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Ph.D. in Clinical Psychology Proposal Committee, Co-chair, 2016-2020</w:t>
      </w:r>
    </w:p>
    <w:p w14:paraId="007BC359"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RIT College of Liberal Arts Non-Tenure-Track Promotions Committee, 2016-2018.</w:t>
      </w:r>
    </w:p>
    <w:p w14:paraId="2701EAC6"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RIT College of Liberal Arts Tenure Committee, 2013-2015 (Chair, 2014-15)</w:t>
      </w:r>
    </w:p>
    <w:p w14:paraId="0F9885AD"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Psy.D. in School Psychology Proposal Committee, Chair, 2012-2016</w:t>
      </w:r>
    </w:p>
    <w:p w14:paraId="694CF15C"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 xml:space="preserve">RIT College of Liberal Arts Third-Year Review Committee, 2011-2013 </w:t>
      </w:r>
    </w:p>
    <w:p w14:paraId="47D43EC2"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Search Committee, Recruitment and Marketing Specialist, RIT College of Liberal Arts, Fall 2011</w:t>
      </w:r>
    </w:p>
    <w:p w14:paraId="34788307"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RIT Faculty Affairs Committee, 2010-2012; 2012-2014</w:t>
      </w:r>
    </w:p>
    <w:p w14:paraId="0E476243"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K-12 Coordinating Committee. Rochester Institute of Technology. October 2007-June 2008.</w:t>
      </w:r>
    </w:p>
    <w:p w14:paraId="63915916"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Dean Search Committee, RIT College of Liberal Arts. May 2007-May 2008.</w:t>
      </w:r>
    </w:p>
    <w:p w14:paraId="5A139C66"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Strategic Planning Steering Committee, RIT College of Liberal Arts, November 2005-February 2008</w:t>
      </w:r>
    </w:p>
    <w:p w14:paraId="3D63D51D"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Ad-Hoc Research Committee, RIT College of Liberal Arts. January-April 2005</w:t>
      </w:r>
    </w:p>
    <w:p w14:paraId="39F38E21"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lastRenderedPageBreak/>
        <w:t>University of Oregon School Psychology Program Admissions Committee, 1995 and 1997</w:t>
      </w:r>
    </w:p>
    <w:p w14:paraId="4FA06499"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 xml:space="preserve">Student Representative to University of Oregon School Psychology Program Faculty. 1994-95 </w:t>
      </w:r>
    </w:p>
    <w:p w14:paraId="6DDF2D1B" w14:textId="77777777" w:rsidR="008A00BA" w:rsidRDefault="008A00BA" w:rsidP="00D41600">
      <w:pPr>
        <w:tabs>
          <w:tab w:val="left" w:pos="2700"/>
          <w:tab w:val="left" w:pos="4320"/>
          <w:tab w:val="left" w:pos="5760"/>
        </w:tabs>
        <w:rPr>
          <w:rFonts w:asciiTheme="majorHAnsi" w:hAnsiTheme="majorHAnsi" w:cstheme="majorHAnsi"/>
          <w:b/>
          <w:sz w:val="22"/>
          <w:szCs w:val="22"/>
        </w:rPr>
      </w:pPr>
    </w:p>
    <w:p w14:paraId="54542E48" w14:textId="383F424C" w:rsidR="00D41600" w:rsidRPr="00C66420" w:rsidRDefault="00D41600" w:rsidP="00D41600">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Service to the Profession</w:t>
      </w:r>
    </w:p>
    <w:p w14:paraId="76E02ED6" w14:textId="77777777" w:rsidR="00B70E5C" w:rsidRPr="00C66420" w:rsidRDefault="00B70E5C" w:rsidP="00B70E5C">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Ad-hoc Reviewer, Remedial and Special Education</w:t>
      </w:r>
    </w:p>
    <w:p w14:paraId="1171B870" w14:textId="77777777" w:rsidR="00B70E5C" w:rsidRPr="00C66420" w:rsidRDefault="00B70E5C" w:rsidP="00B70E5C">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Ad-hoc Reviewer, Journal of School Psychology</w:t>
      </w:r>
    </w:p>
    <w:p w14:paraId="3C805C3E"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Conference 2016 Committee Member, New York Association of School Psychologists, January 2015-November 2016.</w:t>
      </w:r>
    </w:p>
    <w:p w14:paraId="4F1C9BAA"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New York Association of School Psychologists, Chapter D Representative, November 2004-June 2009</w:t>
      </w:r>
    </w:p>
    <w:p w14:paraId="178C9DF4"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Editorial Advisory Board Member, Journal of School Psychology, January 2008-December 2009.</w:t>
      </w:r>
    </w:p>
    <w:p w14:paraId="08946147"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Conference 2008 Committee Chair, New York Association of School Psychologists, June 2006-November 2008.</w:t>
      </w:r>
    </w:p>
    <w:p w14:paraId="3F6486C8"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Expert Advisory Committee on Learning Disabilities and Response to Intervention, New York State Education Department, December 2005-June 2007.</w:t>
      </w:r>
    </w:p>
    <w:p w14:paraId="0E938405"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 xml:space="preserve">Invited Reviewer, </w:t>
      </w:r>
      <w:proofErr w:type="spellStart"/>
      <w:r w:rsidRPr="00C66420">
        <w:rPr>
          <w:rFonts w:asciiTheme="majorHAnsi" w:hAnsiTheme="majorHAnsi" w:cstheme="majorHAnsi"/>
          <w:sz w:val="22"/>
          <w:szCs w:val="22"/>
        </w:rPr>
        <w:t>Sopris</w:t>
      </w:r>
      <w:proofErr w:type="spellEnd"/>
      <w:r w:rsidRPr="00C66420">
        <w:rPr>
          <w:rFonts w:asciiTheme="majorHAnsi" w:hAnsiTheme="majorHAnsi" w:cstheme="majorHAnsi"/>
          <w:sz w:val="22"/>
          <w:szCs w:val="22"/>
        </w:rPr>
        <w:t xml:space="preserve"> West Educational Services, June 2004.</w:t>
      </w:r>
    </w:p>
    <w:p w14:paraId="4C3C73BB"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Guest Lecturer, Florida Atlantic University, Reading Assessment Course. Spring 2000 and Spring 2001</w:t>
      </w:r>
    </w:p>
    <w:p w14:paraId="4630A473"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Florida Association of School Psychologists, Special Interest Group Chair: Organizational Change. 1998-99</w:t>
      </w:r>
    </w:p>
    <w:p w14:paraId="5321AF9C"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Invited Reviewer: Florida Association of School Psychologists Annual Research Award. Fall 1998</w:t>
      </w:r>
    </w:p>
    <w:p w14:paraId="4E5AD9B9" w14:textId="77777777" w:rsidR="00D41600" w:rsidRPr="00C66420" w:rsidRDefault="00D41600" w:rsidP="00D41600">
      <w:pPr>
        <w:tabs>
          <w:tab w:val="left" w:pos="2700"/>
          <w:tab w:val="left" w:pos="4320"/>
          <w:tab w:val="left" w:pos="5760"/>
        </w:tabs>
        <w:ind w:left="900" w:hanging="540"/>
        <w:rPr>
          <w:rFonts w:asciiTheme="majorHAnsi" w:hAnsiTheme="majorHAnsi" w:cstheme="majorHAnsi"/>
          <w:sz w:val="22"/>
          <w:szCs w:val="22"/>
        </w:rPr>
      </w:pPr>
      <w:r w:rsidRPr="00C66420">
        <w:rPr>
          <w:rFonts w:asciiTheme="majorHAnsi" w:hAnsiTheme="majorHAnsi" w:cstheme="majorHAnsi"/>
          <w:sz w:val="22"/>
          <w:szCs w:val="22"/>
        </w:rPr>
        <w:t>Student Representative to the Executive Board, Oregon School Psychologists’ Association. 1996-97</w:t>
      </w:r>
    </w:p>
    <w:p w14:paraId="0E5F772F" w14:textId="77777777" w:rsidR="00D41600" w:rsidRPr="00C66420" w:rsidRDefault="00D41600" w:rsidP="00D41600">
      <w:pPr>
        <w:tabs>
          <w:tab w:val="left" w:pos="2700"/>
          <w:tab w:val="left" w:pos="4320"/>
          <w:tab w:val="left" w:pos="5760"/>
        </w:tabs>
        <w:ind w:left="900" w:hanging="540"/>
        <w:rPr>
          <w:rFonts w:asciiTheme="majorHAnsi" w:hAnsiTheme="majorHAnsi" w:cstheme="majorHAnsi"/>
          <w:b/>
          <w:sz w:val="22"/>
          <w:szCs w:val="22"/>
        </w:rPr>
      </w:pPr>
      <w:r w:rsidRPr="00C66420">
        <w:rPr>
          <w:rFonts w:asciiTheme="majorHAnsi" w:hAnsiTheme="majorHAnsi" w:cstheme="majorHAnsi"/>
          <w:sz w:val="22"/>
          <w:szCs w:val="22"/>
        </w:rPr>
        <w:t>Volunteer Tutor, OATKA Youth Residential Center; Industry, New York. 1993.</w:t>
      </w:r>
    </w:p>
    <w:p w14:paraId="019BC873" w14:textId="77777777" w:rsidR="00D41600" w:rsidRPr="00C66420" w:rsidRDefault="00D41600" w:rsidP="00337E8E">
      <w:pPr>
        <w:tabs>
          <w:tab w:val="left" w:pos="2700"/>
          <w:tab w:val="left" w:pos="4320"/>
          <w:tab w:val="left" w:pos="5760"/>
        </w:tabs>
        <w:rPr>
          <w:rFonts w:asciiTheme="majorHAnsi" w:hAnsiTheme="majorHAnsi" w:cstheme="majorHAnsi"/>
          <w:sz w:val="22"/>
          <w:szCs w:val="22"/>
        </w:rPr>
      </w:pPr>
    </w:p>
    <w:p w14:paraId="2C1176E0" w14:textId="6F008633" w:rsidR="00337E8E" w:rsidRPr="00C66420" w:rsidRDefault="001F53D4" w:rsidP="005F69FC">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HONORS AND AWARDS</w:t>
      </w:r>
    </w:p>
    <w:p w14:paraId="350A4146" w14:textId="77777777" w:rsidR="00337E8E" w:rsidRPr="00C66420" w:rsidRDefault="00337E8E" w:rsidP="006859B0">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RIT President’s “Batting 1000” Award 2006.</w:t>
      </w:r>
    </w:p>
    <w:p w14:paraId="6576E25C" w14:textId="77777777" w:rsidR="00337E8E" w:rsidRPr="00C66420" w:rsidRDefault="00337E8E" w:rsidP="006859B0">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Finger Lakes Community College Distinguished Alumni Award May 2006</w:t>
      </w:r>
    </w:p>
    <w:p w14:paraId="1CD6CBA6" w14:textId="0A2A18CE" w:rsidR="00337E8E" w:rsidRPr="00C66420" w:rsidRDefault="00337E8E" w:rsidP="006859B0">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Oregon School Psychologists Association Liz </w:t>
      </w:r>
      <w:proofErr w:type="spellStart"/>
      <w:r w:rsidRPr="00C66420">
        <w:rPr>
          <w:rFonts w:asciiTheme="majorHAnsi" w:hAnsiTheme="majorHAnsi" w:cstheme="majorHAnsi"/>
          <w:sz w:val="22"/>
          <w:szCs w:val="22"/>
        </w:rPr>
        <w:t>Gullion</w:t>
      </w:r>
      <w:proofErr w:type="spellEnd"/>
      <w:r w:rsidRPr="00C66420">
        <w:rPr>
          <w:rFonts w:asciiTheme="majorHAnsi" w:hAnsiTheme="majorHAnsi" w:cstheme="majorHAnsi"/>
          <w:sz w:val="22"/>
          <w:szCs w:val="22"/>
        </w:rPr>
        <w:t xml:space="preserve"> Award 1996 and 1997 </w:t>
      </w:r>
    </w:p>
    <w:p w14:paraId="3CF6087D" w14:textId="77777777" w:rsidR="00337E8E" w:rsidRPr="00C66420" w:rsidRDefault="00337E8E" w:rsidP="006859B0">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Phi Theta Kappa Honor Society, Recording Secretary 1990-91</w:t>
      </w:r>
    </w:p>
    <w:p w14:paraId="45B06CEA" w14:textId="77777777" w:rsidR="00337E8E" w:rsidRPr="00C66420" w:rsidRDefault="00337E8E" w:rsidP="00337E8E">
      <w:pPr>
        <w:tabs>
          <w:tab w:val="left" w:pos="540"/>
          <w:tab w:val="left" w:pos="2700"/>
          <w:tab w:val="left" w:pos="4320"/>
          <w:tab w:val="left" w:pos="5760"/>
        </w:tabs>
        <w:rPr>
          <w:rFonts w:asciiTheme="majorHAnsi" w:hAnsiTheme="majorHAnsi" w:cstheme="majorHAnsi"/>
          <w:b/>
          <w:sz w:val="22"/>
          <w:szCs w:val="22"/>
        </w:rPr>
      </w:pPr>
    </w:p>
    <w:p w14:paraId="24A8F7F6" w14:textId="522EF2F9" w:rsidR="00337E8E" w:rsidRPr="00C66420" w:rsidRDefault="003852A5" w:rsidP="00337E8E">
      <w:pPr>
        <w:tabs>
          <w:tab w:val="left" w:pos="540"/>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Training Grant Positions</w:t>
      </w:r>
    </w:p>
    <w:p w14:paraId="013D61A7" w14:textId="492378C5"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U.S. Department of Education, Special Education Programs. </w:t>
      </w:r>
      <w:r w:rsidRPr="00C66420">
        <w:rPr>
          <w:rFonts w:asciiTheme="majorHAnsi" w:hAnsiTheme="majorHAnsi" w:cstheme="majorHAnsi"/>
          <w:i/>
          <w:sz w:val="22"/>
          <w:szCs w:val="22"/>
        </w:rPr>
        <w:t>Preparing Leadership Personnel in the use of Curriculum-Based Measurement and Problem-Solving Assessment.</w:t>
      </w:r>
      <w:r w:rsidRPr="00C66420">
        <w:rPr>
          <w:rFonts w:asciiTheme="majorHAnsi" w:hAnsiTheme="majorHAnsi" w:cstheme="majorHAnsi"/>
          <w:sz w:val="22"/>
          <w:szCs w:val="22"/>
        </w:rPr>
        <w:t xml:space="preserve"> </w:t>
      </w:r>
      <w:r w:rsidR="002B7A97">
        <w:rPr>
          <w:rFonts w:asciiTheme="majorHAnsi" w:hAnsiTheme="majorHAnsi" w:cstheme="majorHAnsi"/>
          <w:sz w:val="22"/>
          <w:szCs w:val="22"/>
        </w:rPr>
        <w:t>University of Oregon.</w:t>
      </w:r>
    </w:p>
    <w:p w14:paraId="2AD7E982" w14:textId="77777777" w:rsidR="00337E8E" w:rsidRPr="00C66420" w:rsidRDefault="00337E8E" w:rsidP="00337E8E">
      <w:pPr>
        <w:tabs>
          <w:tab w:val="left" w:pos="540"/>
          <w:tab w:val="left" w:pos="2700"/>
          <w:tab w:val="left" w:pos="4320"/>
          <w:tab w:val="left" w:pos="5760"/>
        </w:tabs>
        <w:rPr>
          <w:rFonts w:asciiTheme="majorHAnsi" w:hAnsiTheme="majorHAnsi" w:cstheme="majorHAnsi"/>
          <w:i/>
          <w:sz w:val="22"/>
          <w:szCs w:val="22"/>
        </w:rPr>
      </w:pPr>
    </w:p>
    <w:p w14:paraId="3825EFA7" w14:textId="0E7EAD91" w:rsidR="00337E8E" w:rsidRPr="00C66420" w:rsidRDefault="00337E8E" w:rsidP="00337E8E">
      <w:pPr>
        <w:tabs>
          <w:tab w:val="left" w:pos="90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U.S. Department of Education, Special Education Programs.</w:t>
      </w:r>
      <w:r w:rsidRPr="00C66420">
        <w:rPr>
          <w:rFonts w:asciiTheme="majorHAnsi" w:hAnsiTheme="majorHAnsi" w:cstheme="majorHAnsi"/>
          <w:i/>
          <w:sz w:val="22"/>
          <w:szCs w:val="22"/>
        </w:rPr>
        <w:t xml:space="preserve"> Preparing School Psychologists to Support Young Children with Attention Deficit Disorders (ADHD) and Related Problems in Early Intervention and Preschool Settings</w:t>
      </w:r>
      <w:r w:rsidRPr="00C66420">
        <w:rPr>
          <w:rFonts w:asciiTheme="majorHAnsi" w:hAnsiTheme="majorHAnsi" w:cstheme="majorHAnsi"/>
          <w:sz w:val="22"/>
          <w:szCs w:val="22"/>
        </w:rPr>
        <w:t xml:space="preserve">. </w:t>
      </w:r>
      <w:r w:rsidR="002B7A97">
        <w:rPr>
          <w:rFonts w:asciiTheme="majorHAnsi" w:hAnsiTheme="majorHAnsi" w:cstheme="majorHAnsi"/>
          <w:sz w:val="22"/>
          <w:szCs w:val="22"/>
        </w:rPr>
        <w:t>University of Oregon.</w:t>
      </w:r>
    </w:p>
    <w:p w14:paraId="2267AD54" w14:textId="77777777" w:rsidR="00337E8E" w:rsidRPr="00C66420" w:rsidRDefault="00337E8E" w:rsidP="00337E8E">
      <w:pPr>
        <w:tabs>
          <w:tab w:val="left" w:pos="2700"/>
          <w:tab w:val="left" w:pos="4320"/>
          <w:tab w:val="left" w:pos="5760"/>
        </w:tabs>
        <w:rPr>
          <w:rFonts w:asciiTheme="majorHAnsi" w:hAnsiTheme="majorHAnsi" w:cstheme="majorHAnsi"/>
          <w:b/>
          <w:sz w:val="22"/>
          <w:szCs w:val="22"/>
        </w:rPr>
      </w:pPr>
    </w:p>
    <w:p w14:paraId="7E712E9A" w14:textId="3CBDE7E1" w:rsidR="00337E8E" w:rsidRPr="00C66420" w:rsidRDefault="003852A5" w:rsidP="00337E8E">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External Grants Submitted/Awarded</w:t>
      </w:r>
    </w:p>
    <w:p w14:paraId="79A2A96E" w14:textId="45E68852"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New York State Education Department (NYSED) Office of Vocational and Educational Services for Individuals with Disabilities (VESID). </w:t>
      </w:r>
      <w:r w:rsidRPr="00C66420">
        <w:rPr>
          <w:rFonts w:asciiTheme="majorHAnsi" w:hAnsiTheme="majorHAnsi" w:cstheme="majorHAnsi"/>
          <w:i/>
          <w:sz w:val="22"/>
          <w:szCs w:val="22"/>
        </w:rPr>
        <w:t>Response to Intervention Technical Assistance Center</w:t>
      </w:r>
      <w:r w:rsidRPr="00C66420">
        <w:rPr>
          <w:rFonts w:asciiTheme="majorHAnsi" w:hAnsiTheme="majorHAnsi" w:cstheme="majorHAnsi"/>
          <w:sz w:val="22"/>
          <w:szCs w:val="22"/>
        </w:rPr>
        <w:t xml:space="preserve"> (RFP #07-032). Submitted August 4, 2008 as a consortium with Monroe #2 Board of Cooperative </w:t>
      </w:r>
      <w:r w:rsidRPr="00C66420">
        <w:rPr>
          <w:rFonts w:asciiTheme="majorHAnsi" w:hAnsiTheme="majorHAnsi" w:cstheme="majorHAnsi"/>
          <w:sz w:val="22"/>
          <w:szCs w:val="22"/>
        </w:rPr>
        <w:lastRenderedPageBreak/>
        <w:t xml:space="preserve">Educational Services (BOCES 2) as the lead institution. Proposed award amount for RIT </w:t>
      </w:r>
      <w:r w:rsidR="002E7701" w:rsidRPr="00C66420">
        <w:rPr>
          <w:rFonts w:asciiTheme="majorHAnsi" w:hAnsiTheme="majorHAnsi" w:cstheme="majorHAnsi"/>
          <w:sz w:val="22"/>
          <w:szCs w:val="22"/>
        </w:rPr>
        <w:t>wa</w:t>
      </w:r>
      <w:r w:rsidRPr="00C66420">
        <w:rPr>
          <w:rFonts w:asciiTheme="majorHAnsi" w:hAnsiTheme="majorHAnsi" w:cstheme="majorHAnsi"/>
          <w:sz w:val="22"/>
          <w:szCs w:val="22"/>
        </w:rPr>
        <w:t>s $166,489 over a 5-year period. Not funded.</w:t>
      </w:r>
    </w:p>
    <w:p w14:paraId="704AC9DC" w14:textId="77777777"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p>
    <w:p w14:paraId="002EE227" w14:textId="2CD53A31"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Society for the Study of School Psychology (SSSP). Early Career Award Program. Award period July 2006 – June 2007. Funded at $8,000</w:t>
      </w:r>
      <w:r w:rsidR="002B7A97">
        <w:rPr>
          <w:rFonts w:asciiTheme="majorHAnsi" w:hAnsiTheme="majorHAnsi" w:cstheme="majorHAnsi"/>
          <w:sz w:val="22"/>
          <w:szCs w:val="22"/>
        </w:rPr>
        <w:t>.</w:t>
      </w:r>
    </w:p>
    <w:p w14:paraId="21A6B4EE" w14:textId="77777777"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p>
    <w:p w14:paraId="1377E23C" w14:textId="77777777" w:rsidR="00337E8E" w:rsidRPr="00C66420" w:rsidRDefault="00337E8E" w:rsidP="00337E8E">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U.S. Department of Education, Special Education Programs (OSEP).</w:t>
      </w:r>
      <w:r w:rsidRPr="00C66420">
        <w:rPr>
          <w:rFonts w:asciiTheme="majorHAnsi" w:hAnsiTheme="majorHAnsi" w:cstheme="majorHAnsi"/>
          <w:i/>
          <w:sz w:val="22"/>
          <w:szCs w:val="22"/>
        </w:rPr>
        <w:t xml:space="preserve"> The Effects of Systematic Formative Evaluation of Phonemic Awareness Instruction on the Acquisition of Phonemic Awareness and Later Reading Skills for Kindergarten Students at Risk for Learning Disabilities</w:t>
      </w:r>
      <w:r w:rsidRPr="00C66420">
        <w:rPr>
          <w:rFonts w:asciiTheme="majorHAnsi" w:hAnsiTheme="majorHAnsi" w:cstheme="majorHAnsi"/>
          <w:sz w:val="22"/>
          <w:szCs w:val="22"/>
        </w:rPr>
        <w:t>. Early Career Awards Competition. Submitted December 1999. Not funded.</w:t>
      </w:r>
    </w:p>
    <w:p w14:paraId="792EDC81" w14:textId="77777777" w:rsidR="00337E8E" w:rsidRPr="00C66420" w:rsidRDefault="00337E8E" w:rsidP="00337E8E">
      <w:pPr>
        <w:tabs>
          <w:tab w:val="left" w:pos="540"/>
          <w:tab w:val="left" w:pos="2700"/>
          <w:tab w:val="left" w:pos="4320"/>
          <w:tab w:val="left" w:pos="5760"/>
        </w:tabs>
        <w:rPr>
          <w:rFonts w:asciiTheme="majorHAnsi" w:hAnsiTheme="majorHAnsi" w:cstheme="majorHAnsi"/>
          <w:sz w:val="22"/>
          <w:szCs w:val="22"/>
          <w:u w:val="single"/>
        </w:rPr>
      </w:pPr>
    </w:p>
    <w:p w14:paraId="15CE305C" w14:textId="0B262B37" w:rsidR="00337E8E" w:rsidRDefault="00337E8E" w:rsidP="00337E8E">
      <w:pPr>
        <w:tabs>
          <w:tab w:val="left" w:pos="540"/>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 xml:space="preserve">U.S. Department of Education, Special Education Programs (OSEP). </w:t>
      </w:r>
      <w:r w:rsidRPr="00C66420">
        <w:rPr>
          <w:rFonts w:asciiTheme="majorHAnsi" w:hAnsiTheme="majorHAnsi" w:cstheme="majorHAnsi"/>
          <w:i/>
          <w:sz w:val="22"/>
          <w:szCs w:val="22"/>
        </w:rPr>
        <w:t>The Effects of Student Performance Feedback on the Reading Achievement and Instructional Programs of Students at Risk for Learning Disabilities.</w:t>
      </w:r>
      <w:r w:rsidRPr="00C66420">
        <w:rPr>
          <w:rFonts w:asciiTheme="majorHAnsi" w:hAnsiTheme="majorHAnsi" w:cstheme="majorHAnsi"/>
          <w:sz w:val="22"/>
          <w:szCs w:val="22"/>
        </w:rPr>
        <w:t xml:space="preserve"> Student-Initiated Research Projects Competition. Award period September 1997 - August 1998. Funded at $20,000</w:t>
      </w:r>
      <w:r w:rsidR="002B7A97">
        <w:rPr>
          <w:rFonts w:asciiTheme="majorHAnsi" w:hAnsiTheme="majorHAnsi" w:cstheme="majorHAnsi"/>
          <w:sz w:val="22"/>
          <w:szCs w:val="22"/>
        </w:rPr>
        <w:t>.</w:t>
      </w:r>
    </w:p>
    <w:p w14:paraId="496CE735" w14:textId="77777777" w:rsidR="00297AA6" w:rsidRDefault="00297AA6" w:rsidP="00337E8E">
      <w:pPr>
        <w:tabs>
          <w:tab w:val="left" w:pos="540"/>
          <w:tab w:val="left" w:pos="2700"/>
          <w:tab w:val="left" w:pos="4320"/>
          <w:tab w:val="left" w:pos="5760"/>
        </w:tabs>
        <w:rPr>
          <w:rFonts w:asciiTheme="majorHAnsi" w:hAnsiTheme="majorHAnsi" w:cstheme="majorHAnsi"/>
          <w:sz w:val="22"/>
          <w:szCs w:val="22"/>
        </w:rPr>
      </w:pPr>
    </w:p>
    <w:p w14:paraId="50D8654E" w14:textId="64631EDC" w:rsidR="00EB0037" w:rsidRDefault="00297AA6" w:rsidP="00D41600">
      <w:pPr>
        <w:tabs>
          <w:tab w:val="left" w:pos="540"/>
          <w:tab w:val="left" w:pos="2700"/>
          <w:tab w:val="left" w:pos="4320"/>
          <w:tab w:val="left" w:pos="5760"/>
        </w:tabs>
        <w:rPr>
          <w:rFonts w:asciiTheme="majorHAnsi" w:hAnsiTheme="majorHAnsi" w:cstheme="majorHAnsi"/>
          <w:sz w:val="22"/>
          <w:szCs w:val="22"/>
        </w:rPr>
      </w:pPr>
      <w:r w:rsidRPr="00297AA6">
        <w:rPr>
          <w:rFonts w:asciiTheme="majorHAnsi" w:hAnsiTheme="majorHAnsi" w:cstheme="majorHAnsi"/>
          <w:b/>
          <w:bCs/>
          <w:sz w:val="22"/>
          <w:szCs w:val="22"/>
        </w:rPr>
        <w:t>RIT Internal Grants Awarded</w:t>
      </w:r>
    </w:p>
    <w:p w14:paraId="5680A9F9" w14:textId="3AB4EE6D" w:rsidR="00EB0037" w:rsidRDefault="00EB0037" w:rsidP="00EB0037">
      <w:pPr>
        <w:rPr>
          <w:rFonts w:asciiTheme="majorHAnsi" w:hAnsiTheme="majorHAnsi" w:cstheme="majorHAnsi"/>
          <w:sz w:val="22"/>
          <w:szCs w:val="22"/>
        </w:rPr>
      </w:pPr>
      <w:r>
        <w:rPr>
          <w:rFonts w:asciiTheme="majorHAnsi" w:hAnsiTheme="majorHAnsi" w:cstheme="majorHAnsi"/>
          <w:sz w:val="22"/>
          <w:szCs w:val="22"/>
        </w:rPr>
        <w:t>College of Liberal Arts Faculty Research Fund ($2</w:t>
      </w:r>
      <w:r w:rsidR="00995F38">
        <w:rPr>
          <w:rFonts w:asciiTheme="majorHAnsi" w:hAnsiTheme="majorHAnsi" w:cstheme="majorHAnsi"/>
          <w:sz w:val="22"/>
          <w:szCs w:val="22"/>
        </w:rPr>
        <w:t>,</w:t>
      </w:r>
      <w:r>
        <w:rPr>
          <w:rFonts w:asciiTheme="majorHAnsi" w:hAnsiTheme="majorHAnsi" w:cstheme="majorHAnsi"/>
          <w:sz w:val="22"/>
          <w:szCs w:val="22"/>
        </w:rPr>
        <w:t>998) 2019-20</w:t>
      </w:r>
    </w:p>
    <w:p w14:paraId="2D509082" w14:textId="57E0A8CF" w:rsidR="00297AA6" w:rsidRPr="00EB0037" w:rsidRDefault="00297AA6" w:rsidP="00EB0037">
      <w:pPr>
        <w:rPr>
          <w:rFonts w:asciiTheme="majorHAnsi" w:hAnsiTheme="majorHAnsi" w:cstheme="majorHAnsi"/>
          <w:sz w:val="22"/>
          <w:szCs w:val="22"/>
        </w:rPr>
      </w:pPr>
      <w:r w:rsidRPr="000C4BFF">
        <w:rPr>
          <w:rFonts w:asciiTheme="majorHAnsi" w:hAnsiTheme="majorHAnsi" w:cstheme="majorHAnsi"/>
          <w:i/>
          <w:iCs/>
          <w:sz w:val="22"/>
          <w:szCs w:val="22"/>
        </w:rPr>
        <w:t>Risk and Protective Factors in the Treatment of Substance Use Disorders among College Students with Trauma Histories</w:t>
      </w:r>
      <w:r w:rsidR="00EB0037">
        <w:rPr>
          <w:rFonts w:asciiTheme="majorHAnsi" w:hAnsiTheme="majorHAnsi" w:cstheme="majorHAnsi"/>
          <w:i/>
          <w:iCs/>
          <w:sz w:val="22"/>
          <w:szCs w:val="22"/>
        </w:rPr>
        <w:t>.</w:t>
      </w:r>
      <w:r w:rsidR="00EB0037">
        <w:rPr>
          <w:rFonts w:asciiTheme="majorHAnsi" w:hAnsiTheme="majorHAnsi" w:cstheme="majorHAnsi"/>
          <w:sz w:val="22"/>
          <w:szCs w:val="22"/>
        </w:rPr>
        <w:t xml:space="preserve"> Co-Principal Investigato</w:t>
      </w:r>
      <w:r w:rsidR="00BB6924">
        <w:rPr>
          <w:rFonts w:asciiTheme="majorHAnsi" w:hAnsiTheme="majorHAnsi" w:cstheme="majorHAnsi"/>
          <w:sz w:val="22"/>
          <w:szCs w:val="22"/>
        </w:rPr>
        <w:t>r with Lindsay Schenkel</w:t>
      </w:r>
      <w:r w:rsidR="00046B4C">
        <w:rPr>
          <w:rFonts w:asciiTheme="majorHAnsi" w:hAnsiTheme="majorHAnsi" w:cstheme="majorHAnsi"/>
          <w:sz w:val="22"/>
          <w:szCs w:val="22"/>
        </w:rPr>
        <w:t>.</w:t>
      </w:r>
    </w:p>
    <w:p w14:paraId="06C49AE1" w14:textId="77777777" w:rsidR="00297AA6" w:rsidRPr="000C4BFF" w:rsidRDefault="00297AA6" w:rsidP="00EB0037">
      <w:pPr>
        <w:rPr>
          <w:rFonts w:asciiTheme="majorHAnsi" w:hAnsiTheme="majorHAnsi" w:cstheme="majorHAnsi"/>
          <w:sz w:val="22"/>
          <w:szCs w:val="22"/>
        </w:rPr>
      </w:pPr>
    </w:p>
    <w:p w14:paraId="227D3FA5" w14:textId="7413E7EA" w:rsidR="00EB0037" w:rsidRDefault="00EB0037" w:rsidP="00EB0037">
      <w:pPr>
        <w:rPr>
          <w:rFonts w:asciiTheme="majorHAnsi" w:hAnsiTheme="majorHAnsi" w:cstheme="majorHAnsi"/>
          <w:sz w:val="22"/>
          <w:szCs w:val="22"/>
        </w:rPr>
      </w:pPr>
      <w:r>
        <w:rPr>
          <w:rFonts w:asciiTheme="majorHAnsi" w:hAnsiTheme="majorHAnsi" w:cstheme="majorHAnsi"/>
          <w:sz w:val="22"/>
          <w:szCs w:val="22"/>
        </w:rPr>
        <w:t>College of Liberal Arts Faculty Research Fund ($4</w:t>
      </w:r>
      <w:r w:rsidR="00995F38">
        <w:rPr>
          <w:rFonts w:asciiTheme="majorHAnsi" w:hAnsiTheme="majorHAnsi" w:cstheme="majorHAnsi"/>
          <w:sz w:val="22"/>
          <w:szCs w:val="22"/>
        </w:rPr>
        <w:t>,</w:t>
      </w:r>
      <w:r>
        <w:rPr>
          <w:rFonts w:asciiTheme="majorHAnsi" w:hAnsiTheme="majorHAnsi" w:cstheme="majorHAnsi"/>
          <w:sz w:val="22"/>
          <w:szCs w:val="22"/>
        </w:rPr>
        <w:t>500) 2019-20</w:t>
      </w:r>
    </w:p>
    <w:p w14:paraId="3F766070" w14:textId="4C2F9129" w:rsidR="00297AA6" w:rsidRPr="00EB0037" w:rsidRDefault="00297AA6" w:rsidP="00EB0037">
      <w:pPr>
        <w:rPr>
          <w:rFonts w:asciiTheme="majorHAnsi" w:hAnsiTheme="majorHAnsi" w:cstheme="majorHAnsi"/>
          <w:sz w:val="22"/>
          <w:szCs w:val="22"/>
        </w:rPr>
      </w:pPr>
      <w:r w:rsidRPr="000C4BFF">
        <w:rPr>
          <w:rFonts w:asciiTheme="majorHAnsi" w:hAnsiTheme="majorHAnsi" w:cstheme="majorHAnsi"/>
          <w:i/>
          <w:iCs/>
          <w:sz w:val="22"/>
          <w:szCs w:val="22"/>
        </w:rPr>
        <w:t>Moderators in the Relationship between Childhood Trauma and Later Substance Use Disorders: The Role of Heart Rate Variability</w:t>
      </w:r>
      <w:r w:rsidR="00EB0037">
        <w:rPr>
          <w:rFonts w:asciiTheme="majorHAnsi" w:hAnsiTheme="majorHAnsi" w:cstheme="majorHAnsi"/>
          <w:sz w:val="22"/>
          <w:szCs w:val="22"/>
        </w:rPr>
        <w:t>.</w:t>
      </w:r>
      <w:r w:rsidR="00EB0037">
        <w:rPr>
          <w:rFonts w:asciiTheme="majorHAnsi" w:hAnsiTheme="majorHAnsi" w:cstheme="majorHAnsi"/>
          <w:i/>
          <w:iCs/>
          <w:sz w:val="22"/>
          <w:szCs w:val="22"/>
        </w:rPr>
        <w:t xml:space="preserve"> </w:t>
      </w:r>
      <w:r w:rsidR="00EB0037">
        <w:rPr>
          <w:rFonts w:asciiTheme="majorHAnsi" w:hAnsiTheme="majorHAnsi" w:cstheme="majorHAnsi"/>
          <w:sz w:val="22"/>
          <w:szCs w:val="22"/>
        </w:rPr>
        <w:t>Co-Principal Investigator</w:t>
      </w:r>
      <w:r w:rsidR="00046B4C">
        <w:rPr>
          <w:rFonts w:asciiTheme="majorHAnsi" w:hAnsiTheme="majorHAnsi" w:cstheme="majorHAnsi"/>
          <w:sz w:val="22"/>
          <w:szCs w:val="22"/>
        </w:rPr>
        <w:t xml:space="preserve"> with Lindsay Schenkel.</w:t>
      </w:r>
    </w:p>
    <w:p w14:paraId="0F9747ED" w14:textId="77777777" w:rsidR="00995F38" w:rsidRDefault="00995F38" w:rsidP="00995F38">
      <w:pPr>
        <w:tabs>
          <w:tab w:val="left" w:pos="540"/>
          <w:tab w:val="left" w:pos="2700"/>
          <w:tab w:val="left" w:pos="4320"/>
          <w:tab w:val="left" w:pos="5760"/>
        </w:tabs>
        <w:spacing w:before="240"/>
        <w:rPr>
          <w:rFonts w:asciiTheme="majorHAnsi" w:hAnsiTheme="majorHAnsi" w:cstheme="majorHAnsi"/>
          <w:sz w:val="22"/>
          <w:szCs w:val="22"/>
        </w:rPr>
      </w:pPr>
      <w:r>
        <w:rPr>
          <w:rFonts w:asciiTheme="majorHAnsi" w:hAnsiTheme="majorHAnsi" w:cstheme="majorHAnsi"/>
          <w:sz w:val="22"/>
          <w:szCs w:val="22"/>
        </w:rPr>
        <w:t>College of Liberal Arts Faculty Development Grant (</w:t>
      </w:r>
      <w:r w:rsidRPr="000C4BFF">
        <w:rPr>
          <w:rFonts w:asciiTheme="majorHAnsi" w:hAnsiTheme="majorHAnsi" w:cstheme="majorHAnsi"/>
          <w:sz w:val="22"/>
          <w:szCs w:val="22"/>
        </w:rPr>
        <w:t>$7,161</w:t>
      </w:r>
      <w:r>
        <w:rPr>
          <w:rFonts w:asciiTheme="majorHAnsi" w:hAnsiTheme="majorHAnsi" w:cstheme="majorHAnsi"/>
          <w:sz w:val="22"/>
          <w:szCs w:val="22"/>
        </w:rPr>
        <w:t>) 2019-20</w:t>
      </w:r>
    </w:p>
    <w:p w14:paraId="39AEFB02" w14:textId="06CDB923" w:rsidR="00995F38" w:rsidRDefault="00995F38" w:rsidP="00995F38">
      <w:pPr>
        <w:tabs>
          <w:tab w:val="left" w:pos="540"/>
          <w:tab w:val="left" w:pos="2700"/>
          <w:tab w:val="left" w:pos="4320"/>
          <w:tab w:val="left" w:pos="5760"/>
        </w:tabs>
        <w:rPr>
          <w:rFonts w:asciiTheme="majorHAnsi" w:hAnsiTheme="majorHAnsi" w:cstheme="majorHAnsi"/>
          <w:sz w:val="22"/>
          <w:szCs w:val="22"/>
        </w:rPr>
      </w:pPr>
      <w:r w:rsidRPr="000C4BFF">
        <w:rPr>
          <w:rFonts w:asciiTheme="majorHAnsi" w:hAnsiTheme="majorHAnsi" w:cstheme="majorHAnsi"/>
          <w:i/>
          <w:iCs/>
          <w:sz w:val="22"/>
          <w:szCs w:val="22"/>
        </w:rPr>
        <w:t>ERP Bootcamp to Promote Health and Addictions Research Center (HARC) Expertise and Grantsmanship</w:t>
      </w:r>
      <w:r>
        <w:rPr>
          <w:rFonts w:asciiTheme="majorHAnsi" w:hAnsiTheme="majorHAnsi" w:cstheme="majorHAnsi"/>
          <w:sz w:val="22"/>
          <w:szCs w:val="22"/>
        </w:rPr>
        <w:t>.</w:t>
      </w:r>
      <w:r w:rsidRPr="000C4BFF">
        <w:rPr>
          <w:rFonts w:asciiTheme="majorHAnsi" w:hAnsiTheme="majorHAnsi" w:cstheme="majorHAnsi"/>
          <w:sz w:val="22"/>
          <w:szCs w:val="22"/>
        </w:rPr>
        <w:t xml:space="preserve"> </w:t>
      </w:r>
      <w:r>
        <w:rPr>
          <w:rFonts w:asciiTheme="majorHAnsi" w:hAnsiTheme="majorHAnsi" w:cstheme="majorHAnsi"/>
          <w:sz w:val="22"/>
          <w:szCs w:val="22"/>
        </w:rPr>
        <w:t>Co-investigator.</w:t>
      </w:r>
      <w:r w:rsidR="00BB6924">
        <w:rPr>
          <w:rFonts w:asciiTheme="majorHAnsi" w:hAnsiTheme="majorHAnsi" w:cstheme="majorHAnsi"/>
          <w:sz w:val="22"/>
          <w:szCs w:val="22"/>
        </w:rPr>
        <w:t xml:space="preserve"> PI: Joseph </w:t>
      </w:r>
      <w:proofErr w:type="spellStart"/>
      <w:r w:rsidR="00BB6924">
        <w:rPr>
          <w:rFonts w:asciiTheme="majorHAnsi" w:hAnsiTheme="majorHAnsi" w:cstheme="majorHAnsi"/>
          <w:sz w:val="22"/>
          <w:szCs w:val="22"/>
        </w:rPr>
        <w:t>Baschnagel</w:t>
      </w:r>
      <w:proofErr w:type="spellEnd"/>
      <w:r w:rsidR="00046B4C">
        <w:rPr>
          <w:rFonts w:asciiTheme="majorHAnsi" w:hAnsiTheme="majorHAnsi" w:cstheme="majorHAnsi"/>
          <w:sz w:val="22"/>
          <w:szCs w:val="22"/>
        </w:rPr>
        <w:t>.</w:t>
      </w:r>
    </w:p>
    <w:p w14:paraId="1E095256" w14:textId="77777777" w:rsidR="00995F38" w:rsidRPr="000C4BFF" w:rsidRDefault="00995F38" w:rsidP="00995F38">
      <w:pPr>
        <w:tabs>
          <w:tab w:val="left" w:pos="540"/>
          <w:tab w:val="left" w:pos="2700"/>
          <w:tab w:val="left" w:pos="4320"/>
          <w:tab w:val="left" w:pos="5760"/>
        </w:tabs>
        <w:rPr>
          <w:rFonts w:asciiTheme="majorHAnsi" w:hAnsiTheme="majorHAnsi" w:cstheme="majorHAnsi"/>
          <w:sz w:val="22"/>
          <w:szCs w:val="22"/>
        </w:rPr>
      </w:pPr>
    </w:p>
    <w:p w14:paraId="14A5FDDD" w14:textId="0165C964" w:rsidR="00EB0037" w:rsidRDefault="00EB0037" w:rsidP="00EB0037">
      <w:pPr>
        <w:rPr>
          <w:rFonts w:asciiTheme="majorHAnsi" w:hAnsiTheme="majorHAnsi" w:cstheme="majorHAnsi"/>
          <w:sz w:val="22"/>
          <w:szCs w:val="22"/>
        </w:rPr>
      </w:pPr>
      <w:r>
        <w:rPr>
          <w:rFonts w:asciiTheme="majorHAnsi" w:hAnsiTheme="majorHAnsi" w:cstheme="majorHAnsi"/>
          <w:sz w:val="22"/>
          <w:szCs w:val="22"/>
        </w:rPr>
        <w:t>College of Liberal Arts Faculty Research Fund</w:t>
      </w:r>
      <w:r w:rsidR="00840722" w:rsidRPr="000C4BFF">
        <w:rPr>
          <w:rFonts w:asciiTheme="majorHAnsi" w:hAnsiTheme="majorHAnsi" w:cstheme="majorHAnsi"/>
          <w:sz w:val="22"/>
          <w:szCs w:val="22"/>
        </w:rPr>
        <w:t xml:space="preserve"> (</w:t>
      </w:r>
      <w:r w:rsidR="005D20BE">
        <w:rPr>
          <w:rFonts w:asciiTheme="majorHAnsi" w:hAnsiTheme="majorHAnsi" w:cstheme="majorHAnsi"/>
          <w:sz w:val="22"/>
          <w:szCs w:val="22"/>
        </w:rPr>
        <w:t>$</w:t>
      </w:r>
      <w:r w:rsidR="00840722" w:rsidRPr="000C4BFF">
        <w:rPr>
          <w:rFonts w:asciiTheme="majorHAnsi" w:hAnsiTheme="majorHAnsi" w:cstheme="majorHAnsi"/>
          <w:sz w:val="22"/>
          <w:szCs w:val="22"/>
        </w:rPr>
        <w:t xml:space="preserve">6,180) </w:t>
      </w:r>
      <w:r w:rsidR="005D362F">
        <w:rPr>
          <w:rFonts w:asciiTheme="majorHAnsi" w:hAnsiTheme="majorHAnsi" w:cstheme="majorHAnsi"/>
          <w:sz w:val="22"/>
          <w:szCs w:val="22"/>
        </w:rPr>
        <w:t>2018-19</w:t>
      </w:r>
    </w:p>
    <w:p w14:paraId="460E85B6" w14:textId="6D7A459E" w:rsidR="00840722" w:rsidRPr="000C4BFF" w:rsidRDefault="005D362F" w:rsidP="00EB0037">
      <w:pPr>
        <w:rPr>
          <w:rFonts w:asciiTheme="majorHAnsi" w:hAnsiTheme="majorHAnsi" w:cstheme="majorHAnsi"/>
          <w:sz w:val="22"/>
          <w:szCs w:val="22"/>
        </w:rPr>
      </w:pPr>
      <w:r>
        <w:rPr>
          <w:rFonts w:asciiTheme="majorHAnsi" w:hAnsiTheme="majorHAnsi" w:cstheme="majorHAnsi"/>
          <w:i/>
          <w:iCs/>
          <w:sz w:val="22"/>
          <w:szCs w:val="22"/>
        </w:rPr>
        <w:t xml:space="preserve">Health and Addictions Research Center HRV Pilot Study. </w:t>
      </w:r>
      <w:r w:rsidR="00EB0037">
        <w:rPr>
          <w:rFonts w:asciiTheme="majorHAnsi" w:hAnsiTheme="majorHAnsi" w:cstheme="majorHAnsi"/>
          <w:sz w:val="22"/>
          <w:szCs w:val="22"/>
        </w:rPr>
        <w:t>Co-investigator</w:t>
      </w:r>
      <w:r w:rsidR="00046B4C">
        <w:rPr>
          <w:rFonts w:asciiTheme="majorHAnsi" w:hAnsiTheme="majorHAnsi" w:cstheme="majorHAnsi"/>
          <w:sz w:val="22"/>
          <w:szCs w:val="22"/>
        </w:rPr>
        <w:t xml:space="preserve">. PI: Joseph </w:t>
      </w:r>
      <w:proofErr w:type="spellStart"/>
      <w:r w:rsidR="00046B4C">
        <w:rPr>
          <w:rFonts w:asciiTheme="majorHAnsi" w:hAnsiTheme="majorHAnsi" w:cstheme="majorHAnsi"/>
          <w:sz w:val="22"/>
          <w:szCs w:val="22"/>
        </w:rPr>
        <w:t>Baschnagel</w:t>
      </w:r>
      <w:proofErr w:type="spellEnd"/>
      <w:r w:rsidR="00046B4C">
        <w:rPr>
          <w:rFonts w:asciiTheme="majorHAnsi" w:hAnsiTheme="majorHAnsi" w:cstheme="majorHAnsi"/>
          <w:sz w:val="22"/>
          <w:szCs w:val="22"/>
        </w:rPr>
        <w:t>.</w:t>
      </w:r>
    </w:p>
    <w:p w14:paraId="03D434B3" w14:textId="77777777" w:rsidR="000522FC" w:rsidRPr="000C4BFF" w:rsidRDefault="000522FC" w:rsidP="00EB0037">
      <w:pPr>
        <w:rPr>
          <w:rFonts w:asciiTheme="majorHAnsi" w:hAnsiTheme="majorHAnsi" w:cstheme="majorHAnsi"/>
          <w:sz w:val="22"/>
          <w:szCs w:val="22"/>
        </w:rPr>
      </w:pPr>
    </w:p>
    <w:p w14:paraId="72E9D908" w14:textId="77777777" w:rsidR="00EB0037" w:rsidRDefault="00EB0037" w:rsidP="00EB0037">
      <w:pPr>
        <w:rPr>
          <w:rFonts w:asciiTheme="majorHAnsi" w:hAnsiTheme="majorHAnsi" w:cstheme="majorHAnsi"/>
          <w:sz w:val="22"/>
          <w:szCs w:val="22"/>
        </w:rPr>
      </w:pPr>
      <w:r>
        <w:rPr>
          <w:rFonts w:asciiTheme="majorHAnsi" w:hAnsiTheme="majorHAnsi" w:cstheme="majorHAnsi"/>
          <w:sz w:val="22"/>
          <w:szCs w:val="22"/>
        </w:rPr>
        <w:t>College of Liberal Arts Faculty Research Fund ($2,986). 2017-18</w:t>
      </w:r>
    </w:p>
    <w:p w14:paraId="7DF31C09" w14:textId="51051CD2" w:rsidR="000522FC" w:rsidRPr="000522FC" w:rsidRDefault="000522FC" w:rsidP="00EB0037">
      <w:pPr>
        <w:rPr>
          <w:rFonts w:asciiTheme="majorHAnsi" w:hAnsiTheme="majorHAnsi" w:cstheme="majorHAnsi"/>
          <w:sz w:val="22"/>
          <w:szCs w:val="22"/>
        </w:rPr>
      </w:pPr>
      <w:r w:rsidRPr="00EB0037">
        <w:rPr>
          <w:rFonts w:asciiTheme="majorHAnsi" w:hAnsiTheme="majorHAnsi" w:cstheme="majorHAnsi"/>
          <w:i/>
          <w:iCs/>
          <w:sz w:val="22"/>
          <w:szCs w:val="22"/>
        </w:rPr>
        <w:t>Development of a School-Based Substance Abuse Preventative Intervention Program f</w:t>
      </w:r>
      <w:r w:rsidRPr="000522FC">
        <w:rPr>
          <w:rFonts w:asciiTheme="majorHAnsi" w:hAnsiTheme="majorHAnsi" w:cstheme="majorHAnsi"/>
          <w:i/>
          <w:iCs/>
          <w:sz w:val="22"/>
          <w:szCs w:val="22"/>
        </w:rPr>
        <w:t>or Youth with Trauma Histories</w:t>
      </w:r>
      <w:r w:rsidRPr="00EB0037">
        <w:rPr>
          <w:rFonts w:asciiTheme="majorHAnsi" w:hAnsiTheme="majorHAnsi" w:cstheme="majorHAnsi"/>
          <w:i/>
          <w:iCs/>
          <w:sz w:val="22"/>
          <w:szCs w:val="22"/>
        </w:rPr>
        <w:t>.</w:t>
      </w:r>
      <w:r w:rsidRPr="000C4BFF">
        <w:rPr>
          <w:rFonts w:asciiTheme="majorHAnsi" w:hAnsiTheme="majorHAnsi" w:cstheme="majorHAnsi"/>
          <w:sz w:val="22"/>
          <w:szCs w:val="22"/>
        </w:rPr>
        <w:t xml:space="preserve"> </w:t>
      </w:r>
      <w:r w:rsidR="00EB0037">
        <w:rPr>
          <w:rFonts w:asciiTheme="majorHAnsi" w:hAnsiTheme="majorHAnsi" w:cstheme="majorHAnsi"/>
          <w:sz w:val="22"/>
          <w:szCs w:val="22"/>
        </w:rPr>
        <w:t>Co-Principal Investigator</w:t>
      </w:r>
      <w:r w:rsidR="00046B4C">
        <w:rPr>
          <w:rFonts w:asciiTheme="majorHAnsi" w:hAnsiTheme="majorHAnsi" w:cstheme="majorHAnsi"/>
          <w:sz w:val="22"/>
          <w:szCs w:val="22"/>
        </w:rPr>
        <w:t xml:space="preserve"> with Lindsay Schenkel.</w:t>
      </w:r>
    </w:p>
    <w:p w14:paraId="37EA4D4A" w14:textId="77777777" w:rsidR="00995F38" w:rsidRPr="000C4BFF" w:rsidRDefault="00995F38" w:rsidP="00995F38">
      <w:pPr>
        <w:tabs>
          <w:tab w:val="left" w:pos="540"/>
          <w:tab w:val="left" w:pos="2700"/>
          <w:tab w:val="left" w:pos="4320"/>
          <w:tab w:val="left" w:pos="5760"/>
        </w:tabs>
        <w:rPr>
          <w:rFonts w:asciiTheme="majorHAnsi" w:hAnsiTheme="majorHAnsi" w:cstheme="majorHAnsi"/>
          <w:sz w:val="22"/>
          <w:szCs w:val="22"/>
        </w:rPr>
      </w:pPr>
    </w:p>
    <w:p w14:paraId="32A3F004" w14:textId="77777777" w:rsidR="00995F38" w:rsidRDefault="00995F38" w:rsidP="00995F38">
      <w:pPr>
        <w:tabs>
          <w:tab w:val="left" w:pos="540"/>
          <w:tab w:val="left" w:pos="2700"/>
          <w:tab w:val="left" w:pos="4320"/>
          <w:tab w:val="left" w:pos="5760"/>
        </w:tabs>
        <w:rPr>
          <w:rFonts w:asciiTheme="majorHAnsi" w:hAnsiTheme="majorHAnsi" w:cstheme="majorHAnsi"/>
          <w:sz w:val="22"/>
          <w:szCs w:val="22"/>
        </w:rPr>
      </w:pPr>
      <w:r>
        <w:rPr>
          <w:rFonts w:asciiTheme="majorHAnsi" w:hAnsiTheme="majorHAnsi" w:cstheme="majorHAnsi"/>
          <w:sz w:val="22"/>
          <w:szCs w:val="22"/>
        </w:rPr>
        <w:t>RIT ADVANCE Connect Grant ($4,152) 2017-18</w:t>
      </w:r>
    </w:p>
    <w:p w14:paraId="76E701CC" w14:textId="5D71B003" w:rsidR="00840722" w:rsidRPr="000C4BFF" w:rsidRDefault="00995F38" w:rsidP="00995F38">
      <w:pPr>
        <w:tabs>
          <w:tab w:val="left" w:pos="540"/>
          <w:tab w:val="left" w:pos="2700"/>
          <w:tab w:val="left" w:pos="4320"/>
          <w:tab w:val="left" w:pos="5760"/>
        </w:tabs>
        <w:rPr>
          <w:rFonts w:asciiTheme="majorHAnsi" w:hAnsiTheme="majorHAnsi" w:cstheme="majorHAnsi"/>
          <w:sz w:val="22"/>
          <w:szCs w:val="22"/>
        </w:rPr>
      </w:pPr>
      <w:r w:rsidRPr="000C4BFF">
        <w:rPr>
          <w:rFonts w:asciiTheme="majorHAnsi" w:hAnsiTheme="majorHAnsi" w:cstheme="majorHAnsi"/>
          <w:i/>
          <w:iCs/>
          <w:sz w:val="22"/>
          <w:szCs w:val="22"/>
        </w:rPr>
        <w:t>Training on a School-Based Research Protocol for Substance Abuse Prevention Services for Children with Conduct Disorders</w:t>
      </w:r>
      <w:r>
        <w:rPr>
          <w:rFonts w:asciiTheme="majorHAnsi" w:hAnsiTheme="majorHAnsi" w:cstheme="majorHAnsi"/>
          <w:i/>
          <w:iCs/>
          <w:sz w:val="22"/>
          <w:szCs w:val="22"/>
        </w:rPr>
        <w:t>.</w:t>
      </w:r>
      <w:r w:rsidRPr="000C4BFF">
        <w:rPr>
          <w:rFonts w:asciiTheme="majorHAnsi" w:hAnsiTheme="majorHAnsi" w:cstheme="majorHAnsi"/>
          <w:sz w:val="22"/>
          <w:szCs w:val="22"/>
        </w:rPr>
        <w:t xml:space="preserve"> </w:t>
      </w:r>
      <w:r>
        <w:rPr>
          <w:rFonts w:asciiTheme="majorHAnsi" w:hAnsiTheme="majorHAnsi" w:cstheme="majorHAnsi"/>
          <w:sz w:val="22"/>
          <w:szCs w:val="22"/>
        </w:rPr>
        <w:t>Co-</w:t>
      </w:r>
      <w:r w:rsidR="00046B4C">
        <w:rPr>
          <w:rFonts w:asciiTheme="majorHAnsi" w:hAnsiTheme="majorHAnsi" w:cstheme="majorHAnsi"/>
          <w:sz w:val="22"/>
          <w:szCs w:val="22"/>
        </w:rPr>
        <w:t>i</w:t>
      </w:r>
      <w:r>
        <w:rPr>
          <w:rFonts w:asciiTheme="majorHAnsi" w:hAnsiTheme="majorHAnsi" w:cstheme="majorHAnsi"/>
          <w:sz w:val="22"/>
          <w:szCs w:val="22"/>
        </w:rPr>
        <w:t>nvestigator</w:t>
      </w:r>
      <w:r w:rsidR="00046B4C">
        <w:rPr>
          <w:rFonts w:asciiTheme="majorHAnsi" w:hAnsiTheme="majorHAnsi" w:cstheme="majorHAnsi"/>
          <w:sz w:val="22"/>
          <w:szCs w:val="22"/>
        </w:rPr>
        <w:t>. PI: Lindsay Schenkel.</w:t>
      </w:r>
    </w:p>
    <w:p w14:paraId="5A69B6B4" w14:textId="77777777" w:rsidR="00840722" w:rsidRPr="000C4BFF" w:rsidRDefault="00840722" w:rsidP="00EB0037">
      <w:pPr>
        <w:rPr>
          <w:rFonts w:asciiTheme="majorHAnsi" w:hAnsiTheme="majorHAnsi" w:cstheme="majorHAnsi"/>
          <w:sz w:val="22"/>
          <w:szCs w:val="22"/>
        </w:rPr>
      </w:pPr>
    </w:p>
    <w:p w14:paraId="6EBC6CC7" w14:textId="77777777" w:rsidR="00046B4C" w:rsidRPr="00046B4C" w:rsidRDefault="00046B4C" w:rsidP="00046B4C">
      <w:pPr>
        <w:tabs>
          <w:tab w:val="left" w:pos="540"/>
          <w:tab w:val="left" w:pos="2700"/>
          <w:tab w:val="left" w:pos="4320"/>
          <w:tab w:val="left" w:pos="5760"/>
        </w:tabs>
        <w:rPr>
          <w:rFonts w:asciiTheme="majorHAnsi" w:hAnsiTheme="majorHAnsi" w:cstheme="majorHAnsi"/>
          <w:sz w:val="22"/>
          <w:szCs w:val="22"/>
        </w:rPr>
      </w:pPr>
      <w:r w:rsidRPr="00046B4C">
        <w:rPr>
          <w:rFonts w:asciiTheme="majorHAnsi" w:hAnsiTheme="majorHAnsi" w:cstheme="majorHAnsi"/>
          <w:sz w:val="22"/>
          <w:szCs w:val="22"/>
        </w:rPr>
        <w:t xml:space="preserve">Provost’s Faculty Mentoring Grant ($1,525) </w:t>
      </w:r>
      <w:r>
        <w:rPr>
          <w:rFonts w:asciiTheme="majorHAnsi" w:hAnsiTheme="majorHAnsi" w:cstheme="majorHAnsi"/>
          <w:sz w:val="22"/>
          <w:szCs w:val="22"/>
        </w:rPr>
        <w:t>2016-17</w:t>
      </w:r>
    </w:p>
    <w:p w14:paraId="4DA60A39" w14:textId="77777777" w:rsidR="00046B4C" w:rsidRPr="00046B4C" w:rsidRDefault="00046B4C" w:rsidP="00046B4C">
      <w:pPr>
        <w:tabs>
          <w:tab w:val="left" w:pos="540"/>
          <w:tab w:val="left" w:pos="2700"/>
          <w:tab w:val="left" w:pos="4320"/>
          <w:tab w:val="left" w:pos="5760"/>
        </w:tabs>
        <w:rPr>
          <w:rFonts w:asciiTheme="majorHAnsi" w:hAnsiTheme="majorHAnsi" w:cstheme="majorHAnsi"/>
          <w:i/>
          <w:iCs/>
          <w:sz w:val="22"/>
          <w:szCs w:val="22"/>
        </w:rPr>
      </w:pPr>
      <w:r w:rsidRPr="00046B4C">
        <w:rPr>
          <w:rFonts w:asciiTheme="majorHAnsi" w:hAnsiTheme="majorHAnsi" w:cstheme="majorHAnsi"/>
          <w:i/>
          <w:iCs/>
          <w:sz w:val="22"/>
          <w:szCs w:val="22"/>
        </w:rPr>
        <w:t>Psychology Women and Gender Minority Mentoring Group: Building a Network of</w:t>
      </w:r>
    </w:p>
    <w:p w14:paraId="75E31754" w14:textId="77777777" w:rsidR="00046B4C" w:rsidRDefault="00046B4C" w:rsidP="00046B4C">
      <w:pPr>
        <w:tabs>
          <w:tab w:val="left" w:pos="540"/>
          <w:tab w:val="left" w:pos="2700"/>
          <w:tab w:val="left" w:pos="4320"/>
          <w:tab w:val="left" w:pos="5760"/>
        </w:tabs>
        <w:rPr>
          <w:rFonts w:asciiTheme="majorHAnsi" w:hAnsiTheme="majorHAnsi" w:cstheme="majorHAnsi"/>
          <w:sz w:val="22"/>
          <w:szCs w:val="22"/>
        </w:rPr>
      </w:pPr>
      <w:r w:rsidRPr="00046B4C">
        <w:rPr>
          <w:rFonts w:asciiTheme="majorHAnsi" w:hAnsiTheme="majorHAnsi" w:cstheme="majorHAnsi"/>
          <w:i/>
          <w:iCs/>
          <w:sz w:val="22"/>
          <w:szCs w:val="22"/>
        </w:rPr>
        <w:t>Mentors Inside and Outside RIT</w:t>
      </w:r>
      <w:r>
        <w:rPr>
          <w:rFonts w:asciiTheme="majorHAnsi" w:hAnsiTheme="majorHAnsi" w:cstheme="majorHAnsi"/>
          <w:i/>
          <w:iCs/>
          <w:sz w:val="22"/>
          <w:szCs w:val="22"/>
        </w:rPr>
        <w:t>.</w:t>
      </w:r>
      <w:r>
        <w:rPr>
          <w:rFonts w:asciiTheme="majorHAnsi" w:hAnsiTheme="majorHAnsi" w:cstheme="majorHAnsi"/>
          <w:sz w:val="22"/>
          <w:szCs w:val="22"/>
        </w:rPr>
        <w:t xml:space="preserve"> Co-investigator. PI: Caroline Delong.</w:t>
      </w:r>
    </w:p>
    <w:p w14:paraId="1CFAB475" w14:textId="77777777" w:rsidR="00046B4C" w:rsidRDefault="00046B4C" w:rsidP="00046B4C">
      <w:pPr>
        <w:tabs>
          <w:tab w:val="left" w:pos="540"/>
          <w:tab w:val="left" w:pos="2700"/>
          <w:tab w:val="left" w:pos="4320"/>
          <w:tab w:val="left" w:pos="5760"/>
        </w:tabs>
        <w:rPr>
          <w:rFonts w:asciiTheme="majorHAnsi" w:hAnsiTheme="majorHAnsi" w:cstheme="majorHAnsi"/>
          <w:sz w:val="22"/>
          <w:szCs w:val="22"/>
        </w:rPr>
      </w:pPr>
    </w:p>
    <w:p w14:paraId="1EA37531" w14:textId="11481257" w:rsidR="00EB0037" w:rsidRDefault="00EB0037" w:rsidP="00EB0037">
      <w:pPr>
        <w:rPr>
          <w:rFonts w:asciiTheme="majorHAnsi" w:hAnsiTheme="majorHAnsi" w:cstheme="majorHAnsi"/>
          <w:sz w:val="22"/>
          <w:szCs w:val="22"/>
        </w:rPr>
      </w:pPr>
      <w:r>
        <w:rPr>
          <w:rFonts w:asciiTheme="majorHAnsi" w:hAnsiTheme="majorHAnsi" w:cstheme="majorHAnsi"/>
          <w:sz w:val="22"/>
          <w:szCs w:val="22"/>
        </w:rPr>
        <w:t>College of Liberal Arts Faculty Research Fund ($2,193). 2015-16</w:t>
      </w:r>
    </w:p>
    <w:p w14:paraId="18030C5C" w14:textId="65068225" w:rsidR="000C4BFF" w:rsidRDefault="000522FC" w:rsidP="00995F38">
      <w:pPr>
        <w:rPr>
          <w:rFonts w:asciiTheme="majorHAnsi" w:hAnsiTheme="majorHAnsi" w:cstheme="majorHAnsi"/>
          <w:sz w:val="22"/>
          <w:szCs w:val="22"/>
        </w:rPr>
      </w:pPr>
      <w:r w:rsidRPr="00EB0037">
        <w:rPr>
          <w:rFonts w:asciiTheme="majorHAnsi" w:hAnsiTheme="majorHAnsi" w:cstheme="majorHAnsi"/>
          <w:i/>
          <w:iCs/>
          <w:sz w:val="22"/>
          <w:szCs w:val="22"/>
        </w:rPr>
        <w:t>From CBM to IDC: A Cross-Cultural Investigation of Basic Skills Assessment in Schools.</w:t>
      </w:r>
      <w:r w:rsidR="00EC7076" w:rsidRPr="00EB0037">
        <w:rPr>
          <w:rFonts w:asciiTheme="majorHAnsi" w:hAnsiTheme="majorHAnsi" w:cstheme="majorHAnsi"/>
          <w:i/>
          <w:iCs/>
          <w:sz w:val="22"/>
          <w:szCs w:val="22"/>
        </w:rPr>
        <w:t xml:space="preserve"> </w:t>
      </w:r>
      <w:r w:rsidR="00EB0037">
        <w:rPr>
          <w:rFonts w:asciiTheme="majorHAnsi" w:hAnsiTheme="majorHAnsi" w:cstheme="majorHAnsi"/>
          <w:sz w:val="22"/>
          <w:szCs w:val="22"/>
        </w:rPr>
        <w:t>Principal Investigator.</w:t>
      </w:r>
    </w:p>
    <w:p w14:paraId="6336A3EF" w14:textId="77777777" w:rsidR="00046B4C" w:rsidRDefault="00046B4C" w:rsidP="00995F38">
      <w:pPr>
        <w:rPr>
          <w:rFonts w:asciiTheme="majorHAnsi" w:hAnsiTheme="majorHAnsi" w:cstheme="majorHAnsi"/>
          <w:sz w:val="22"/>
          <w:szCs w:val="22"/>
        </w:rPr>
      </w:pPr>
    </w:p>
    <w:p w14:paraId="49DC9054" w14:textId="280F78BC" w:rsidR="00046B4C" w:rsidRPr="00046B4C" w:rsidRDefault="00046B4C" w:rsidP="00046B4C">
      <w:pPr>
        <w:rPr>
          <w:rFonts w:asciiTheme="majorHAnsi" w:hAnsiTheme="majorHAnsi" w:cstheme="majorHAnsi"/>
          <w:sz w:val="22"/>
          <w:szCs w:val="22"/>
        </w:rPr>
      </w:pPr>
      <w:r w:rsidRPr="00046B4C">
        <w:rPr>
          <w:rFonts w:asciiTheme="majorHAnsi" w:hAnsiTheme="majorHAnsi" w:cstheme="majorHAnsi"/>
          <w:sz w:val="22"/>
          <w:szCs w:val="22"/>
        </w:rPr>
        <w:lastRenderedPageBreak/>
        <w:t xml:space="preserve">Provost’s Faculty Mentoring Grant ($500) </w:t>
      </w:r>
      <w:r>
        <w:rPr>
          <w:rFonts w:asciiTheme="majorHAnsi" w:hAnsiTheme="majorHAnsi" w:cstheme="majorHAnsi"/>
          <w:sz w:val="22"/>
          <w:szCs w:val="22"/>
        </w:rPr>
        <w:t>2015-16</w:t>
      </w:r>
    </w:p>
    <w:p w14:paraId="11AE4181" w14:textId="238591B2" w:rsidR="00046B4C" w:rsidRDefault="00046B4C" w:rsidP="00046B4C">
      <w:pPr>
        <w:rPr>
          <w:rFonts w:asciiTheme="majorHAnsi" w:hAnsiTheme="majorHAnsi" w:cstheme="majorHAnsi"/>
          <w:sz w:val="22"/>
          <w:szCs w:val="22"/>
        </w:rPr>
      </w:pPr>
      <w:r w:rsidRPr="00046B4C">
        <w:rPr>
          <w:rFonts w:asciiTheme="majorHAnsi" w:hAnsiTheme="majorHAnsi" w:cstheme="majorHAnsi"/>
          <w:i/>
          <w:iCs/>
          <w:sz w:val="22"/>
          <w:szCs w:val="22"/>
        </w:rPr>
        <w:t>Psychology Women and Gender Minority Mentoring Group</w:t>
      </w:r>
      <w:r>
        <w:rPr>
          <w:rFonts w:asciiTheme="majorHAnsi" w:hAnsiTheme="majorHAnsi" w:cstheme="majorHAnsi"/>
          <w:sz w:val="22"/>
          <w:szCs w:val="22"/>
        </w:rPr>
        <w:t>. Co-investigator. PI: Caroline Delong.</w:t>
      </w:r>
    </w:p>
    <w:p w14:paraId="41BD5003" w14:textId="77777777" w:rsidR="00046B4C" w:rsidRDefault="00046B4C" w:rsidP="00995F38">
      <w:pPr>
        <w:rPr>
          <w:rFonts w:asciiTheme="majorHAnsi" w:hAnsiTheme="majorHAnsi" w:cstheme="majorHAnsi"/>
          <w:sz w:val="22"/>
          <w:szCs w:val="22"/>
        </w:rPr>
      </w:pPr>
    </w:p>
    <w:p w14:paraId="7D19AFB2" w14:textId="46A4A579" w:rsidR="00046B4C" w:rsidRPr="00046B4C" w:rsidRDefault="00046B4C" w:rsidP="00046B4C">
      <w:pPr>
        <w:rPr>
          <w:rFonts w:asciiTheme="majorHAnsi" w:hAnsiTheme="majorHAnsi" w:cstheme="majorHAnsi"/>
          <w:sz w:val="22"/>
          <w:szCs w:val="22"/>
        </w:rPr>
      </w:pPr>
      <w:r w:rsidRPr="00046B4C">
        <w:rPr>
          <w:rFonts w:asciiTheme="majorHAnsi" w:hAnsiTheme="majorHAnsi" w:cstheme="majorHAnsi"/>
          <w:sz w:val="22"/>
          <w:szCs w:val="22"/>
        </w:rPr>
        <w:t xml:space="preserve">Provost’s Faculty Mentoring Grant ($690) </w:t>
      </w:r>
      <w:r>
        <w:rPr>
          <w:rFonts w:asciiTheme="majorHAnsi" w:hAnsiTheme="majorHAnsi" w:cstheme="majorHAnsi"/>
          <w:sz w:val="22"/>
          <w:szCs w:val="22"/>
        </w:rPr>
        <w:t>2015</w:t>
      </w:r>
    </w:p>
    <w:p w14:paraId="76DEEC36" w14:textId="3278B4B3" w:rsidR="00046B4C" w:rsidRPr="000C4BFF" w:rsidRDefault="00046B4C" w:rsidP="00046B4C">
      <w:pPr>
        <w:rPr>
          <w:rFonts w:asciiTheme="majorHAnsi" w:hAnsiTheme="majorHAnsi" w:cstheme="majorHAnsi"/>
          <w:sz w:val="22"/>
          <w:szCs w:val="22"/>
        </w:rPr>
      </w:pPr>
      <w:r w:rsidRPr="00046B4C">
        <w:rPr>
          <w:rFonts w:asciiTheme="majorHAnsi" w:hAnsiTheme="majorHAnsi" w:cstheme="majorHAnsi"/>
          <w:i/>
          <w:iCs/>
          <w:sz w:val="22"/>
          <w:szCs w:val="22"/>
        </w:rPr>
        <w:t>Promoting Excellence in Research and Teaching in the Psychology Women’s Mentoring Group</w:t>
      </w:r>
      <w:r>
        <w:rPr>
          <w:rFonts w:asciiTheme="majorHAnsi" w:hAnsiTheme="majorHAnsi" w:cstheme="majorHAnsi"/>
          <w:sz w:val="22"/>
          <w:szCs w:val="22"/>
        </w:rPr>
        <w:t>. Co-investigator. PI: Caroline Delong.</w:t>
      </w:r>
    </w:p>
    <w:p w14:paraId="09A58A8D" w14:textId="77777777" w:rsidR="000522FC" w:rsidRDefault="000522FC" w:rsidP="00046B4C">
      <w:pPr>
        <w:tabs>
          <w:tab w:val="left" w:pos="540"/>
          <w:tab w:val="left" w:pos="2700"/>
          <w:tab w:val="left" w:pos="4320"/>
          <w:tab w:val="left" w:pos="5760"/>
        </w:tabs>
        <w:rPr>
          <w:rFonts w:asciiTheme="majorHAnsi" w:hAnsiTheme="majorHAnsi" w:cstheme="majorHAnsi"/>
          <w:sz w:val="22"/>
          <w:szCs w:val="22"/>
        </w:rPr>
      </w:pPr>
    </w:p>
    <w:p w14:paraId="1B3B98C3" w14:textId="73C8B509" w:rsidR="00046B4C" w:rsidRPr="00046B4C" w:rsidRDefault="00046B4C" w:rsidP="00046B4C">
      <w:pPr>
        <w:tabs>
          <w:tab w:val="left" w:pos="540"/>
          <w:tab w:val="left" w:pos="2700"/>
          <w:tab w:val="left" w:pos="4320"/>
          <w:tab w:val="left" w:pos="5760"/>
        </w:tabs>
        <w:rPr>
          <w:rFonts w:asciiTheme="majorHAnsi" w:hAnsiTheme="majorHAnsi" w:cstheme="majorHAnsi"/>
          <w:sz w:val="22"/>
          <w:szCs w:val="22"/>
        </w:rPr>
      </w:pPr>
      <w:r w:rsidRPr="00046B4C">
        <w:rPr>
          <w:rFonts w:asciiTheme="majorHAnsi" w:hAnsiTheme="majorHAnsi" w:cstheme="majorHAnsi"/>
          <w:sz w:val="22"/>
          <w:szCs w:val="22"/>
        </w:rPr>
        <w:t xml:space="preserve">Provost’s Faculty Mentoring Grant ($1,653.53) </w:t>
      </w:r>
      <w:r>
        <w:rPr>
          <w:rFonts w:asciiTheme="majorHAnsi" w:hAnsiTheme="majorHAnsi" w:cstheme="majorHAnsi"/>
          <w:sz w:val="22"/>
          <w:szCs w:val="22"/>
        </w:rPr>
        <w:t>2014</w:t>
      </w:r>
    </w:p>
    <w:p w14:paraId="1718416F" w14:textId="1B43F468" w:rsidR="00046B4C" w:rsidRDefault="00046B4C" w:rsidP="00046B4C">
      <w:pPr>
        <w:tabs>
          <w:tab w:val="left" w:pos="540"/>
          <w:tab w:val="left" w:pos="2700"/>
          <w:tab w:val="left" w:pos="4320"/>
          <w:tab w:val="left" w:pos="5760"/>
        </w:tabs>
        <w:rPr>
          <w:rFonts w:asciiTheme="majorHAnsi" w:hAnsiTheme="majorHAnsi" w:cstheme="majorHAnsi"/>
          <w:sz w:val="22"/>
          <w:szCs w:val="22"/>
        </w:rPr>
      </w:pPr>
      <w:r w:rsidRPr="00046B4C">
        <w:rPr>
          <w:rFonts w:asciiTheme="majorHAnsi" w:hAnsiTheme="majorHAnsi" w:cstheme="majorHAnsi"/>
          <w:i/>
          <w:iCs/>
          <w:sz w:val="22"/>
          <w:szCs w:val="22"/>
        </w:rPr>
        <w:t>Psychology Women’s Mentoring Group.</w:t>
      </w:r>
      <w:r>
        <w:rPr>
          <w:rFonts w:asciiTheme="majorHAnsi" w:hAnsiTheme="majorHAnsi" w:cstheme="majorHAnsi"/>
          <w:sz w:val="22"/>
          <w:szCs w:val="22"/>
        </w:rPr>
        <w:t xml:space="preserve"> Co-investigator. PI: Caroline Delong.</w:t>
      </w:r>
    </w:p>
    <w:p w14:paraId="4B3DFA45" w14:textId="77777777" w:rsidR="00046B4C" w:rsidRPr="00046B4C" w:rsidRDefault="00046B4C" w:rsidP="00046B4C">
      <w:pPr>
        <w:tabs>
          <w:tab w:val="left" w:pos="540"/>
          <w:tab w:val="left" w:pos="2700"/>
          <w:tab w:val="left" w:pos="4320"/>
          <w:tab w:val="left" w:pos="5760"/>
        </w:tabs>
        <w:rPr>
          <w:rFonts w:asciiTheme="majorHAnsi" w:hAnsiTheme="majorHAnsi" w:cstheme="majorHAnsi"/>
          <w:sz w:val="22"/>
          <w:szCs w:val="22"/>
        </w:rPr>
      </w:pPr>
    </w:p>
    <w:p w14:paraId="03D33544" w14:textId="2571795E" w:rsidR="00995F38" w:rsidRDefault="00995F38" w:rsidP="00995F38">
      <w:pPr>
        <w:tabs>
          <w:tab w:val="left" w:pos="2700"/>
          <w:tab w:val="left" w:pos="4320"/>
          <w:tab w:val="left" w:pos="5760"/>
        </w:tabs>
        <w:rPr>
          <w:rFonts w:asciiTheme="majorHAnsi" w:hAnsiTheme="majorHAnsi" w:cstheme="majorHAnsi"/>
          <w:sz w:val="22"/>
          <w:szCs w:val="22"/>
        </w:rPr>
      </w:pPr>
      <w:r>
        <w:rPr>
          <w:rFonts w:asciiTheme="majorHAnsi" w:hAnsiTheme="majorHAnsi" w:cstheme="majorHAnsi"/>
          <w:sz w:val="22"/>
          <w:szCs w:val="22"/>
        </w:rPr>
        <w:t>College of Liberal Arts Faculty Development Grant ($1,719)</w:t>
      </w:r>
      <w:r w:rsidR="005D20BE">
        <w:rPr>
          <w:rFonts w:asciiTheme="majorHAnsi" w:hAnsiTheme="majorHAnsi" w:cstheme="majorHAnsi"/>
          <w:sz w:val="22"/>
          <w:szCs w:val="22"/>
        </w:rPr>
        <w:t xml:space="preserve"> </w:t>
      </w:r>
      <w:r>
        <w:rPr>
          <w:rFonts w:asciiTheme="majorHAnsi" w:hAnsiTheme="majorHAnsi" w:cstheme="majorHAnsi"/>
          <w:sz w:val="22"/>
          <w:szCs w:val="22"/>
        </w:rPr>
        <w:t>2007-08</w:t>
      </w:r>
    </w:p>
    <w:p w14:paraId="29E41D98" w14:textId="73E2D5ED" w:rsidR="00840722" w:rsidRPr="00297AA6" w:rsidRDefault="005D20BE" w:rsidP="00FA1001">
      <w:pPr>
        <w:tabs>
          <w:tab w:val="left" w:pos="2700"/>
          <w:tab w:val="left" w:pos="4320"/>
          <w:tab w:val="left" w:pos="5760"/>
        </w:tabs>
        <w:rPr>
          <w:rFonts w:asciiTheme="majorHAnsi" w:hAnsiTheme="majorHAnsi" w:cstheme="majorHAnsi"/>
          <w:sz w:val="22"/>
          <w:szCs w:val="22"/>
        </w:rPr>
      </w:pPr>
      <w:r w:rsidRPr="005D20BE">
        <w:rPr>
          <w:rFonts w:asciiTheme="majorHAnsi" w:hAnsiTheme="majorHAnsi" w:cstheme="majorHAnsi"/>
          <w:i/>
          <w:iCs/>
          <w:sz w:val="22"/>
          <w:szCs w:val="22"/>
        </w:rPr>
        <w:t>Development of Statistical Resources for Analyzing Longitudinal Data from K-12 Settings: Modeling Children’s Growth in Reading</w:t>
      </w:r>
      <w:r>
        <w:rPr>
          <w:rFonts w:asciiTheme="majorHAnsi" w:hAnsiTheme="majorHAnsi" w:cstheme="majorHAnsi"/>
          <w:i/>
          <w:iCs/>
          <w:sz w:val="22"/>
          <w:szCs w:val="22"/>
        </w:rPr>
        <w:t xml:space="preserve">. </w:t>
      </w:r>
      <w:r w:rsidR="00995F38">
        <w:rPr>
          <w:rFonts w:asciiTheme="majorHAnsi" w:hAnsiTheme="majorHAnsi" w:cstheme="majorHAnsi"/>
          <w:sz w:val="22"/>
          <w:szCs w:val="22"/>
        </w:rPr>
        <w:t>Principal Investigator</w:t>
      </w:r>
      <w:r w:rsidR="00E856CB">
        <w:rPr>
          <w:rFonts w:asciiTheme="majorHAnsi" w:hAnsiTheme="majorHAnsi" w:cstheme="majorHAnsi"/>
          <w:sz w:val="22"/>
          <w:szCs w:val="22"/>
        </w:rPr>
        <w:t>.</w:t>
      </w:r>
    </w:p>
    <w:p w14:paraId="6B759C2E" w14:textId="77777777" w:rsidR="00A801C4" w:rsidRPr="00C66420" w:rsidRDefault="00A801C4" w:rsidP="00337E8E">
      <w:pPr>
        <w:tabs>
          <w:tab w:val="left" w:pos="2700"/>
          <w:tab w:val="left" w:pos="4320"/>
          <w:tab w:val="left" w:pos="5760"/>
        </w:tabs>
        <w:rPr>
          <w:rFonts w:asciiTheme="majorHAnsi" w:hAnsiTheme="majorHAnsi" w:cstheme="majorHAnsi"/>
          <w:b/>
          <w:sz w:val="22"/>
          <w:szCs w:val="22"/>
        </w:rPr>
      </w:pPr>
    </w:p>
    <w:p w14:paraId="7B011345" w14:textId="77463459" w:rsidR="003852A5" w:rsidRDefault="001F53D4" w:rsidP="001F53D4">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 xml:space="preserve">PUBLICATIONS </w:t>
      </w:r>
    </w:p>
    <w:p w14:paraId="5B5344A6" w14:textId="77777777" w:rsidR="00117017" w:rsidRPr="00C66420" w:rsidRDefault="00117017" w:rsidP="001F53D4">
      <w:pPr>
        <w:tabs>
          <w:tab w:val="left" w:pos="2700"/>
          <w:tab w:val="left" w:pos="4320"/>
          <w:tab w:val="left" w:pos="5760"/>
        </w:tabs>
        <w:rPr>
          <w:rFonts w:asciiTheme="majorHAnsi" w:hAnsiTheme="majorHAnsi" w:cstheme="majorHAnsi"/>
          <w:b/>
          <w:sz w:val="22"/>
          <w:szCs w:val="22"/>
        </w:rPr>
      </w:pPr>
    </w:p>
    <w:p w14:paraId="673436A7" w14:textId="71C2D832" w:rsidR="00337E8E" w:rsidRPr="00C66420" w:rsidRDefault="003852A5" w:rsidP="001F53D4">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b/>
          <w:sz w:val="22"/>
          <w:szCs w:val="22"/>
        </w:rPr>
        <w:t>Peer-Reviewed Articles</w:t>
      </w:r>
    </w:p>
    <w:p w14:paraId="11DEE842" w14:textId="60D36271" w:rsidR="008A00BA" w:rsidRPr="008A00BA" w:rsidRDefault="008A00BA" w:rsidP="00337E8E">
      <w:pPr>
        <w:tabs>
          <w:tab w:val="left" w:pos="2700"/>
          <w:tab w:val="left" w:pos="4320"/>
          <w:tab w:val="left" w:pos="5760"/>
        </w:tabs>
        <w:ind w:left="540" w:hanging="540"/>
        <w:rPr>
          <w:rFonts w:asciiTheme="majorHAnsi" w:hAnsiTheme="majorHAnsi" w:cstheme="majorHAnsi"/>
          <w:bCs/>
          <w:sz w:val="22"/>
          <w:szCs w:val="22"/>
        </w:rPr>
      </w:pPr>
      <w:r>
        <w:rPr>
          <w:rFonts w:asciiTheme="majorHAnsi" w:hAnsiTheme="majorHAnsi" w:cstheme="majorHAnsi"/>
          <w:b/>
          <w:sz w:val="22"/>
          <w:szCs w:val="22"/>
        </w:rPr>
        <w:t>Bamonto, S.M.</w:t>
      </w:r>
      <w:r>
        <w:rPr>
          <w:rFonts w:asciiTheme="majorHAnsi" w:hAnsiTheme="majorHAnsi" w:cstheme="majorHAnsi"/>
          <w:bCs/>
          <w:sz w:val="22"/>
          <w:szCs w:val="22"/>
        </w:rPr>
        <w:t xml:space="preserve">, Mercer, S., &amp; </w:t>
      </w:r>
      <w:proofErr w:type="spellStart"/>
      <w:r>
        <w:rPr>
          <w:rFonts w:asciiTheme="majorHAnsi" w:hAnsiTheme="majorHAnsi" w:cstheme="majorHAnsi"/>
          <w:bCs/>
          <w:sz w:val="22"/>
          <w:szCs w:val="22"/>
        </w:rPr>
        <w:t>Missall</w:t>
      </w:r>
      <w:proofErr w:type="spellEnd"/>
      <w:r>
        <w:rPr>
          <w:rFonts w:asciiTheme="majorHAnsi" w:hAnsiTheme="majorHAnsi" w:cstheme="majorHAnsi"/>
          <w:bCs/>
          <w:sz w:val="22"/>
          <w:szCs w:val="22"/>
        </w:rPr>
        <w:t xml:space="preserve">, K. (in preparation). Effects of twice-weekly R-CBM data collection on the reading performance of elementary students identified as low-performing readers. </w:t>
      </w:r>
    </w:p>
    <w:p w14:paraId="000BBFAB" w14:textId="77777777" w:rsidR="008A00BA" w:rsidRDefault="008A00BA" w:rsidP="00337E8E">
      <w:pPr>
        <w:tabs>
          <w:tab w:val="left" w:pos="2700"/>
          <w:tab w:val="left" w:pos="4320"/>
          <w:tab w:val="left" w:pos="5760"/>
        </w:tabs>
        <w:ind w:left="540" w:hanging="540"/>
        <w:rPr>
          <w:rFonts w:asciiTheme="majorHAnsi" w:hAnsiTheme="majorHAnsi" w:cstheme="majorHAnsi"/>
          <w:b/>
          <w:sz w:val="22"/>
          <w:szCs w:val="22"/>
        </w:rPr>
      </w:pPr>
    </w:p>
    <w:p w14:paraId="59219668" w14:textId="2F80ECDE"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Martinez, R. A., </w:t>
      </w:r>
      <w:proofErr w:type="spellStart"/>
      <w:r w:rsidRPr="00C66420">
        <w:rPr>
          <w:rFonts w:asciiTheme="majorHAnsi" w:hAnsiTheme="majorHAnsi" w:cstheme="majorHAnsi"/>
          <w:sz w:val="22"/>
          <w:szCs w:val="22"/>
        </w:rPr>
        <w:t>Missall</w:t>
      </w:r>
      <w:proofErr w:type="spellEnd"/>
      <w:r w:rsidRPr="00C66420">
        <w:rPr>
          <w:rFonts w:asciiTheme="majorHAnsi" w:hAnsiTheme="majorHAnsi" w:cstheme="majorHAnsi"/>
          <w:sz w:val="22"/>
          <w:szCs w:val="22"/>
        </w:rPr>
        <w:t xml:space="preserve">, K. N., </w:t>
      </w:r>
      <w:proofErr w:type="spellStart"/>
      <w:r w:rsidRPr="00C66420">
        <w:rPr>
          <w:rFonts w:asciiTheme="majorHAnsi" w:hAnsiTheme="majorHAnsi" w:cstheme="majorHAnsi"/>
          <w:sz w:val="22"/>
          <w:szCs w:val="22"/>
        </w:rPr>
        <w:t>Aricak</w:t>
      </w:r>
      <w:proofErr w:type="spellEnd"/>
      <w:r w:rsidRPr="00C66420">
        <w:rPr>
          <w:rFonts w:asciiTheme="majorHAnsi" w:hAnsiTheme="majorHAnsi" w:cstheme="majorHAnsi"/>
          <w:sz w:val="22"/>
          <w:szCs w:val="22"/>
        </w:rPr>
        <w:t xml:space="preserve">, T. (2010). Universal screening of reading in late elementary school: R-CBM versus CBM Maze. </w:t>
      </w:r>
      <w:r w:rsidRPr="00C66420">
        <w:rPr>
          <w:rFonts w:asciiTheme="majorHAnsi" w:hAnsiTheme="majorHAnsi" w:cstheme="majorHAnsi"/>
          <w:i/>
          <w:sz w:val="22"/>
          <w:szCs w:val="22"/>
        </w:rPr>
        <w:t>Remedial and Special Education, 31,</w:t>
      </w:r>
      <w:r w:rsidRPr="00C66420">
        <w:rPr>
          <w:rFonts w:asciiTheme="majorHAnsi" w:hAnsiTheme="majorHAnsi" w:cstheme="majorHAnsi"/>
          <w:sz w:val="22"/>
          <w:szCs w:val="22"/>
        </w:rPr>
        <w:t xml:space="preserve"> 368-377. </w:t>
      </w:r>
    </w:p>
    <w:p w14:paraId="789409A4"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6242CE10" w14:textId="77777777" w:rsidR="00337E8E" w:rsidRPr="00C66420" w:rsidRDefault="00337E8E" w:rsidP="00337E8E">
      <w:pPr>
        <w:tabs>
          <w:tab w:val="left" w:pos="2700"/>
          <w:tab w:val="left" w:pos="4320"/>
          <w:tab w:val="left" w:pos="5760"/>
        </w:tabs>
        <w:ind w:left="540" w:hanging="540"/>
        <w:rPr>
          <w:rFonts w:asciiTheme="majorHAnsi" w:hAnsiTheme="majorHAnsi" w:cstheme="majorHAnsi"/>
          <w:b/>
          <w:sz w:val="22"/>
          <w:szCs w:val="22"/>
        </w:rPr>
      </w:pPr>
      <w:r w:rsidRPr="00C66420">
        <w:rPr>
          <w:rFonts w:asciiTheme="majorHAnsi" w:hAnsiTheme="majorHAnsi" w:cstheme="majorHAnsi"/>
          <w:sz w:val="22"/>
          <w:szCs w:val="22"/>
        </w:rPr>
        <w:t xml:space="preserve">Martinez., R. A., </w:t>
      </w:r>
      <w:proofErr w:type="spellStart"/>
      <w:r w:rsidRPr="00C66420">
        <w:rPr>
          <w:rFonts w:asciiTheme="majorHAnsi" w:hAnsiTheme="majorHAnsi" w:cstheme="majorHAnsi"/>
          <w:sz w:val="22"/>
          <w:szCs w:val="22"/>
        </w:rPr>
        <w:t>Missall</w:t>
      </w:r>
      <w:proofErr w:type="spellEnd"/>
      <w:r w:rsidRPr="00C66420">
        <w:rPr>
          <w:rFonts w:asciiTheme="majorHAnsi" w:hAnsiTheme="majorHAnsi" w:cstheme="majorHAnsi"/>
          <w:sz w:val="22"/>
          <w:szCs w:val="22"/>
        </w:rPr>
        <w:t xml:space="preserve">, K. N., </w:t>
      </w: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Aricak</w:t>
      </w:r>
      <w:proofErr w:type="spellEnd"/>
      <w:r w:rsidRPr="00C66420">
        <w:rPr>
          <w:rFonts w:asciiTheme="majorHAnsi" w:hAnsiTheme="majorHAnsi" w:cstheme="majorHAnsi"/>
          <w:sz w:val="22"/>
          <w:szCs w:val="22"/>
        </w:rPr>
        <w:t xml:space="preserve">, T., &amp; Clarke, B. (2009). Technical adequacy of Early Numeracy Curriculum-Based Measurement in kindergarten. </w:t>
      </w:r>
      <w:r w:rsidRPr="00C66420">
        <w:rPr>
          <w:rFonts w:asciiTheme="majorHAnsi" w:hAnsiTheme="majorHAnsi" w:cstheme="majorHAnsi"/>
          <w:i/>
          <w:sz w:val="22"/>
          <w:szCs w:val="22"/>
        </w:rPr>
        <w:t>Assessment for Effective Intervention</w:t>
      </w:r>
      <w:r w:rsidRPr="00C66420">
        <w:rPr>
          <w:rFonts w:asciiTheme="majorHAnsi" w:hAnsiTheme="majorHAnsi" w:cstheme="majorHAnsi"/>
          <w:sz w:val="22"/>
          <w:szCs w:val="22"/>
        </w:rPr>
        <w:t xml:space="preserve">, </w:t>
      </w:r>
      <w:r w:rsidRPr="00C66420">
        <w:rPr>
          <w:rFonts w:asciiTheme="majorHAnsi" w:hAnsiTheme="majorHAnsi" w:cstheme="majorHAnsi"/>
          <w:i/>
          <w:sz w:val="22"/>
          <w:szCs w:val="22"/>
        </w:rPr>
        <w:t>34,</w:t>
      </w:r>
      <w:r w:rsidRPr="00C66420">
        <w:rPr>
          <w:rFonts w:asciiTheme="majorHAnsi" w:hAnsiTheme="majorHAnsi" w:cstheme="majorHAnsi"/>
          <w:sz w:val="22"/>
          <w:szCs w:val="22"/>
        </w:rPr>
        <w:t xml:space="preserve"> 116-125.</w:t>
      </w:r>
    </w:p>
    <w:p w14:paraId="37E834D3"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623F438A" w14:textId="77777777" w:rsidR="00337E8E" w:rsidRPr="00C66420" w:rsidRDefault="00337E8E" w:rsidP="00337E8E">
      <w:pPr>
        <w:ind w:left="540" w:hanging="540"/>
        <w:outlineLvl w:val="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Missall</w:t>
      </w:r>
      <w:proofErr w:type="spellEnd"/>
      <w:r w:rsidRPr="00C66420">
        <w:rPr>
          <w:rFonts w:asciiTheme="majorHAnsi" w:hAnsiTheme="majorHAnsi" w:cstheme="majorHAnsi"/>
          <w:sz w:val="22"/>
          <w:szCs w:val="22"/>
        </w:rPr>
        <w:t xml:space="preserve">, K., Martinez, M., &amp; Bergstrom, M. (2009). A preliminary investigation of within-year growth patterns in reading and mathematics curriculum-based measures. </w:t>
      </w:r>
      <w:r w:rsidRPr="00C66420">
        <w:rPr>
          <w:rFonts w:asciiTheme="majorHAnsi" w:hAnsiTheme="majorHAnsi" w:cstheme="majorHAnsi"/>
          <w:i/>
          <w:sz w:val="22"/>
          <w:szCs w:val="22"/>
        </w:rPr>
        <w:t>Journal of School Psychology, 47,</w:t>
      </w:r>
      <w:r w:rsidRPr="00C66420">
        <w:rPr>
          <w:rFonts w:asciiTheme="majorHAnsi" w:hAnsiTheme="majorHAnsi" w:cstheme="majorHAnsi"/>
          <w:sz w:val="22"/>
          <w:szCs w:val="22"/>
        </w:rPr>
        <w:t xml:space="preserve"> 121-142</w:t>
      </w:r>
      <w:r w:rsidRPr="00C66420">
        <w:rPr>
          <w:rFonts w:asciiTheme="majorHAnsi" w:hAnsiTheme="majorHAnsi" w:cstheme="majorHAnsi"/>
          <w:i/>
          <w:sz w:val="22"/>
          <w:szCs w:val="22"/>
        </w:rPr>
        <w:t>.</w:t>
      </w:r>
    </w:p>
    <w:p w14:paraId="300EEA83" w14:textId="77777777" w:rsidR="00337E8E" w:rsidRPr="00C66420" w:rsidRDefault="00337E8E" w:rsidP="00337E8E">
      <w:pPr>
        <w:tabs>
          <w:tab w:val="left" w:pos="2700"/>
          <w:tab w:val="left" w:pos="4320"/>
          <w:tab w:val="left" w:pos="5760"/>
        </w:tabs>
        <w:ind w:left="540" w:hanging="540"/>
        <w:rPr>
          <w:rFonts w:asciiTheme="majorHAnsi" w:hAnsiTheme="majorHAnsi" w:cstheme="majorHAnsi"/>
          <w:b/>
          <w:sz w:val="22"/>
          <w:szCs w:val="22"/>
        </w:rPr>
      </w:pPr>
    </w:p>
    <w:p w14:paraId="47477436" w14:textId="77777777" w:rsidR="00337E8E" w:rsidRPr="00C66420" w:rsidRDefault="00337E8E" w:rsidP="00337E8E">
      <w:pPr>
        <w:tabs>
          <w:tab w:val="left" w:pos="2700"/>
          <w:tab w:val="left" w:pos="4320"/>
          <w:tab w:val="left" w:pos="5760"/>
        </w:tabs>
        <w:ind w:left="540" w:hanging="540"/>
        <w:rPr>
          <w:rFonts w:asciiTheme="majorHAnsi" w:hAnsiTheme="majorHAnsi" w:cstheme="majorHAnsi"/>
          <w: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(2008). General education teacher judgments of their low-performing students’ short-term reading progress. </w:t>
      </w:r>
      <w:r w:rsidRPr="00C66420">
        <w:rPr>
          <w:rFonts w:asciiTheme="majorHAnsi" w:hAnsiTheme="majorHAnsi" w:cstheme="majorHAnsi"/>
          <w:i/>
          <w:sz w:val="22"/>
          <w:szCs w:val="22"/>
        </w:rPr>
        <w:t>Psychology in the Schools, 45,</w:t>
      </w:r>
      <w:r w:rsidRPr="00C66420">
        <w:rPr>
          <w:rFonts w:asciiTheme="majorHAnsi" w:hAnsiTheme="majorHAnsi" w:cstheme="majorHAnsi"/>
          <w:sz w:val="22"/>
          <w:szCs w:val="22"/>
        </w:rPr>
        <w:t xml:space="preserve"> 537-549</w:t>
      </w:r>
      <w:r w:rsidRPr="00C66420">
        <w:rPr>
          <w:rFonts w:asciiTheme="majorHAnsi" w:hAnsiTheme="majorHAnsi" w:cstheme="majorHAnsi"/>
          <w:i/>
          <w:sz w:val="22"/>
          <w:szCs w:val="22"/>
        </w:rPr>
        <w:t>.</w:t>
      </w:r>
    </w:p>
    <w:p w14:paraId="1B42268B"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53CD5DB0" w14:textId="77777777" w:rsidR="00337E8E" w:rsidRPr="00C66420" w:rsidRDefault="00337E8E" w:rsidP="00337E8E">
      <w:pPr>
        <w:tabs>
          <w:tab w:val="left" w:pos="540"/>
        </w:tabs>
        <w:ind w:left="540" w:hanging="540"/>
        <w:rPr>
          <w:rFonts w:asciiTheme="majorHAnsi" w:hAnsiTheme="majorHAnsi" w:cstheme="majorHAnsi"/>
          <w: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&amp; Shinn, M. R. (2005). The effects of R-CBM teacher feedback in general education classrooms. </w:t>
      </w:r>
      <w:r w:rsidRPr="00C66420">
        <w:rPr>
          <w:rFonts w:asciiTheme="majorHAnsi" w:hAnsiTheme="majorHAnsi" w:cstheme="majorHAnsi"/>
          <w:i/>
          <w:sz w:val="22"/>
          <w:szCs w:val="22"/>
        </w:rPr>
        <w:t>School Psychology Review, 34</w:t>
      </w:r>
      <w:r w:rsidRPr="00C66420">
        <w:rPr>
          <w:rFonts w:asciiTheme="majorHAnsi" w:hAnsiTheme="majorHAnsi" w:cstheme="majorHAnsi"/>
          <w:sz w:val="22"/>
          <w:szCs w:val="22"/>
        </w:rPr>
        <w:t>, 184-201</w:t>
      </w:r>
      <w:r w:rsidRPr="00C66420">
        <w:rPr>
          <w:rFonts w:asciiTheme="majorHAnsi" w:hAnsiTheme="majorHAnsi" w:cstheme="majorHAnsi"/>
          <w:i/>
          <w:sz w:val="22"/>
          <w:szCs w:val="22"/>
        </w:rPr>
        <w:t>.</w:t>
      </w:r>
    </w:p>
    <w:p w14:paraId="089015D0" w14:textId="77777777" w:rsidR="00337E8E" w:rsidRPr="00C66420" w:rsidRDefault="00337E8E" w:rsidP="00337E8E">
      <w:pPr>
        <w:tabs>
          <w:tab w:val="left" w:pos="2700"/>
          <w:tab w:val="left" w:pos="4320"/>
          <w:tab w:val="left" w:pos="5760"/>
        </w:tabs>
        <w:ind w:left="540" w:hanging="540"/>
        <w:rPr>
          <w:rFonts w:asciiTheme="majorHAnsi" w:hAnsiTheme="majorHAnsi" w:cstheme="majorHAnsi"/>
          <w:b/>
          <w:sz w:val="22"/>
          <w:szCs w:val="22"/>
          <w:u w:val="single"/>
        </w:rPr>
      </w:pPr>
    </w:p>
    <w:p w14:paraId="1AA17D1E"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Ferrari, J. R., Wesley, J. C., Wolfe, R. N., Erwin, C. N., </w:t>
      </w: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&amp; Beck, B. L. (1995). Psychometric properties of the Revised </w:t>
      </w:r>
      <w:proofErr w:type="spellStart"/>
      <w:r w:rsidRPr="00C66420">
        <w:rPr>
          <w:rFonts w:asciiTheme="majorHAnsi" w:hAnsiTheme="majorHAnsi" w:cstheme="majorHAnsi"/>
          <w:sz w:val="22"/>
          <w:szCs w:val="22"/>
        </w:rPr>
        <w:t>Grasha</w:t>
      </w:r>
      <w:proofErr w:type="spellEnd"/>
      <w:r w:rsidRPr="00C66420">
        <w:rPr>
          <w:rFonts w:asciiTheme="majorHAnsi" w:hAnsiTheme="majorHAnsi" w:cstheme="majorHAnsi"/>
          <w:sz w:val="22"/>
          <w:szCs w:val="22"/>
        </w:rPr>
        <w:t xml:space="preserve">-Reichmann Student Learning Style Scales. </w:t>
      </w:r>
      <w:r w:rsidRPr="00C66420">
        <w:rPr>
          <w:rFonts w:asciiTheme="majorHAnsi" w:hAnsiTheme="majorHAnsi" w:cstheme="majorHAnsi"/>
          <w:i/>
          <w:sz w:val="22"/>
          <w:szCs w:val="22"/>
        </w:rPr>
        <w:t xml:space="preserve">Journal of Educational and Psychological Measurement, 55, </w:t>
      </w:r>
      <w:r w:rsidRPr="00C66420">
        <w:rPr>
          <w:rFonts w:asciiTheme="majorHAnsi" w:hAnsiTheme="majorHAnsi" w:cstheme="majorHAnsi"/>
          <w:sz w:val="22"/>
          <w:szCs w:val="22"/>
        </w:rPr>
        <w:t>1053-1059.</w:t>
      </w:r>
    </w:p>
    <w:p w14:paraId="4049B659" w14:textId="77777777" w:rsidR="00337E8E" w:rsidRPr="00C66420" w:rsidRDefault="00337E8E" w:rsidP="00337E8E">
      <w:pPr>
        <w:tabs>
          <w:tab w:val="left" w:pos="540"/>
        </w:tabs>
        <w:ind w:left="540" w:hanging="540"/>
        <w:rPr>
          <w:rFonts w:asciiTheme="majorHAnsi" w:hAnsiTheme="majorHAnsi" w:cstheme="majorHAnsi"/>
          <w:sz w:val="22"/>
          <w:szCs w:val="22"/>
        </w:rPr>
      </w:pPr>
    </w:p>
    <w:p w14:paraId="394636DA" w14:textId="621A4BEA" w:rsidR="001A1D5F" w:rsidRPr="00C66420" w:rsidRDefault="003852A5" w:rsidP="001A1D5F">
      <w:pPr>
        <w:tabs>
          <w:tab w:val="left" w:pos="540"/>
        </w:tabs>
        <w:ind w:left="540" w:hanging="540"/>
        <w:rPr>
          <w:rFonts w:asciiTheme="majorHAnsi" w:hAnsiTheme="majorHAnsi" w:cstheme="majorHAnsi"/>
          <w:b/>
          <w:sz w:val="22"/>
          <w:szCs w:val="22"/>
        </w:rPr>
      </w:pPr>
      <w:r w:rsidRPr="00C66420">
        <w:rPr>
          <w:rFonts w:asciiTheme="majorHAnsi" w:hAnsiTheme="majorHAnsi" w:cstheme="majorHAnsi"/>
          <w:b/>
          <w:sz w:val="22"/>
          <w:szCs w:val="22"/>
        </w:rPr>
        <w:t>Books And Book Chapters</w:t>
      </w:r>
    </w:p>
    <w:p w14:paraId="4C710D78" w14:textId="30F913CB"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McDougal, J., </w:t>
      </w:r>
      <w:r w:rsidRPr="00C66420">
        <w:rPr>
          <w:rFonts w:asciiTheme="majorHAnsi" w:hAnsiTheme="majorHAnsi" w:cstheme="majorHAnsi"/>
          <w:b/>
          <w:sz w:val="22"/>
          <w:szCs w:val="22"/>
        </w:rPr>
        <w:t>Graney, S.,</w:t>
      </w:r>
      <w:r w:rsidRPr="00C66420">
        <w:rPr>
          <w:rFonts w:asciiTheme="majorHAnsi" w:hAnsiTheme="majorHAnsi" w:cstheme="majorHAnsi"/>
          <w:sz w:val="22"/>
          <w:szCs w:val="22"/>
        </w:rPr>
        <w:t xml:space="preserve"> Wright, J., &amp; </w:t>
      </w:r>
      <w:proofErr w:type="spellStart"/>
      <w:r w:rsidRPr="00C66420">
        <w:rPr>
          <w:rFonts w:asciiTheme="majorHAnsi" w:hAnsiTheme="majorHAnsi" w:cstheme="majorHAnsi"/>
          <w:sz w:val="22"/>
          <w:szCs w:val="22"/>
        </w:rPr>
        <w:t>Ardoin</w:t>
      </w:r>
      <w:proofErr w:type="spellEnd"/>
      <w:r w:rsidRPr="00C66420">
        <w:rPr>
          <w:rFonts w:asciiTheme="majorHAnsi" w:hAnsiTheme="majorHAnsi" w:cstheme="majorHAnsi"/>
          <w:sz w:val="22"/>
          <w:szCs w:val="22"/>
        </w:rPr>
        <w:t xml:space="preserve">, S. (2010). </w:t>
      </w:r>
      <w:r w:rsidRPr="00C66420">
        <w:rPr>
          <w:rFonts w:asciiTheme="majorHAnsi" w:hAnsiTheme="majorHAnsi" w:cstheme="majorHAnsi"/>
          <w:i/>
          <w:sz w:val="22"/>
          <w:szCs w:val="22"/>
        </w:rPr>
        <w:t>RTI in practice: A practical guide to implementing effective evidence-based interventions in your school.</w:t>
      </w:r>
      <w:r w:rsidRPr="00C66420">
        <w:rPr>
          <w:rFonts w:asciiTheme="majorHAnsi" w:hAnsiTheme="majorHAnsi" w:cstheme="majorHAnsi"/>
          <w:sz w:val="22"/>
          <w:szCs w:val="22"/>
        </w:rPr>
        <w:t xml:space="preserve"> Hoboken, NJ: John Wiley &amp; Sons.</w:t>
      </w:r>
    </w:p>
    <w:p w14:paraId="281EA4EA"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AA96333" w14:textId="77777777" w:rsidR="00337E8E" w:rsidRPr="00C66420" w:rsidRDefault="00337E8E" w:rsidP="00337E8E">
      <w:pPr>
        <w:tabs>
          <w:tab w:val="left" w:pos="540"/>
        </w:tabs>
        <w:ind w:left="540" w:hanging="540"/>
        <w:rPr>
          <w:rFonts w:asciiTheme="majorHAnsi" w:hAnsiTheme="majorHAnsi" w:cstheme="majorHAnsi"/>
          <w:b/>
          <w:sz w:val="22"/>
          <w:szCs w:val="22"/>
        </w:rPr>
      </w:pPr>
      <w:r w:rsidRPr="00C66420">
        <w:rPr>
          <w:rFonts w:asciiTheme="majorHAnsi" w:hAnsiTheme="majorHAnsi" w:cstheme="majorHAnsi"/>
          <w:sz w:val="22"/>
          <w:szCs w:val="22"/>
        </w:rPr>
        <w:lastRenderedPageBreak/>
        <w:t xml:space="preserve">Shinn, M. R., &amp; </w:t>
      </w: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(1998). Big ideas and confusion about CBM. In M. R. Shinn (Ed.), </w:t>
      </w:r>
      <w:r w:rsidRPr="00C66420">
        <w:rPr>
          <w:rFonts w:asciiTheme="majorHAnsi" w:hAnsiTheme="majorHAnsi" w:cstheme="majorHAnsi"/>
          <w:i/>
          <w:sz w:val="22"/>
          <w:szCs w:val="22"/>
        </w:rPr>
        <w:t>Advanced Applications of Curriculum-Based Measurement</w:t>
      </w:r>
      <w:r w:rsidRPr="00C66420">
        <w:rPr>
          <w:rFonts w:asciiTheme="majorHAnsi" w:hAnsiTheme="majorHAnsi" w:cstheme="majorHAnsi"/>
          <w:sz w:val="22"/>
          <w:szCs w:val="22"/>
        </w:rPr>
        <w:t>. New York: Guilford Press.</w:t>
      </w:r>
    </w:p>
    <w:p w14:paraId="0F4F6C3A" w14:textId="77777777" w:rsidR="00337E8E" w:rsidRPr="00C66420" w:rsidRDefault="00337E8E" w:rsidP="00337E8E">
      <w:pPr>
        <w:tabs>
          <w:tab w:val="left" w:pos="2700"/>
          <w:tab w:val="left" w:pos="4320"/>
          <w:tab w:val="left" w:pos="5760"/>
        </w:tabs>
        <w:rPr>
          <w:rFonts w:asciiTheme="majorHAnsi" w:hAnsiTheme="majorHAnsi" w:cstheme="majorHAnsi"/>
          <w:b/>
          <w:sz w:val="22"/>
          <w:szCs w:val="22"/>
        </w:rPr>
      </w:pPr>
    </w:p>
    <w:p w14:paraId="5E71A304" w14:textId="4B81471A" w:rsidR="00337E8E" w:rsidRPr="00C66420" w:rsidRDefault="003852A5" w:rsidP="00337E8E">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Other</w:t>
      </w:r>
    </w:p>
    <w:p w14:paraId="6B03F40E" w14:textId="3251353C" w:rsidR="0015681A" w:rsidRPr="00C66420" w:rsidRDefault="0015681A" w:rsidP="00F97945">
      <w:pPr>
        <w:tabs>
          <w:tab w:val="left" w:pos="2700"/>
          <w:tab w:val="left" w:pos="4320"/>
          <w:tab w:val="left" w:pos="5760"/>
        </w:tabs>
        <w:ind w:left="540" w:hanging="540"/>
        <w:rPr>
          <w:rFonts w:asciiTheme="majorHAnsi" w:hAnsiTheme="majorHAnsi" w:cstheme="majorHAnsi"/>
          <w:sz w:val="22"/>
          <w:szCs w:val="22"/>
        </w:rPr>
      </w:pPr>
      <w:proofErr w:type="spellStart"/>
      <w:r w:rsidRPr="00C66420">
        <w:rPr>
          <w:rFonts w:asciiTheme="majorHAnsi" w:hAnsiTheme="majorHAnsi" w:cstheme="majorHAnsi"/>
          <w:sz w:val="22"/>
          <w:szCs w:val="22"/>
        </w:rPr>
        <w:t>Merydith</w:t>
      </w:r>
      <w:proofErr w:type="spellEnd"/>
      <w:r w:rsidRPr="00C66420">
        <w:rPr>
          <w:rFonts w:asciiTheme="majorHAnsi" w:hAnsiTheme="majorHAnsi" w:cstheme="majorHAnsi"/>
          <w:sz w:val="22"/>
          <w:szCs w:val="22"/>
        </w:rPr>
        <w:t xml:space="preserve">, S., </w:t>
      </w: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Stalker, E., &amp; Larkin, J. (2017). Mental testing of Ellis Island immigrants: A distant mirror. </w:t>
      </w:r>
      <w:r w:rsidRPr="00C66420">
        <w:rPr>
          <w:rFonts w:asciiTheme="majorHAnsi" w:hAnsiTheme="majorHAnsi" w:cstheme="majorHAnsi"/>
          <w:i/>
          <w:sz w:val="22"/>
          <w:szCs w:val="22"/>
        </w:rPr>
        <w:t xml:space="preserve">Communique, </w:t>
      </w:r>
      <w:r w:rsidR="00185581" w:rsidRPr="00C66420">
        <w:rPr>
          <w:rFonts w:asciiTheme="majorHAnsi" w:hAnsiTheme="majorHAnsi" w:cstheme="majorHAnsi"/>
          <w:i/>
          <w:sz w:val="22"/>
          <w:szCs w:val="22"/>
        </w:rPr>
        <w:t>45(7).</w:t>
      </w:r>
    </w:p>
    <w:p w14:paraId="11B69B93" w14:textId="77777777" w:rsidR="0015681A" w:rsidRPr="00C66420" w:rsidRDefault="0015681A" w:rsidP="00337E8E">
      <w:pPr>
        <w:tabs>
          <w:tab w:val="left" w:pos="2700"/>
          <w:tab w:val="left" w:pos="4320"/>
          <w:tab w:val="left" w:pos="5760"/>
        </w:tabs>
        <w:rPr>
          <w:rFonts w:asciiTheme="majorHAnsi" w:hAnsiTheme="majorHAnsi" w:cstheme="majorHAnsi"/>
          <w:b/>
          <w:sz w:val="22"/>
          <w:szCs w:val="22"/>
        </w:rPr>
      </w:pPr>
    </w:p>
    <w:p w14:paraId="4887BDC6" w14:textId="77777777" w:rsidR="00337E8E" w:rsidRPr="00C66420" w:rsidRDefault="00337E8E" w:rsidP="00F97945">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(2008). RTI: For Elementary Level Only – Or Is It? </w:t>
      </w:r>
      <w:r w:rsidRPr="00C66420">
        <w:rPr>
          <w:rFonts w:asciiTheme="majorHAnsi" w:hAnsiTheme="majorHAnsi" w:cstheme="majorHAnsi"/>
          <w:i/>
          <w:sz w:val="22"/>
          <w:szCs w:val="22"/>
        </w:rPr>
        <w:t>New York School Psychologist, 27</w:t>
      </w:r>
      <w:r w:rsidRPr="00C66420">
        <w:rPr>
          <w:rFonts w:asciiTheme="majorHAnsi" w:hAnsiTheme="majorHAnsi" w:cstheme="majorHAnsi"/>
          <w:sz w:val="22"/>
          <w:szCs w:val="22"/>
        </w:rPr>
        <w:t>(2).</w:t>
      </w:r>
    </w:p>
    <w:p w14:paraId="1A882F4C"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0D90D217" w14:textId="655D7CE9" w:rsidR="00BB603A" w:rsidRPr="00C66420" w:rsidRDefault="00337E8E" w:rsidP="001E0766">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 xml:space="preserve">Graney, S. B. </w:t>
      </w:r>
      <w:r w:rsidRPr="00C66420">
        <w:rPr>
          <w:rFonts w:asciiTheme="majorHAnsi" w:hAnsiTheme="majorHAnsi" w:cstheme="majorHAnsi"/>
          <w:sz w:val="22"/>
          <w:szCs w:val="22"/>
        </w:rPr>
        <w:t xml:space="preserve">(2006). VESID’s Expert Workgroup on </w:t>
      </w:r>
      <w:proofErr w:type="spellStart"/>
      <w:r w:rsidRPr="00C66420">
        <w:rPr>
          <w:rFonts w:asciiTheme="majorHAnsi" w:hAnsiTheme="majorHAnsi" w:cstheme="majorHAnsi"/>
          <w:sz w:val="22"/>
          <w:szCs w:val="22"/>
        </w:rPr>
        <w:t>RtI</w:t>
      </w:r>
      <w:proofErr w:type="spellEnd"/>
      <w:r w:rsidRPr="00C66420">
        <w:rPr>
          <w:rFonts w:asciiTheme="majorHAnsi" w:hAnsiTheme="majorHAnsi" w:cstheme="majorHAnsi"/>
          <w:sz w:val="22"/>
          <w:szCs w:val="22"/>
        </w:rPr>
        <w:t xml:space="preserve"> in New York State.</w:t>
      </w:r>
      <w:r w:rsidRPr="00C66420">
        <w:rPr>
          <w:rFonts w:asciiTheme="majorHAnsi" w:hAnsiTheme="majorHAnsi" w:cstheme="majorHAnsi"/>
          <w:i/>
          <w:sz w:val="22"/>
          <w:szCs w:val="22"/>
        </w:rPr>
        <w:t xml:space="preserve"> New York School Psychologist, 25</w:t>
      </w:r>
      <w:r w:rsidRPr="00C66420">
        <w:rPr>
          <w:rFonts w:asciiTheme="majorHAnsi" w:hAnsiTheme="majorHAnsi" w:cstheme="majorHAnsi"/>
          <w:sz w:val="22"/>
          <w:szCs w:val="22"/>
        </w:rPr>
        <w:t>(3).</w:t>
      </w:r>
    </w:p>
    <w:p w14:paraId="50235A26" w14:textId="77777777" w:rsidR="00117017" w:rsidRDefault="00117017" w:rsidP="00337E8E">
      <w:pPr>
        <w:tabs>
          <w:tab w:val="left" w:pos="2700"/>
          <w:tab w:val="left" w:pos="4320"/>
          <w:tab w:val="left" w:pos="5760"/>
        </w:tabs>
        <w:rPr>
          <w:rFonts w:asciiTheme="majorHAnsi" w:hAnsiTheme="majorHAnsi" w:cstheme="majorHAnsi"/>
          <w:b/>
          <w:sz w:val="22"/>
          <w:szCs w:val="22"/>
        </w:rPr>
      </w:pPr>
    </w:p>
    <w:p w14:paraId="5D33B12F" w14:textId="247D7A22" w:rsidR="00337E8E" w:rsidRDefault="001F53D4" w:rsidP="00337E8E">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THESES DIRECTED</w:t>
      </w:r>
    </w:p>
    <w:p w14:paraId="7CC33E6B" w14:textId="77777777" w:rsidR="00117017" w:rsidRPr="00C66420" w:rsidRDefault="00117017" w:rsidP="00337E8E">
      <w:pPr>
        <w:tabs>
          <w:tab w:val="left" w:pos="2700"/>
          <w:tab w:val="left" w:pos="4320"/>
          <w:tab w:val="left" w:pos="5760"/>
        </w:tabs>
        <w:rPr>
          <w:rFonts w:asciiTheme="majorHAnsi" w:hAnsiTheme="majorHAnsi" w:cstheme="majorHAnsi"/>
          <w:b/>
          <w:sz w:val="22"/>
          <w:szCs w:val="22"/>
        </w:rPr>
      </w:pPr>
    </w:p>
    <w:p w14:paraId="3FE58649" w14:textId="477A3B88" w:rsidR="003C1BC1" w:rsidRPr="00C66420" w:rsidRDefault="003C1BC1" w:rsidP="003C1BC1">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Conor Lake (2020). Social isolation, fear of missing out, and social media use in deaf and hearing college students.</w:t>
      </w:r>
    </w:p>
    <w:p w14:paraId="1116532B" w14:textId="77777777" w:rsidR="003C1BC1" w:rsidRPr="00C66420" w:rsidRDefault="003C1BC1" w:rsidP="00337E8E">
      <w:pPr>
        <w:tabs>
          <w:tab w:val="left" w:pos="2700"/>
          <w:tab w:val="left" w:pos="4320"/>
          <w:tab w:val="left" w:pos="5760"/>
        </w:tabs>
        <w:ind w:left="540" w:hanging="540"/>
        <w:rPr>
          <w:rFonts w:asciiTheme="majorHAnsi" w:hAnsiTheme="majorHAnsi" w:cstheme="majorHAnsi"/>
          <w:sz w:val="22"/>
          <w:szCs w:val="22"/>
        </w:rPr>
      </w:pPr>
    </w:p>
    <w:p w14:paraId="232146E5" w14:textId="635D65C6"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Shannon Prince (2011). Burnout as a function of Eysenck’s Neuroticism factor in teachers working with children with emotional and behavioral disorders.</w:t>
      </w:r>
    </w:p>
    <w:p w14:paraId="4EA98B78"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595850FC"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sz w:val="22"/>
          <w:szCs w:val="22"/>
        </w:rPr>
        <w:t>Jessica Diehl (2010). Elementary students’ academic self-concept of reading.</w:t>
      </w:r>
    </w:p>
    <w:p w14:paraId="2C27BDF2"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0BAEC40F"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Sarah Hinman (2010). Elementary education teachers’ acceptability of Reading Curriculum Based Measurement.</w:t>
      </w:r>
    </w:p>
    <w:p w14:paraId="4AA43071"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17E33359"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Christopher Singer (2009). The use of the Child Observation Record for predicting early literacy skills.</w:t>
      </w:r>
    </w:p>
    <w:p w14:paraId="02359E13" w14:textId="77777777" w:rsidR="00337E8E" w:rsidRPr="00C66420" w:rsidRDefault="00337E8E" w:rsidP="00337E8E">
      <w:pPr>
        <w:ind w:left="720" w:hanging="720"/>
        <w:rPr>
          <w:rFonts w:asciiTheme="majorHAnsi" w:hAnsiTheme="majorHAnsi" w:cstheme="majorHAnsi"/>
          <w:sz w:val="22"/>
          <w:szCs w:val="22"/>
        </w:rPr>
      </w:pPr>
    </w:p>
    <w:p w14:paraId="5DFDEFFB"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Emily Lewandowski (2009). Monitoring reading progress with the use of graphs.</w:t>
      </w:r>
    </w:p>
    <w:p w14:paraId="71EC490C" w14:textId="77777777" w:rsidR="00337E8E" w:rsidRPr="00C66420" w:rsidRDefault="00337E8E" w:rsidP="00337E8E">
      <w:pPr>
        <w:ind w:left="720" w:hanging="720"/>
        <w:rPr>
          <w:rFonts w:asciiTheme="majorHAnsi" w:hAnsiTheme="majorHAnsi" w:cstheme="majorHAnsi"/>
          <w:sz w:val="22"/>
          <w:szCs w:val="22"/>
        </w:rPr>
      </w:pPr>
    </w:p>
    <w:p w14:paraId="10BB528A"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Davis, Kimberly (2008). Using reading screening measures to create risk indicators for student performance on the New York State English Language Arts exam.</w:t>
      </w:r>
    </w:p>
    <w:p w14:paraId="7D5A314D"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08224785"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Lewis, Casey (2008). Teachers’ knowledge of English phonology and attitudes toward reading instruction as related to student achievement.</w:t>
      </w:r>
    </w:p>
    <w:p w14:paraId="261E6633"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774384CC" w14:textId="77777777" w:rsidR="00337E8E" w:rsidRPr="00C66420" w:rsidRDefault="00337E8E" w:rsidP="00337E8E">
      <w:pPr>
        <w:ind w:left="720" w:hanging="720"/>
        <w:rPr>
          <w:rFonts w:asciiTheme="majorHAnsi" w:hAnsiTheme="majorHAnsi" w:cstheme="majorHAnsi"/>
          <w:sz w:val="22"/>
          <w:szCs w:val="22"/>
        </w:rPr>
      </w:pPr>
      <w:proofErr w:type="spellStart"/>
      <w:r w:rsidRPr="00C66420">
        <w:rPr>
          <w:rFonts w:asciiTheme="majorHAnsi" w:hAnsiTheme="majorHAnsi" w:cstheme="majorHAnsi"/>
          <w:sz w:val="22"/>
          <w:szCs w:val="22"/>
        </w:rPr>
        <w:t>Zonneville</w:t>
      </w:r>
      <w:proofErr w:type="spellEnd"/>
      <w:r w:rsidRPr="00C66420">
        <w:rPr>
          <w:rFonts w:asciiTheme="majorHAnsi" w:hAnsiTheme="majorHAnsi" w:cstheme="majorHAnsi"/>
          <w:sz w:val="22"/>
          <w:szCs w:val="22"/>
        </w:rPr>
        <w:t>, Adrienne (2008). Establishing universal screening risk indicators using Reading Curriculum-Based Measurement and the Developmental Reading Assessment.</w:t>
      </w:r>
    </w:p>
    <w:p w14:paraId="744A70E1" w14:textId="77777777" w:rsidR="00337E8E" w:rsidRPr="00C66420" w:rsidRDefault="00337E8E" w:rsidP="00337E8E">
      <w:pPr>
        <w:ind w:left="720" w:hanging="720"/>
        <w:rPr>
          <w:rFonts w:asciiTheme="majorHAnsi" w:hAnsiTheme="majorHAnsi" w:cstheme="majorHAnsi"/>
          <w:sz w:val="22"/>
          <w:szCs w:val="22"/>
        </w:rPr>
      </w:pPr>
    </w:p>
    <w:p w14:paraId="66D961CB"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Richmond, Courtney (2007). Reading First teacher knowledge of English phonology and attitudes toward reading instruction.</w:t>
      </w:r>
    </w:p>
    <w:p w14:paraId="3C89A4E7" w14:textId="77777777" w:rsidR="00337E8E" w:rsidRPr="00C66420" w:rsidRDefault="00337E8E" w:rsidP="00337E8E">
      <w:pPr>
        <w:ind w:left="720" w:hanging="720"/>
        <w:rPr>
          <w:rFonts w:asciiTheme="majorHAnsi" w:hAnsiTheme="majorHAnsi" w:cstheme="majorHAnsi"/>
          <w:sz w:val="22"/>
          <w:szCs w:val="22"/>
        </w:rPr>
      </w:pPr>
    </w:p>
    <w:p w14:paraId="07880AF0"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Walker, Melissa (2007). Relationships among reading assessments: How do DIBELS Oral Reading Fluency and DRA scores relate to the Terra Nova2 performance in second-grade students?</w:t>
      </w:r>
    </w:p>
    <w:p w14:paraId="09184493" w14:textId="77777777" w:rsidR="00337E8E" w:rsidRPr="00C66420" w:rsidRDefault="00337E8E" w:rsidP="00337E8E">
      <w:pPr>
        <w:ind w:left="720" w:hanging="720"/>
        <w:rPr>
          <w:rFonts w:asciiTheme="majorHAnsi" w:hAnsiTheme="majorHAnsi" w:cstheme="majorHAnsi"/>
          <w:sz w:val="22"/>
          <w:szCs w:val="22"/>
        </w:rPr>
      </w:pPr>
    </w:p>
    <w:p w14:paraId="030B7567"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lastRenderedPageBreak/>
        <w:t xml:space="preserve">Wheeler, Courtney (2007). Implications of reading assessments: Investigating the Developmental Reading Assessment and Dynamic Indicators of Basic Early Literacy Skills – Oral Reading Fluency as related to the </w:t>
      </w:r>
      <w:proofErr w:type="spellStart"/>
      <w:r w:rsidRPr="00C66420">
        <w:rPr>
          <w:rFonts w:asciiTheme="majorHAnsi" w:hAnsiTheme="majorHAnsi" w:cstheme="majorHAnsi"/>
          <w:sz w:val="22"/>
          <w:szCs w:val="22"/>
        </w:rPr>
        <w:t>TerraNova</w:t>
      </w:r>
      <w:proofErr w:type="spellEnd"/>
      <w:r w:rsidRPr="00C66420">
        <w:rPr>
          <w:rFonts w:asciiTheme="majorHAnsi" w:hAnsiTheme="majorHAnsi" w:cstheme="majorHAnsi"/>
          <w:sz w:val="22"/>
          <w:szCs w:val="22"/>
        </w:rPr>
        <w:t xml:space="preserve"> 2</w:t>
      </w:r>
      <w:r w:rsidRPr="00C66420">
        <w:rPr>
          <w:rFonts w:asciiTheme="majorHAnsi" w:hAnsiTheme="majorHAnsi" w:cstheme="majorHAnsi"/>
          <w:sz w:val="22"/>
          <w:szCs w:val="22"/>
          <w:vertAlign w:val="superscript"/>
        </w:rPr>
        <w:t>nd</w:t>
      </w:r>
      <w:r w:rsidRPr="00C66420">
        <w:rPr>
          <w:rFonts w:asciiTheme="majorHAnsi" w:hAnsiTheme="majorHAnsi" w:cstheme="majorHAnsi"/>
          <w:sz w:val="22"/>
          <w:szCs w:val="22"/>
        </w:rPr>
        <w:t xml:space="preserve"> Edition vocabulary and comprehension tasks.</w:t>
      </w:r>
    </w:p>
    <w:p w14:paraId="69A39428"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4377B506"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Lawson, Therese (2006). Predictors of reading success for Hispanic students learning to read in English.</w:t>
      </w:r>
    </w:p>
    <w:p w14:paraId="626886A3" w14:textId="77777777" w:rsidR="00337E8E" w:rsidRPr="00C66420" w:rsidRDefault="00337E8E" w:rsidP="00337E8E">
      <w:pPr>
        <w:ind w:left="720" w:hanging="720"/>
        <w:rPr>
          <w:rFonts w:asciiTheme="majorHAnsi" w:hAnsiTheme="majorHAnsi" w:cstheme="majorHAnsi"/>
          <w:sz w:val="22"/>
          <w:szCs w:val="22"/>
        </w:rPr>
      </w:pPr>
    </w:p>
    <w:p w14:paraId="5F0204CA" w14:textId="77777777" w:rsidR="00337E8E" w:rsidRPr="00C66420" w:rsidRDefault="00337E8E" w:rsidP="00337E8E">
      <w:pPr>
        <w:ind w:left="720" w:hanging="720"/>
        <w:rPr>
          <w:rFonts w:asciiTheme="majorHAnsi" w:hAnsiTheme="majorHAnsi" w:cstheme="majorHAnsi"/>
          <w:sz w:val="22"/>
          <w:szCs w:val="22"/>
        </w:rPr>
      </w:pPr>
      <w:r w:rsidRPr="00C66420">
        <w:rPr>
          <w:rFonts w:asciiTheme="majorHAnsi" w:hAnsiTheme="majorHAnsi" w:cstheme="majorHAnsi"/>
          <w:sz w:val="22"/>
          <w:szCs w:val="22"/>
        </w:rPr>
        <w:t>Keyser, Janette (2006). The relationship of scores on Dynamic Indicators of Basic Early Literacy Skills Word Use Fluency to word knowledge and shyness.</w:t>
      </w:r>
    </w:p>
    <w:p w14:paraId="31D24715" w14:textId="77777777" w:rsidR="00337E8E" w:rsidRPr="00C66420" w:rsidRDefault="00337E8E" w:rsidP="00337E8E">
      <w:pPr>
        <w:tabs>
          <w:tab w:val="left" w:pos="2700"/>
          <w:tab w:val="left" w:pos="4320"/>
          <w:tab w:val="left" w:pos="5760"/>
        </w:tabs>
        <w:rPr>
          <w:rFonts w:asciiTheme="majorHAnsi" w:hAnsiTheme="majorHAnsi" w:cstheme="majorHAnsi"/>
          <w:b/>
          <w:sz w:val="22"/>
          <w:szCs w:val="22"/>
        </w:rPr>
      </w:pPr>
    </w:p>
    <w:p w14:paraId="3AC4DB42" w14:textId="693E876E" w:rsidR="003852A5" w:rsidRDefault="001F53D4" w:rsidP="00337E8E">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 xml:space="preserve">CONFERENCE PRESENTATIONS </w:t>
      </w:r>
    </w:p>
    <w:p w14:paraId="1EDE6AD8" w14:textId="77777777" w:rsidR="00117017" w:rsidRPr="00C66420" w:rsidRDefault="00117017" w:rsidP="00337E8E">
      <w:pPr>
        <w:tabs>
          <w:tab w:val="left" w:pos="2700"/>
          <w:tab w:val="left" w:pos="4320"/>
          <w:tab w:val="left" w:pos="5760"/>
        </w:tabs>
        <w:rPr>
          <w:rFonts w:asciiTheme="majorHAnsi" w:hAnsiTheme="majorHAnsi" w:cstheme="majorHAnsi"/>
          <w:b/>
          <w:sz w:val="22"/>
          <w:szCs w:val="22"/>
        </w:rPr>
      </w:pPr>
    </w:p>
    <w:p w14:paraId="6AFDB124" w14:textId="75276B0C" w:rsidR="00337E8E" w:rsidRPr="00C66420" w:rsidRDefault="003852A5" w:rsidP="00337E8E">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b/>
          <w:sz w:val="22"/>
          <w:szCs w:val="22"/>
        </w:rPr>
        <w:t>National and International</w:t>
      </w:r>
    </w:p>
    <w:p w14:paraId="7645EBA5" w14:textId="39A6AA10" w:rsidR="00E7074D" w:rsidRPr="00C66420" w:rsidRDefault="00E7074D"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Gray-Nixon, T., </w:t>
      </w: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&amp; Schenkel, L. (2018, February). </w:t>
      </w:r>
      <w:r w:rsidRPr="00C66420">
        <w:rPr>
          <w:rFonts w:asciiTheme="majorHAnsi" w:hAnsiTheme="majorHAnsi" w:cstheme="majorHAnsi"/>
          <w:i/>
          <w:sz w:val="22"/>
          <w:szCs w:val="22"/>
        </w:rPr>
        <w:t>Emotion recognition and psychosocial functioning in yout</w:t>
      </w:r>
      <w:r w:rsidR="00B46B4A" w:rsidRPr="00C66420">
        <w:rPr>
          <w:rFonts w:asciiTheme="majorHAnsi" w:hAnsiTheme="majorHAnsi" w:cstheme="majorHAnsi"/>
          <w:i/>
          <w:sz w:val="22"/>
          <w:szCs w:val="22"/>
        </w:rPr>
        <w:t>h with Bipolar Disorder.</w:t>
      </w:r>
      <w:r w:rsidR="00B46B4A" w:rsidRPr="00C66420">
        <w:rPr>
          <w:rFonts w:asciiTheme="majorHAnsi" w:hAnsiTheme="majorHAnsi" w:cstheme="majorHAnsi"/>
          <w:sz w:val="22"/>
          <w:szCs w:val="22"/>
        </w:rPr>
        <w:t xml:space="preserve"> National Association of School Psychologists Annual Convention, February 14, 2018. Chicago, IL.</w:t>
      </w:r>
    </w:p>
    <w:p w14:paraId="736E0E0D" w14:textId="77777777" w:rsidR="00E7074D" w:rsidRPr="00C66420" w:rsidRDefault="00E7074D" w:rsidP="00CB7E4B">
      <w:pPr>
        <w:tabs>
          <w:tab w:val="left" w:pos="2700"/>
          <w:tab w:val="left" w:pos="4320"/>
          <w:tab w:val="left" w:pos="5760"/>
        </w:tabs>
        <w:ind w:left="540" w:hanging="540"/>
        <w:rPr>
          <w:rFonts w:asciiTheme="majorHAnsi" w:hAnsiTheme="majorHAnsi" w:cstheme="majorHAnsi"/>
          <w:sz w:val="22"/>
          <w:szCs w:val="22"/>
        </w:rPr>
      </w:pPr>
    </w:p>
    <w:p w14:paraId="3E1688C2" w14:textId="2DA86359" w:rsidR="0015681A" w:rsidRPr="00C66420" w:rsidRDefault="0015681A"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Gray-Nixon, T., </w:t>
      </w: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Kulhanek</w:t>
      </w:r>
      <w:proofErr w:type="spellEnd"/>
      <w:r w:rsidRPr="00C66420">
        <w:rPr>
          <w:rFonts w:asciiTheme="majorHAnsi" w:hAnsiTheme="majorHAnsi" w:cstheme="majorHAnsi"/>
          <w:sz w:val="22"/>
          <w:szCs w:val="22"/>
        </w:rPr>
        <w:t xml:space="preserve">, S., Murray, C., Lincoln, M., &amp; Krasniqi, I. (2017, July). </w:t>
      </w:r>
      <w:r w:rsidR="00E7074D" w:rsidRPr="00C66420">
        <w:rPr>
          <w:rFonts w:asciiTheme="majorHAnsi" w:hAnsiTheme="majorHAnsi" w:cstheme="majorHAnsi"/>
          <w:sz w:val="22"/>
          <w:szCs w:val="22"/>
        </w:rPr>
        <w:t>Trauma-Informed Approaches in Schools: Social-Emotional Learning and Comprehensive Integrated Services Improve Outcomes for Children. Poster presented at the</w:t>
      </w:r>
      <w:r w:rsidR="00C73551" w:rsidRPr="00C66420">
        <w:rPr>
          <w:rFonts w:asciiTheme="majorHAnsi" w:hAnsiTheme="majorHAnsi" w:cstheme="majorHAnsi"/>
          <w:sz w:val="22"/>
          <w:szCs w:val="22"/>
        </w:rPr>
        <w:t xml:space="preserve"> 39</w:t>
      </w:r>
      <w:r w:rsidR="00C73551" w:rsidRPr="00C66420">
        <w:rPr>
          <w:rFonts w:asciiTheme="majorHAnsi" w:hAnsiTheme="majorHAnsi" w:cstheme="majorHAnsi"/>
          <w:sz w:val="22"/>
          <w:szCs w:val="22"/>
          <w:vertAlign w:val="superscript"/>
        </w:rPr>
        <w:t>th</w:t>
      </w:r>
      <w:r w:rsidR="00C73551" w:rsidRPr="00C66420">
        <w:rPr>
          <w:rFonts w:asciiTheme="majorHAnsi" w:hAnsiTheme="majorHAnsi" w:cstheme="majorHAnsi"/>
          <w:sz w:val="22"/>
          <w:szCs w:val="22"/>
        </w:rPr>
        <w:t xml:space="preserve"> Conference of the</w:t>
      </w:r>
      <w:r w:rsidR="00E7074D" w:rsidRPr="00C66420">
        <w:rPr>
          <w:rFonts w:asciiTheme="majorHAnsi" w:hAnsiTheme="majorHAnsi" w:cstheme="majorHAnsi"/>
          <w:sz w:val="22"/>
          <w:szCs w:val="22"/>
        </w:rPr>
        <w:t xml:space="preserve"> International School Psychology Association</w:t>
      </w:r>
      <w:r w:rsidR="00C73551" w:rsidRPr="00C66420">
        <w:rPr>
          <w:rFonts w:asciiTheme="majorHAnsi" w:hAnsiTheme="majorHAnsi" w:cstheme="majorHAnsi"/>
          <w:i/>
          <w:sz w:val="22"/>
          <w:szCs w:val="22"/>
        </w:rPr>
        <w:t xml:space="preserve">, </w:t>
      </w:r>
      <w:r w:rsidR="00E7074D" w:rsidRPr="00C66420">
        <w:rPr>
          <w:rFonts w:asciiTheme="majorHAnsi" w:hAnsiTheme="majorHAnsi" w:cstheme="majorHAnsi"/>
          <w:sz w:val="22"/>
          <w:szCs w:val="22"/>
        </w:rPr>
        <w:t>July 21, 2017, Manchester, UK.</w:t>
      </w:r>
    </w:p>
    <w:p w14:paraId="018947BB" w14:textId="77777777" w:rsidR="0015681A" w:rsidRPr="00C66420" w:rsidRDefault="0015681A" w:rsidP="00CB7E4B">
      <w:pPr>
        <w:tabs>
          <w:tab w:val="left" w:pos="2700"/>
          <w:tab w:val="left" w:pos="4320"/>
          <w:tab w:val="left" w:pos="5760"/>
        </w:tabs>
        <w:ind w:left="540" w:hanging="540"/>
        <w:rPr>
          <w:rFonts w:asciiTheme="majorHAnsi" w:hAnsiTheme="majorHAnsi" w:cstheme="majorHAnsi"/>
          <w:sz w:val="22"/>
          <w:szCs w:val="22"/>
        </w:rPr>
      </w:pPr>
    </w:p>
    <w:p w14:paraId="2D5EC3DD"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Joly, M.C., &amp; </w:t>
      </w:r>
      <w:r w:rsidRPr="00C66420">
        <w:rPr>
          <w:rFonts w:asciiTheme="majorHAnsi" w:hAnsiTheme="majorHAnsi" w:cstheme="majorHAnsi"/>
          <w:b/>
          <w:sz w:val="22"/>
          <w:szCs w:val="22"/>
        </w:rPr>
        <w:t>Bamonto, S.M</w:t>
      </w:r>
      <w:r w:rsidRPr="00C66420">
        <w:rPr>
          <w:rFonts w:asciiTheme="majorHAnsi" w:hAnsiTheme="majorHAnsi" w:cstheme="majorHAnsi"/>
          <w:sz w:val="22"/>
          <w:szCs w:val="22"/>
        </w:rPr>
        <w:t xml:space="preserve">. (2015, July). </w:t>
      </w:r>
      <w:r w:rsidRPr="00C66420">
        <w:rPr>
          <w:rFonts w:asciiTheme="majorHAnsi" w:hAnsiTheme="majorHAnsi" w:cstheme="majorHAnsi"/>
          <w:i/>
          <w:sz w:val="22"/>
          <w:szCs w:val="22"/>
        </w:rPr>
        <w:t xml:space="preserve">A Cross-cultural study of Curriculum-Based Measurement in Brazil. </w:t>
      </w:r>
      <w:r w:rsidRPr="00C66420">
        <w:rPr>
          <w:rFonts w:asciiTheme="majorHAnsi" w:hAnsiTheme="majorHAnsi" w:cstheme="majorHAnsi"/>
          <w:sz w:val="22"/>
          <w:szCs w:val="22"/>
        </w:rPr>
        <w:t>13</w:t>
      </w:r>
      <w:r w:rsidRPr="00C66420">
        <w:rPr>
          <w:rFonts w:asciiTheme="majorHAnsi" w:hAnsiTheme="majorHAnsi" w:cstheme="majorHAnsi"/>
          <w:sz w:val="22"/>
          <w:szCs w:val="22"/>
          <w:vertAlign w:val="superscript"/>
        </w:rPr>
        <w:t>th</w:t>
      </w:r>
      <w:r w:rsidRPr="00C66420">
        <w:rPr>
          <w:rFonts w:asciiTheme="majorHAnsi" w:hAnsiTheme="majorHAnsi" w:cstheme="majorHAnsi"/>
          <w:sz w:val="22"/>
          <w:szCs w:val="22"/>
        </w:rPr>
        <w:t xml:space="preserve"> European Conference on Psychological Assessment, Zurich, Switzerland.</w:t>
      </w:r>
    </w:p>
    <w:p w14:paraId="309FB52C"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p>
    <w:p w14:paraId="2CF77FA0"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Joly, M.C., </w:t>
      </w:r>
      <w:proofErr w:type="spellStart"/>
      <w:r w:rsidRPr="00C66420">
        <w:rPr>
          <w:rFonts w:asciiTheme="majorHAnsi" w:hAnsiTheme="majorHAnsi" w:cstheme="majorHAnsi"/>
          <w:b/>
          <w:sz w:val="22"/>
          <w:szCs w:val="22"/>
        </w:rPr>
        <w:t>Bamonto</w:t>
      </w:r>
      <w:proofErr w:type="spellEnd"/>
      <w:r w:rsidRPr="00C66420">
        <w:rPr>
          <w:rFonts w:asciiTheme="majorHAnsi" w:hAnsiTheme="majorHAnsi" w:cstheme="majorHAnsi"/>
          <w:b/>
          <w:sz w:val="22"/>
          <w:szCs w:val="22"/>
        </w:rPr>
        <w:t>, S.M.,</w:t>
      </w:r>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Vendramini</w:t>
      </w:r>
      <w:proofErr w:type="spellEnd"/>
      <w:r w:rsidRPr="00C66420">
        <w:rPr>
          <w:rFonts w:asciiTheme="majorHAnsi" w:hAnsiTheme="majorHAnsi" w:cstheme="majorHAnsi"/>
          <w:sz w:val="22"/>
          <w:szCs w:val="22"/>
        </w:rPr>
        <w:t xml:space="preserve">, C.M., Almeida, L.S., Araújo, A., Weschler, S.M., Sanchez, C.S., Dias, A.S., </w:t>
      </w:r>
      <w:proofErr w:type="spellStart"/>
      <w:r w:rsidRPr="00C66420">
        <w:rPr>
          <w:rFonts w:asciiTheme="majorHAnsi" w:hAnsiTheme="majorHAnsi" w:cstheme="majorHAnsi"/>
          <w:sz w:val="22"/>
          <w:szCs w:val="22"/>
        </w:rPr>
        <w:t>Piovezan</w:t>
      </w:r>
      <w:proofErr w:type="spellEnd"/>
      <w:r w:rsidRPr="00C66420">
        <w:rPr>
          <w:rFonts w:asciiTheme="majorHAnsi" w:hAnsiTheme="majorHAnsi" w:cstheme="majorHAnsi"/>
          <w:sz w:val="22"/>
          <w:szCs w:val="22"/>
        </w:rPr>
        <w:t xml:space="preserve">, N.M., Rivas, S.F. (2015, July). </w:t>
      </w:r>
      <w:proofErr w:type="spellStart"/>
      <w:r w:rsidRPr="00C66420">
        <w:rPr>
          <w:rFonts w:asciiTheme="majorHAnsi" w:hAnsiTheme="majorHAnsi" w:cstheme="majorHAnsi"/>
          <w:i/>
          <w:sz w:val="22"/>
          <w:szCs w:val="22"/>
        </w:rPr>
        <w:t>Estudos</w:t>
      </w:r>
      <w:proofErr w:type="spellEnd"/>
      <w:r w:rsidRPr="00C66420">
        <w:rPr>
          <w:rFonts w:asciiTheme="majorHAnsi" w:hAnsiTheme="majorHAnsi" w:cstheme="majorHAnsi"/>
          <w:i/>
          <w:sz w:val="22"/>
          <w:szCs w:val="22"/>
        </w:rPr>
        <w:t xml:space="preserve"> </w:t>
      </w:r>
      <w:proofErr w:type="spellStart"/>
      <w:r w:rsidRPr="00C66420">
        <w:rPr>
          <w:rFonts w:asciiTheme="majorHAnsi" w:hAnsiTheme="majorHAnsi" w:cstheme="majorHAnsi"/>
          <w:i/>
          <w:sz w:val="22"/>
          <w:szCs w:val="22"/>
        </w:rPr>
        <w:t>psicométricos</w:t>
      </w:r>
      <w:proofErr w:type="spellEnd"/>
      <w:r w:rsidRPr="00C66420">
        <w:rPr>
          <w:rFonts w:asciiTheme="majorHAnsi" w:hAnsiTheme="majorHAnsi" w:cstheme="majorHAnsi"/>
          <w:i/>
          <w:sz w:val="22"/>
          <w:szCs w:val="22"/>
        </w:rPr>
        <w:t xml:space="preserve"> </w:t>
      </w:r>
      <w:proofErr w:type="spellStart"/>
      <w:r w:rsidRPr="00C66420">
        <w:rPr>
          <w:rFonts w:asciiTheme="majorHAnsi" w:hAnsiTheme="majorHAnsi" w:cstheme="majorHAnsi"/>
          <w:i/>
          <w:sz w:val="22"/>
          <w:szCs w:val="22"/>
        </w:rPr>
        <w:t>transculturais</w:t>
      </w:r>
      <w:proofErr w:type="spellEnd"/>
      <w:r w:rsidRPr="00C66420">
        <w:rPr>
          <w:rFonts w:asciiTheme="majorHAnsi" w:hAnsiTheme="majorHAnsi" w:cstheme="majorHAnsi"/>
          <w:i/>
          <w:sz w:val="22"/>
          <w:szCs w:val="22"/>
        </w:rPr>
        <w:t xml:space="preserve"> entre </w:t>
      </w:r>
      <w:proofErr w:type="spellStart"/>
      <w:r w:rsidRPr="00C66420">
        <w:rPr>
          <w:rFonts w:asciiTheme="majorHAnsi" w:hAnsiTheme="majorHAnsi" w:cstheme="majorHAnsi"/>
          <w:i/>
          <w:sz w:val="22"/>
          <w:szCs w:val="22"/>
        </w:rPr>
        <w:t>Brasil</w:t>
      </w:r>
      <w:proofErr w:type="spellEnd"/>
      <w:r w:rsidRPr="00C66420">
        <w:rPr>
          <w:rFonts w:asciiTheme="majorHAnsi" w:hAnsiTheme="majorHAnsi" w:cstheme="majorHAnsi"/>
          <w:i/>
          <w:sz w:val="22"/>
          <w:szCs w:val="22"/>
        </w:rPr>
        <w:t xml:space="preserve"> e </w:t>
      </w:r>
      <w:proofErr w:type="spellStart"/>
      <w:r w:rsidRPr="00C66420">
        <w:rPr>
          <w:rFonts w:asciiTheme="majorHAnsi" w:hAnsiTheme="majorHAnsi" w:cstheme="majorHAnsi"/>
          <w:i/>
          <w:sz w:val="22"/>
          <w:szCs w:val="22"/>
        </w:rPr>
        <w:t>Estados</w:t>
      </w:r>
      <w:proofErr w:type="spellEnd"/>
      <w:r w:rsidRPr="00C66420">
        <w:rPr>
          <w:rFonts w:asciiTheme="majorHAnsi" w:hAnsiTheme="majorHAnsi" w:cstheme="majorHAnsi"/>
          <w:i/>
          <w:sz w:val="22"/>
          <w:szCs w:val="22"/>
        </w:rPr>
        <w:t xml:space="preserve"> Unidos, Portugal e </w:t>
      </w:r>
      <w:proofErr w:type="spellStart"/>
      <w:r w:rsidRPr="00C66420">
        <w:rPr>
          <w:rFonts w:asciiTheme="majorHAnsi" w:hAnsiTheme="majorHAnsi" w:cstheme="majorHAnsi"/>
          <w:i/>
          <w:sz w:val="22"/>
          <w:szCs w:val="22"/>
        </w:rPr>
        <w:t>Espanha</w:t>
      </w:r>
      <w:proofErr w:type="spellEnd"/>
      <w:r w:rsidRPr="00C66420">
        <w:rPr>
          <w:rFonts w:asciiTheme="majorHAnsi" w:hAnsiTheme="majorHAnsi" w:cstheme="majorHAnsi"/>
          <w:i/>
          <w:sz w:val="22"/>
          <w:szCs w:val="22"/>
        </w:rPr>
        <w:t>.</w:t>
      </w:r>
      <w:r w:rsidRPr="00C66420">
        <w:rPr>
          <w:rFonts w:asciiTheme="majorHAnsi" w:hAnsiTheme="majorHAnsi" w:cstheme="majorHAnsi"/>
          <w:sz w:val="22"/>
          <w:szCs w:val="22"/>
        </w:rPr>
        <w:t xml:space="preserve"> VII </w:t>
      </w:r>
      <w:proofErr w:type="spellStart"/>
      <w:r w:rsidRPr="00C66420">
        <w:rPr>
          <w:rFonts w:asciiTheme="majorHAnsi" w:hAnsiTheme="majorHAnsi" w:cstheme="majorHAnsi"/>
          <w:sz w:val="22"/>
          <w:szCs w:val="22"/>
        </w:rPr>
        <w:t>Congresso</w:t>
      </w:r>
      <w:proofErr w:type="spellEnd"/>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Brasileiro</w:t>
      </w:r>
      <w:proofErr w:type="spellEnd"/>
      <w:r w:rsidRPr="00C66420">
        <w:rPr>
          <w:rFonts w:asciiTheme="majorHAnsi" w:hAnsiTheme="majorHAnsi" w:cstheme="majorHAnsi"/>
          <w:sz w:val="22"/>
          <w:szCs w:val="22"/>
        </w:rPr>
        <w:t xml:space="preserve"> de </w:t>
      </w:r>
      <w:proofErr w:type="spellStart"/>
      <w:r w:rsidRPr="00C66420">
        <w:rPr>
          <w:rFonts w:asciiTheme="majorHAnsi" w:hAnsiTheme="majorHAnsi" w:cstheme="majorHAnsi"/>
          <w:sz w:val="22"/>
          <w:szCs w:val="22"/>
        </w:rPr>
        <w:t>Avaliação</w:t>
      </w:r>
      <w:proofErr w:type="spellEnd"/>
      <w:r w:rsidRPr="00C66420">
        <w:rPr>
          <w:rFonts w:asciiTheme="majorHAnsi" w:hAnsiTheme="majorHAnsi" w:cstheme="majorHAnsi"/>
          <w:sz w:val="22"/>
          <w:szCs w:val="22"/>
        </w:rPr>
        <w:t xml:space="preserve"> </w:t>
      </w:r>
      <w:proofErr w:type="spellStart"/>
      <w:r w:rsidRPr="00C66420">
        <w:rPr>
          <w:rFonts w:asciiTheme="majorHAnsi" w:hAnsiTheme="majorHAnsi" w:cstheme="majorHAnsi"/>
          <w:sz w:val="22"/>
          <w:szCs w:val="22"/>
        </w:rPr>
        <w:t>Psicológica</w:t>
      </w:r>
      <w:proofErr w:type="spellEnd"/>
      <w:r w:rsidRPr="00C66420">
        <w:rPr>
          <w:rFonts w:asciiTheme="majorHAnsi" w:hAnsiTheme="majorHAnsi" w:cstheme="majorHAnsi"/>
          <w:sz w:val="22"/>
          <w:szCs w:val="22"/>
        </w:rPr>
        <w:t xml:space="preserve"> (7</w:t>
      </w:r>
      <w:r w:rsidRPr="00C66420">
        <w:rPr>
          <w:rFonts w:asciiTheme="majorHAnsi" w:hAnsiTheme="majorHAnsi" w:cstheme="majorHAnsi"/>
          <w:sz w:val="22"/>
          <w:szCs w:val="22"/>
          <w:vertAlign w:val="superscript"/>
        </w:rPr>
        <w:t>th</w:t>
      </w:r>
      <w:r w:rsidRPr="00C66420">
        <w:rPr>
          <w:rFonts w:asciiTheme="majorHAnsi" w:hAnsiTheme="majorHAnsi" w:cstheme="majorHAnsi"/>
          <w:sz w:val="22"/>
          <w:szCs w:val="22"/>
        </w:rPr>
        <w:t xml:space="preserve"> Conference on Psychological Evaluation), Sao Paulo, Brazil.</w:t>
      </w:r>
    </w:p>
    <w:p w14:paraId="79F62243"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p>
    <w:p w14:paraId="5F3FE0CB"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S.M</w:t>
      </w:r>
      <w:r w:rsidRPr="00C66420">
        <w:rPr>
          <w:rFonts w:asciiTheme="majorHAnsi" w:hAnsiTheme="majorHAnsi" w:cstheme="majorHAnsi"/>
          <w:sz w:val="22"/>
          <w:szCs w:val="22"/>
        </w:rPr>
        <w:t>., &amp; Joly, M.C. (2015, June). CBM to IDC: Educational Policy and Assessment of Basic Skills in Schools</w:t>
      </w:r>
      <w:r w:rsidRPr="00C66420">
        <w:rPr>
          <w:rFonts w:asciiTheme="majorHAnsi" w:hAnsiTheme="majorHAnsi" w:cstheme="majorHAnsi"/>
          <w:sz w:val="22"/>
          <w:szCs w:val="22"/>
          <w:lang w:val="pt-BR"/>
        </w:rPr>
        <w:t>.</w:t>
      </w:r>
      <w:r w:rsidRPr="00C66420">
        <w:rPr>
          <w:rFonts w:asciiTheme="majorHAnsi" w:hAnsiTheme="majorHAnsi" w:cstheme="majorHAnsi"/>
          <w:sz w:val="22"/>
          <w:szCs w:val="22"/>
        </w:rPr>
        <w:t xml:space="preserve"> In symposium; </w:t>
      </w:r>
      <w:r w:rsidRPr="00C66420">
        <w:rPr>
          <w:rFonts w:asciiTheme="majorHAnsi" w:hAnsiTheme="majorHAnsi" w:cstheme="majorHAnsi"/>
          <w:i/>
          <w:sz w:val="22"/>
          <w:szCs w:val="22"/>
          <w:lang w:val="pt-BR"/>
        </w:rPr>
        <w:t>Avaliação psicológica educacional: estudos transculturais entre Brasil, Estados Unidos, Portugal e Espanha.</w:t>
      </w:r>
      <w:r w:rsidRPr="00C66420">
        <w:rPr>
          <w:rFonts w:asciiTheme="majorHAnsi" w:hAnsiTheme="majorHAnsi" w:cstheme="majorHAnsi"/>
          <w:sz w:val="22"/>
          <w:szCs w:val="22"/>
        </w:rPr>
        <w:t xml:space="preserve"> 37</w:t>
      </w:r>
      <w:r w:rsidRPr="00C66420">
        <w:rPr>
          <w:rFonts w:asciiTheme="majorHAnsi" w:hAnsiTheme="majorHAnsi" w:cstheme="majorHAnsi"/>
          <w:sz w:val="22"/>
          <w:szCs w:val="22"/>
          <w:vertAlign w:val="superscript"/>
        </w:rPr>
        <w:t>th</w:t>
      </w:r>
      <w:r w:rsidRPr="00C66420">
        <w:rPr>
          <w:rFonts w:asciiTheme="majorHAnsi" w:hAnsiTheme="majorHAnsi" w:cstheme="majorHAnsi"/>
          <w:sz w:val="22"/>
          <w:szCs w:val="22"/>
        </w:rPr>
        <w:t xml:space="preserve"> Conference of the International School Psychology Association, Sao Paulo, Brazil.</w:t>
      </w:r>
    </w:p>
    <w:p w14:paraId="728D56E7"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p>
    <w:p w14:paraId="766C3E58"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S.M</w:t>
      </w:r>
      <w:r w:rsidRPr="00C66420">
        <w:rPr>
          <w:rFonts w:asciiTheme="majorHAnsi" w:hAnsiTheme="majorHAnsi" w:cstheme="majorHAnsi"/>
          <w:sz w:val="22"/>
          <w:szCs w:val="22"/>
        </w:rPr>
        <w:t xml:space="preserve">., &amp; Joly, M.C. (2015, February) </w:t>
      </w:r>
      <w:r w:rsidRPr="00C66420">
        <w:rPr>
          <w:rFonts w:asciiTheme="majorHAnsi" w:hAnsiTheme="majorHAnsi" w:cstheme="majorHAnsi"/>
          <w:i/>
          <w:sz w:val="22"/>
          <w:szCs w:val="22"/>
        </w:rPr>
        <w:t>From CBM to IDC: A cross-cultural investigation of basic skills assessment in the schools.</w:t>
      </w:r>
      <w:r w:rsidRPr="00C66420">
        <w:rPr>
          <w:rFonts w:asciiTheme="majorHAnsi" w:hAnsiTheme="majorHAnsi" w:cstheme="majorHAnsi"/>
          <w:sz w:val="22"/>
          <w:szCs w:val="22"/>
        </w:rPr>
        <w:t xml:space="preserve">  National Association of School Psychologists’ Annual Convention, February 20, 2015, Orlando, FL.</w:t>
      </w:r>
    </w:p>
    <w:p w14:paraId="4D771195" w14:textId="77777777" w:rsidR="00CB7E4B" w:rsidRPr="00C66420" w:rsidRDefault="00CB7E4B" w:rsidP="00CB7E4B">
      <w:pPr>
        <w:tabs>
          <w:tab w:val="left" w:pos="2700"/>
          <w:tab w:val="left" w:pos="4320"/>
          <w:tab w:val="left" w:pos="5760"/>
        </w:tabs>
        <w:ind w:left="540" w:hanging="540"/>
        <w:rPr>
          <w:rFonts w:asciiTheme="majorHAnsi" w:hAnsiTheme="majorHAnsi" w:cstheme="majorHAnsi"/>
          <w:sz w:val="22"/>
          <w:szCs w:val="22"/>
        </w:rPr>
      </w:pPr>
    </w:p>
    <w:p w14:paraId="04234E0D" w14:textId="1934AF95" w:rsidR="004E300F" w:rsidRPr="00C66420" w:rsidRDefault="004E300F"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(2014, June</w:t>
      </w:r>
      <w:r w:rsidR="00FA1001">
        <w:rPr>
          <w:rFonts w:asciiTheme="majorHAnsi" w:hAnsiTheme="majorHAnsi" w:cstheme="majorHAnsi"/>
          <w:sz w:val="22"/>
          <w:szCs w:val="22"/>
        </w:rPr>
        <w:t xml:space="preserve"> - Invited</w:t>
      </w:r>
      <w:r w:rsidRPr="00C66420">
        <w:rPr>
          <w:rFonts w:asciiTheme="majorHAnsi" w:hAnsiTheme="majorHAnsi" w:cstheme="majorHAnsi"/>
          <w:sz w:val="22"/>
          <w:szCs w:val="22"/>
        </w:rPr>
        <w:t xml:space="preserve">). </w:t>
      </w:r>
      <w:r w:rsidRPr="00C66420">
        <w:rPr>
          <w:rFonts w:asciiTheme="majorHAnsi" w:hAnsiTheme="majorHAnsi" w:cstheme="majorHAnsi"/>
          <w:i/>
          <w:sz w:val="22"/>
          <w:szCs w:val="22"/>
        </w:rPr>
        <w:t xml:space="preserve">Introduction to Curriculum-Based Measurement (IDC). </w:t>
      </w:r>
      <w:r w:rsidRPr="00C66420">
        <w:rPr>
          <w:rFonts w:asciiTheme="majorHAnsi" w:hAnsiTheme="majorHAnsi" w:cstheme="majorHAnsi"/>
          <w:sz w:val="22"/>
          <w:szCs w:val="22"/>
        </w:rPr>
        <w:t xml:space="preserve">IV </w:t>
      </w:r>
      <w:proofErr w:type="spellStart"/>
      <w:r w:rsidRPr="00C66420">
        <w:rPr>
          <w:rFonts w:asciiTheme="majorHAnsi" w:hAnsiTheme="majorHAnsi" w:cstheme="majorHAnsi"/>
          <w:sz w:val="22"/>
          <w:szCs w:val="22"/>
        </w:rPr>
        <w:t>Colóquio</w:t>
      </w:r>
      <w:proofErr w:type="spellEnd"/>
      <w:r w:rsidRPr="00C66420">
        <w:rPr>
          <w:rFonts w:asciiTheme="majorHAnsi" w:hAnsiTheme="majorHAnsi" w:cstheme="majorHAnsi"/>
          <w:sz w:val="22"/>
          <w:szCs w:val="22"/>
        </w:rPr>
        <w:t xml:space="preserve"> de </w:t>
      </w:r>
      <w:proofErr w:type="spellStart"/>
      <w:r w:rsidRPr="00C66420">
        <w:rPr>
          <w:rFonts w:asciiTheme="majorHAnsi" w:hAnsiTheme="majorHAnsi" w:cstheme="majorHAnsi"/>
          <w:sz w:val="22"/>
          <w:szCs w:val="22"/>
        </w:rPr>
        <w:t>Psicologia</w:t>
      </w:r>
      <w:proofErr w:type="spellEnd"/>
      <w:r w:rsidRPr="00C66420">
        <w:rPr>
          <w:rFonts w:asciiTheme="majorHAnsi" w:hAnsiTheme="majorHAnsi" w:cstheme="majorHAnsi"/>
          <w:sz w:val="22"/>
          <w:szCs w:val="22"/>
        </w:rPr>
        <w:t xml:space="preserve"> Escolar. Brasilia, Brazil, June 5, 2014.</w:t>
      </w:r>
    </w:p>
    <w:p w14:paraId="59760B68" w14:textId="77777777" w:rsidR="004E300F" w:rsidRPr="00C66420" w:rsidRDefault="004E300F" w:rsidP="00337E8E">
      <w:pPr>
        <w:tabs>
          <w:tab w:val="left" w:pos="2700"/>
          <w:tab w:val="left" w:pos="4320"/>
          <w:tab w:val="left" w:pos="5760"/>
        </w:tabs>
        <w:ind w:left="540" w:hanging="540"/>
        <w:rPr>
          <w:rFonts w:asciiTheme="majorHAnsi" w:hAnsiTheme="majorHAnsi" w:cstheme="majorHAnsi"/>
          <w:sz w:val="22"/>
          <w:szCs w:val="22"/>
        </w:rPr>
      </w:pPr>
    </w:p>
    <w:p w14:paraId="20A087F3"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Mercer, S., &amp; </w:t>
      </w:r>
      <w:proofErr w:type="spellStart"/>
      <w:r w:rsidRPr="00C66420">
        <w:rPr>
          <w:rFonts w:asciiTheme="majorHAnsi" w:hAnsiTheme="majorHAnsi" w:cstheme="majorHAnsi"/>
          <w:sz w:val="22"/>
          <w:szCs w:val="22"/>
        </w:rPr>
        <w:t>Missall</w:t>
      </w:r>
      <w:proofErr w:type="spellEnd"/>
      <w:r w:rsidRPr="00C66420">
        <w:rPr>
          <w:rFonts w:asciiTheme="majorHAnsi" w:hAnsiTheme="majorHAnsi" w:cstheme="majorHAnsi"/>
          <w:sz w:val="22"/>
          <w:szCs w:val="22"/>
        </w:rPr>
        <w:t xml:space="preserve">, K. (2011, February). </w:t>
      </w:r>
      <w:r w:rsidRPr="00C66420">
        <w:rPr>
          <w:rFonts w:asciiTheme="majorHAnsi" w:hAnsiTheme="majorHAnsi" w:cstheme="majorHAnsi"/>
          <w:i/>
          <w:sz w:val="22"/>
          <w:szCs w:val="22"/>
        </w:rPr>
        <w:t xml:space="preserve">Effects of Frequent Progress Monitoring on Reading Achievement of Elementary Students at Risk for Reading Failure. </w:t>
      </w:r>
      <w:r w:rsidRPr="00C66420">
        <w:rPr>
          <w:rFonts w:asciiTheme="majorHAnsi" w:hAnsiTheme="majorHAnsi" w:cstheme="majorHAnsi"/>
          <w:sz w:val="22"/>
          <w:szCs w:val="22"/>
        </w:rPr>
        <w:t>National Association of School Psychologists. San Francisco, CA, February 24, 2011.</w:t>
      </w:r>
    </w:p>
    <w:p w14:paraId="498C2FB9"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220F99C3"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Davis, K., </w:t>
      </w:r>
      <w:proofErr w:type="spellStart"/>
      <w:r w:rsidRPr="00C66420">
        <w:rPr>
          <w:rFonts w:asciiTheme="majorHAnsi" w:hAnsiTheme="majorHAnsi" w:cstheme="majorHAnsi"/>
          <w:sz w:val="22"/>
          <w:szCs w:val="22"/>
        </w:rPr>
        <w:t>Zonneville</w:t>
      </w:r>
      <w:proofErr w:type="spellEnd"/>
      <w:r w:rsidRPr="00C66420">
        <w:rPr>
          <w:rFonts w:asciiTheme="majorHAnsi" w:hAnsiTheme="majorHAnsi" w:cstheme="majorHAnsi"/>
          <w:sz w:val="22"/>
          <w:szCs w:val="22"/>
        </w:rPr>
        <w:t xml:space="preserve">, A., &amp; DiBenedetto, L. (2009, February). </w:t>
      </w:r>
      <w:r w:rsidRPr="00C66420">
        <w:rPr>
          <w:rFonts w:asciiTheme="majorHAnsi" w:hAnsiTheme="majorHAnsi" w:cstheme="majorHAnsi"/>
          <w:i/>
          <w:sz w:val="22"/>
          <w:szCs w:val="22"/>
        </w:rPr>
        <w:t>Developing RTI Screening Cut-Scores and Benchmarks for Goal Setting</w:t>
      </w:r>
      <w:r w:rsidRPr="00C66420">
        <w:rPr>
          <w:rFonts w:asciiTheme="majorHAnsi" w:hAnsiTheme="majorHAnsi" w:cstheme="majorHAnsi"/>
          <w:sz w:val="22"/>
          <w:szCs w:val="22"/>
        </w:rPr>
        <w:t>. National Association of School Psychologists. Boston, MA, February 27, 2009.</w:t>
      </w:r>
    </w:p>
    <w:p w14:paraId="4B8A813E" w14:textId="77777777" w:rsidR="00337E8E" w:rsidRPr="00C66420" w:rsidRDefault="00337E8E" w:rsidP="00337E8E">
      <w:pPr>
        <w:tabs>
          <w:tab w:val="left" w:pos="2700"/>
          <w:tab w:val="left" w:pos="4320"/>
          <w:tab w:val="left" w:pos="5760"/>
        </w:tabs>
        <w:ind w:left="540" w:hanging="540"/>
        <w:rPr>
          <w:rFonts w:asciiTheme="majorHAnsi" w:hAnsiTheme="majorHAnsi" w:cstheme="majorHAnsi"/>
          <w:i/>
          <w:sz w:val="22"/>
          <w:szCs w:val="22"/>
        </w:rPr>
      </w:pPr>
    </w:p>
    <w:p w14:paraId="1B8CF23B"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(2007, March). </w:t>
      </w:r>
      <w:r w:rsidRPr="00C66420">
        <w:rPr>
          <w:rFonts w:asciiTheme="majorHAnsi" w:hAnsiTheme="majorHAnsi" w:cstheme="majorHAnsi"/>
          <w:i/>
          <w:sz w:val="22"/>
          <w:szCs w:val="22"/>
        </w:rPr>
        <w:t>Establishing common ground: School psychologists and the Developmental Reading Assessment.</w:t>
      </w:r>
      <w:r w:rsidRPr="00C66420">
        <w:rPr>
          <w:rFonts w:asciiTheme="majorHAnsi" w:hAnsiTheme="majorHAnsi" w:cstheme="majorHAnsi"/>
          <w:sz w:val="22"/>
          <w:szCs w:val="22"/>
        </w:rPr>
        <w:t xml:space="preserve"> National Association of School Psychologists. New York, NY, March 28, 2007.</w:t>
      </w:r>
    </w:p>
    <w:p w14:paraId="09357896"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635FB9FA"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(2006, March). </w:t>
      </w:r>
      <w:r w:rsidRPr="00C66420">
        <w:rPr>
          <w:rFonts w:asciiTheme="majorHAnsi" w:hAnsiTheme="majorHAnsi" w:cstheme="majorHAnsi"/>
          <w:i/>
          <w:sz w:val="22"/>
          <w:szCs w:val="22"/>
        </w:rPr>
        <w:t xml:space="preserve">Classroom teachers’ judgments of student reading progress. </w:t>
      </w:r>
      <w:r w:rsidRPr="00C66420">
        <w:rPr>
          <w:rFonts w:asciiTheme="majorHAnsi" w:hAnsiTheme="majorHAnsi" w:cstheme="majorHAnsi"/>
          <w:sz w:val="22"/>
          <w:szCs w:val="22"/>
        </w:rPr>
        <w:t>National Association of School Psychologists. Anaheim, CA, March 31, 2006.</w:t>
      </w:r>
    </w:p>
    <w:p w14:paraId="6A6EA175"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134E616"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&amp; Donelson, R. (2002, March). </w:t>
      </w:r>
      <w:r w:rsidRPr="00C66420">
        <w:rPr>
          <w:rFonts w:asciiTheme="majorHAnsi" w:hAnsiTheme="majorHAnsi" w:cstheme="majorHAnsi"/>
          <w:i/>
          <w:color w:val="000000"/>
          <w:sz w:val="22"/>
          <w:szCs w:val="22"/>
        </w:rPr>
        <w:t>Benchmark Assessment of Foundational Reading Skills using Fluency-Based Indicators: Evolution and Outcomes of One District’s Implementation.</w:t>
      </w:r>
      <w:r w:rsidRPr="00C66420">
        <w:rPr>
          <w:rFonts w:asciiTheme="majorHAnsi" w:hAnsiTheme="majorHAnsi" w:cstheme="majorHAnsi"/>
          <w:color w:val="000000"/>
          <w:sz w:val="22"/>
          <w:szCs w:val="22"/>
        </w:rPr>
        <w:t xml:space="preserve"> National Association of School Psychologists. Chicago, IL, March 2, 2002.</w:t>
      </w:r>
    </w:p>
    <w:p w14:paraId="556BB90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20A51B21"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Donelson, R., &amp; Howard, P. (2002, February). </w:t>
      </w:r>
      <w:r w:rsidRPr="00C66420">
        <w:rPr>
          <w:rFonts w:asciiTheme="majorHAnsi" w:hAnsiTheme="majorHAnsi" w:cstheme="majorHAnsi"/>
          <w:i/>
          <w:sz w:val="22"/>
          <w:szCs w:val="22"/>
        </w:rPr>
        <w:t>Five years of district-wide implementation of Curriculum-Based Measurement: Successes, challenges, and lessons learned.</w:t>
      </w:r>
      <w:r w:rsidRPr="00C66420">
        <w:rPr>
          <w:rFonts w:asciiTheme="majorHAnsi" w:hAnsiTheme="majorHAnsi" w:cstheme="majorHAnsi"/>
          <w:sz w:val="22"/>
          <w:szCs w:val="22"/>
        </w:rPr>
        <w:t xml:space="preserve"> National Association of School Psychologists. Chicago, IL, February 28, 2002.</w:t>
      </w:r>
    </w:p>
    <w:p w14:paraId="790E8A91"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DE6C4C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Bradley-Klug, K., Powell-Smith, K., Howard, P., Donelson, W., Donelson, R., </w:t>
      </w:r>
      <w:r w:rsidRPr="00C66420">
        <w:rPr>
          <w:rFonts w:asciiTheme="majorHAnsi" w:hAnsiTheme="majorHAnsi" w:cstheme="majorHAnsi"/>
          <w:b/>
          <w:sz w:val="22"/>
          <w:szCs w:val="22"/>
        </w:rPr>
        <w:t>Graney, S</w:t>
      </w:r>
      <w:r w:rsidRPr="00C66420">
        <w:rPr>
          <w:rFonts w:asciiTheme="majorHAnsi" w:hAnsiTheme="majorHAnsi" w:cstheme="majorHAnsi"/>
          <w:sz w:val="22"/>
          <w:szCs w:val="22"/>
        </w:rPr>
        <w:t xml:space="preserve">., &amp; Rush, M. (2001, April). </w:t>
      </w:r>
      <w:r w:rsidRPr="00C66420">
        <w:rPr>
          <w:rFonts w:asciiTheme="majorHAnsi" w:hAnsiTheme="majorHAnsi" w:cstheme="majorHAnsi"/>
          <w:i/>
          <w:sz w:val="22"/>
          <w:szCs w:val="22"/>
        </w:rPr>
        <w:t>Statewide implementation of Curriculum-Based Measurement: The Florida experience</w:t>
      </w:r>
      <w:r w:rsidRPr="00C66420">
        <w:rPr>
          <w:rFonts w:asciiTheme="majorHAnsi" w:hAnsiTheme="majorHAnsi" w:cstheme="majorHAnsi"/>
          <w:sz w:val="22"/>
          <w:szCs w:val="22"/>
        </w:rPr>
        <w:t>. National Association of School Psychologists. Washington, D.C., April 18, 2001.</w:t>
      </w:r>
    </w:p>
    <w:p w14:paraId="5916DF2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5D7AC59C"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(2000, March). </w:t>
      </w:r>
      <w:r w:rsidRPr="00C66420">
        <w:rPr>
          <w:rFonts w:asciiTheme="majorHAnsi" w:hAnsiTheme="majorHAnsi" w:cstheme="majorHAnsi"/>
          <w:i/>
          <w:sz w:val="22"/>
          <w:szCs w:val="22"/>
        </w:rPr>
        <w:t>Using formative evaluation in general education to prevent reading failure</w:t>
      </w:r>
      <w:r w:rsidRPr="00C66420">
        <w:rPr>
          <w:rFonts w:asciiTheme="majorHAnsi" w:hAnsiTheme="majorHAnsi" w:cstheme="majorHAnsi"/>
          <w:sz w:val="22"/>
          <w:szCs w:val="22"/>
        </w:rPr>
        <w:t>. National Association of School Psychologists. New Orleans, LA, March 30, 2000.</w:t>
      </w:r>
    </w:p>
    <w:p w14:paraId="49FBDC98"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5E4A94C6"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Donelson, R., &amp; </w:t>
      </w: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(2000, March). </w:t>
      </w:r>
      <w:r w:rsidRPr="00C66420">
        <w:rPr>
          <w:rFonts w:asciiTheme="majorHAnsi" w:hAnsiTheme="majorHAnsi" w:cstheme="majorHAnsi"/>
          <w:i/>
          <w:sz w:val="22"/>
          <w:szCs w:val="22"/>
        </w:rPr>
        <w:t>The effects of phonological awareness instruction in three kindergarten classrooms: A pilot study</w:t>
      </w:r>
      <w:r w:rsidRPr="00C66420">
        <w:rPr>
          <w:rFonts w:asciiTheme="majorHAnsi" w:hAnsiTheme="majorHAnsi" w:cstheme="majorHAnsi"/>
          <w:sz w:val="22"/>
          <w:szCs w:val="22"/>
        </w:rPr>
        <w:t>. National Association of School Psychologists. New Orleans, LA, March 31, 2000.</w:t>
      </w:r>
    </w:p>
    <w:p w14:paraId="6E3A5CCC"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5006FB64"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(1998, July). </w:t>
      </w:r>
      <w:r w:rsidRPr="00C66420">
        <w:rPr>
          <w:rFonts w:asciiTheme="majorHAnsi" w:hAnsiTheme="majorHAnsi" w:cstheme="majorHAnsi"/>
          <w:i/>
          <w:sz w:val="22"/>
          <w:szCs w:val="22"/>
        </w:rPr>
        <w:t>The effects of student performance feedback on the reading achievement of students at risk for learning disabilities</w:t>
      </w:r>
      <w:r w:rsidRPr="00C66420">
        <w:rPr>
          <w:rFonts w:asciiTheme="majorHAnsi" w:hAnsiTheme="majorHAnsi" w:cstheme="majorHAnsi"/>
          <w:sz w:val="22"/>
          <w:szCs w:val="22"/>
        </w:rPr>
        <w:t>. U.S. Department of Education, Office of Special Education Programs, Project Directors’ Conference. Washington, DC, July 17, 1998.</w:t>
      </w:r>
    </w:p>
    <w:p w14:paraId="36E6F9C7"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560927F3"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Shinn, M. R., Gilbert, M. M., &amp; </w:t>
      </w: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(1997, April). </w:t>
      </w:r>
      <w:r w:rsidRPr="00C66420">
        <w:rPr>
          <w:rFonts w:asciiTheme="majorHAnsi" w:hAnsiTheme="majorHAnsi" w:cstheme="majorHAnsi"/>
          <w:i/>
          <w:sz w:val="22"/>
          <w:szCs w:val="22"/>
        </w:rPr>
        <w:t>Curriculum-Based Measurement and its use in a Problem-Solving Model: What’s in it for school psychologists?</w:t>
      </w:r>
      <w:r w:rsidRPr="00C66420">
        <w:rPr>
          <w:rFonts w:asciiTheme="majorHAnsi" w:hAnsiTheme="majorHAnsi" w:cstheme="majorHAnsi"/>
          <w:sz w:val="22"/>
          <w:szCs w:val="22"/>
        </w:rPr>
        <w:t xml:space="preserve"> National Association of School Psychologists. Anaheim, CA, April 4, 1997.</w:t>
      </w:r>
    </w:p>
    <w:p w14:paraId="384E7B41"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5DB4E9F"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Sakelaris, T. L., &amp; </w:t>
      </w: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(1997, April). </w:t>
      </w:r>
      <w:r w:rsidRPr="00C66420">
        <w:rPr>
          <w:rFonts w:asciiTheme="majorHAnsi" w:hAnsiTheme="majorHAnsi" w:cstheme="majorHAnsi"/>
          <w:i/>
          <w:sz w:val="22"/>
          <w:szCs w:val="22"/>
        </w:rPr>
        <w:t>Issues in conducting school-based evaluations involving parent-initiated referrals and Attention-Deficit/Hyperactivity Disorder: Integrating diagnostic assessment and a problem-solving approach.</w:t>
      </w:r>
      <w:r w:rsidRPr="00C66420">
        <w:rPr>
          <w:rFonts w:asciiTheme="majorHAnsi" w:hAnsiTheme="majorHAnsi" w:cstheme="majorHAnsi"/>
          <w:sz w:val="22"/>
          <w:szCs w:val="22"/>
        </w:rPr>
        <w:t xml:space="preserve"> National Association of School Psychologists. Anaheim, CA, April 4, 1997.</w:t>
      </w:r>
    </w:p>
    <w:p w14:paraId="3963F3B7"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4A899809"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lastRenderedPageBreak/>
        <w:t>Bamonto, S. M.,</w:t>
      </w:r>
      <w:r w:rsidRPr="00C66420">
        <w:rPr>
          <w:rFonts w:asciiTheme="majorHAnsi" w:hAnsiTheme="majorHAnsi" w:cstheme="majorHAnsi"/>
          <w:sz w:val="22"/>
          <w:szCs w:val="22"/>
        </w:rPr>
        <w:t xml:space="preserve"> &amp; Carey, S. (1996, March). </w:t>
      </w:r>
      <w:r w:rsidRPr="00C66420">
        <w:rPr>
          <w:rFonts w:asciiTheme="majorHAnsi" w:hAnsiTheme="majorHAnsi" w:cstheme="majorHAnsi"/>
          <w:i/>
          <w:sz w:val="22"/>
          <w:szCs w:val="22"/>
        </w:rPr>
        <w:t>The Effects of Providing Education and Support to Parents of a Preschool Child with Attention-Deficit/Hyperactivity Disorder.</w:t>
      </w:r>
      <w:r w:rsidRPr="00C66420">
        <w:rPr>
          <w:rFonts w:asciiTheme="majorHAnsi" w:hAnsiTheme="majorHAnsi" w:cstheme="majorHAnsi"/>
          <w:sz w:val="22"/>
          <w:szCs w:val="22"/>
        </w:rPr>
        <w:t xml:space="preserve"> National Association of School Psychologists. Atlanta, GA., March 14, 1996. </w:t>
      </w:r>
    </w:p>
    <w:p w14:paraId="1B9A61F8" w14:textId="77777777" w:rsidR="00337E8E" w:rsidRPr="00C66420" w:rsidRDefault="00337E8E" w:rsidP="00337E8E">
      <w:pPr>
        <w:tabs>
          <w:tab w:val="left" w:pos="2700"/>
          <w:tab w:val="left" w:pos="4320"/>
          <w:tab w:val="left" w:pos="5760"/>
        </w:tabs>
        <w:rPr>
          <w:rFonts w:asciiTheme="majorHAnsi" w:hAnsiTheme="majorHAnsi" w:cstheme="majorHAnsi"/>
          <w:b/>
          <w:sz w:val="22"/>
          <w:szCs w:val="22"/>
        </w:rPr>
      </w:pPr>
    </w:p>
    <w:p w14:paraId="6B7BDB32" w14:textId="0B5C595C" w:rsidR="00337E8E" w:rsidRPr="00C66420" w:rsidRDefault="003852A5" w:rsidP="00337E8E">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b/>
          <w:sz w:val="22"/>
          <w:szCs w:val="22"/>
        </w:rPr>
        <w:t>State/Regional/Local</w:t>
      </w:r>
    </w:p>
    <w:p w14:paraId="7701F878" w14:textId="513AEB0D" w:rsidR="00C73551" w:rsidRPr="00C66420" w:rsidRDefault="00C73551" w:rsidP="00E7074D">
      <w:pPr>
        <w:ind w:left="720" w:hanging="720"/>
        <w:rPr>
          <w:rFonts w:asciiTheme="majorHAnsi" w:hAnsiTheme="majorHAnsi" w:cstheme="majorHAnsi"/>
          <w:sz w:val="22"/>
          <w:szCs w:val="22"/>
        </w:rPr>
      </w:pPr>
      <w:r w:rsidRPr="00C66420">
        <w:rPr>
          <w:rFonts w:asciiTheme="majorHAnsi" w:hAnsiTheme="majorHAnsi" w:cstheme="majorHAnsi"/>
          <w:sz w:val="22"/>
          <w:szCs w:val="22"/>
        </w:rPr>
        <w:t xml:space="preserve">Schenkel, L., &amp; </w:t>
      </w: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(2018, April). </w:t>
      </w:r>
      <w:r w:rsidRPr="00C66420">
        <w:rPr>
          <w:rFonts w:asciiTheme="majorHAnsi" w:hAnsiTheme="majorHAnsi" w:cstheme="majorHAnsi"/>
          <w:i/>
          <w:sz w:val="22"/>
          <w:szCs w:val="22"/>
        </w:rPr>
        <w:t>School-based preventative interventions for children at increased risk for substance abuse.</w:t>
      </w:r>
      <w:r w:rsidRPr="00C66420">
        <w:rPr>
          <w:rFonts w:asciiTheme="majorHAnsi" w:hAnsiTheme="majorHAnsi" w:cstheme="majorHAnsi"/>
          <w:sz w:val="22"/>
          <w:szCs w:val="22"/>
        </w:rPr>
        <w:t xml:space="preserve"> RIT Department of Criminal Justice and the Center for Public Safety Initiatives’ Finger Lakes Collegiate Task Force 2018 Conference. Rochester, NY. April 12, 2018.</w:t>
      </w:r>
    </w:p>
    <w:p w14:paraId="7B6949D1" w14:textId="77777777" w:rsidR="00C73551" w:rsidRPr="00C66420" w:rsidRDefault="00C73551" w:rsidP="00E7074D">
      <w:pPr>
        <w:ind w:left="720" w:hanging="720"/>
        <w:rPr>
          <w:rFonts w:asciiTheme="majorHAnsi" w:hAnsiTheme="majorHAnsi" w:cstheme="majorHAnsi"/>
          <w:sz w:val="22"/>
          <w:szCs w:val="22"/>
        </w:rPr>
      </w:pPr>
    </w:p>
    <w:p w14:paraId="750AF089" w14:textId="21A61466" w:rsidR="00E7074D" w:rsidRPr="00C66420" w:rsidRDefault="00E7074D" w:rsidP="00E7074D">
      <w:pPr>
        <w:ind w:left="720" w:hanging="720"/>
        <w:rPr>
          <w:rFonts w:asciiTheme="majorHAnsi" w:hAnsiTheme="majorHAnsi" w:cstheme="majorHAnsi"/>
          <w:sz w:val="22"/>
          <w:szCs w:val="22"/>
        </w:rPr>
      </w:pPr>
      <w:proofErr w:type="spellStart"/>
      <w:r w:rsidRPr="00C66420">
        <w:rPr>
          <w:rFonts w:asciiTheme="majorHAnsi" w:hAnsiTheme="majorHAnsi" w:cstheme="majorHAnsi"/>
          <w:sz w:val="22"/>
          <w:szCs w:val="22"/>
        </w:rPr>
        <w:t>MacGowan</w:t>
      </w:r>
      <w:proofErr w:type="spellEnd"/>
      <w:r w:rsidRPr="00C66420">
        <w:rPr>
          <w:rFonts w:asciiTheme="majorHAnsi" w:hAnsiTheme="majorHAnsi" w:cstheme="majorHAnsi"/>
          <w:sz w:val="22"/>
          <w:szCs w:val="22"/>
        </w:rPr>
        <w:t xml:space="preserve">, A. (moderator), </w:t>
      </w:r>
      <w:r w:rsidRPr="00C66420">
        <w:rPr>
          <w:rFonts w:asciiTheme="majorHAnsi" w:hAnsiTheme="majorHAnsi" w:cstheme="majorHAnsi"/>
          <w:b/>
          <w:sz w:val="22"/>
          <w:szCs w:val="22"/>
        </w:rPr>
        <w:t>Bamonto, S.,</w:t>
      </w:r>
      <w:r w:rsidRPr="00C66420">
        <w:rPr>
          <w:rFonts w:asciiTheme="majorHAnsi" w:hAnsiTheme="majorHAnsi" w:cstheme="majorHAnsi"/>
          <w:sz w:val="22"/>
          <w:szCs w:val="22"/>
        </w:rPr>
        <w:t xml:space="preserve"> Devaney, E., Graupman, K, &amp; Leone-</w:t>
      </w:r>
      <w:proofErr w:type="spellStart"/>
      <w:r w:rsidRPr="00C66420">
        <w:rPr>
          <w:rFonts w:asciiTheme="majorHAnsi" w:hAnsiTheme="majorHAnsi" w:cstheme="majorHAnsi"/>
          <w:sz w:val="22"/>
          <w:szCs w:val="22"/>
        </w:rPr>
        <w:t>Mannino</w:t>
      </w:r>
      <w:proofErr w:type="spellEnd"/>
      <w:r w:rsidRPr="00C66420">
        <w:rPr>
          <w:rFonts w:asciiTheme="majorHAnsi" w:hAnsiTheme="majorHAnsi" w:cstheme="majorHAnsi"/>
          <w:sz w:val="22"/>
          <w:szCs w:val="22"/>
        </w:rPr>
        <w:t>, C. (2017, October - Invited).</w:t>
      </w:r>
      <w:r w:rsidRPr="00C66420">
        <w:rPr>
          <w:rFonts w:asciiTheme="majorHAnsi" w:hAnsiTheme="majorHAnsi" w:cstheme="majorHAnsi"/>
          <w:b/>
          <w:sz w:val="22"/>
          <w:szCs w:val="22"/>
        </w:rPr>
        <w:t xml:space="preserve"> </w:t>
      </w:r>
      <w:r w:rsidRPr="00C66420">
        <w:rPr>
          <w:rFonts w:asciiTheme="majorHAnsi" w:hAnsiTheme="majorHAnsi" w:cstheme="majorHAnsi"/>
          <w:i/>
          <w:sz w:val="22"/>
          <w:szCs w:val="22"/>
        </w:rPr>
        <w:t xml:space="preserve">How can schools address the needs of individual students affected by lead? </w:t>
      </w:r>
      <w:r w:rsidRPr="00C66420">
        <w:rPr>
          <w:rFonts w:asciiTheme="majorHAnsi" w:hAnsiTheme="majorHAnsi" w:cstheme="majorHAnsi"/>
          <w:sz w:val="22"/>
          <w:szCs w:val="22"/>
        </w:rPr>
        <w:t xml:space="preserve">Panel Discussion at </w:t>
      </w:r>
      <w:r w:rsidRPr="00C66420">
        <w:rPr>
          <w:rFonts w:asciiTheme="majorHAnsi" w:hAnsiTheme="majorHAnsi" w:cstheme="majorHAnsi"/>
          <w:i/>
          <w:sz w:val="22"/>
          <w:szCs w:val="22"/>
        </w:rPr>
        <w:t>The Effect of Lead Exposure on Learning: The Way Forward</w:t>
      </w:r>
      <w:r w:rsidRPr="00C66420">
        <w:rPr>
          <w:rFonts w:asciiTheme="majorHAnsi" w:hAnsiTheme="majorHAnsi" w:cstheme="majorHAnsi"/>
          <w:sz w:val="22"/>
          <w:szCs w:val="22"/>
        </w:rPr>
        <w:t>. One-day conference hosted by the University of Rochester School of Nursing, October 18, 2017.</w:t>
      </w:r>
    </w:p>
    <w:p w14:paraId="3FBAA16B" w14:textId="77777777" w:rsidR="00E7074D" w:rsidRPr="00C66420" w:rsidRDefault="00E7074D" w:rsidP="00337E8E">
      <w:pPr>
        <w:tabs>
          <w:tab w:val="left" w:pos="2700"/>
          <w:tab w:val="left" w:pos="4320"/>
          <w:tab w:val="left" w:pos="5760"/>
        </w:tabs>
        <w:ind w:left="540" w:hanging="540"/>
        <w:rPr>
          <w:rFonts w:asciiTheme="majorHAnsi" w:hAnsiTheme="majorHAnsi" w:cstheme="majorHAnsi"/>
          <w:b/>
          <w:sz w:val="22"/>
          <w:szCs w:val="22"/>
        </w:rPr>
      </w:pPr>
    </w:p>
    <w:p w14:paraId="0994FA6A" w14:textId="77777777" w:rsidR="00337E8E" w:rsidRPr="00C66420" w:rsidRDefault="00337E8E" w:rsidP="00337E8E">
      <w:pPr>
        <w:tabs>
          <w:tab w:val="left" w:pos="2700"/>
          <w:tab w:val="left" w:pos="4320"/>
          <w:tab w:val="left" w:pos="5760"/>
        </w:tabs>
        <w:ind w:left="540" w:hanging="540"/>
        <w:rPr>
          <w:rFonts w:asciiTheme="majorHAnsi" w:hAnsiTheme="majorHAnsi" w:cstheme="majorHAnsi"/>
          <w: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(2007, November – Invited) </w:t>
      </w:r>
      <w:r w:rsidRPr="00C66420">
        <w:rPr>
          <w:rFonts w:asciiTheme="majorHAnsi" w:hAnsiTheme="majorHAnsi" w:cstheme="majorHAnsi"/>
          <w:i/>
          <w:sz w:val="22"/>
          <w:szCs w:val="22"/>
        </w:rPr>
        <w:t>RTI: The Basics and Beyond for School Psychologists.</w:t>
      </w:r>
      <w:r w:rsidRPr="00C66420">
        <w:rPr>
          <w:rFonts w:asciiTheme="majorHAnsi" w:hAnsiTheme="majorHAnsi" w:cstheme="majorHAnsi"/>
          <w:sz w:val="22"/>
          <w:szCs w:val="22"/>
        </w:rPr>
        <w:t xml:space="preserve"> New York Association of School Psychologists. Albany, NY. November 8, 2007.</w:t>
      </w:r>
    </w:p>
    <w:p w14:paraId="335761B1"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A4B8B15" w14:textId="77777777" w:rsidR="00337E8E" w:rsidRPr="00C66420" w:rsidRDefault="00337E8E" w:rsidP="00337E8E">
      <w:pPr>
        <w:tabs>
          <w:tab w:val="left" w:pos="2700"/>
          <w:tab w:val="left" w:pos="4320"/>
          <w:tab w:val="left" w:pos="5760"/>
        </w:tabs>
        <w:ind w:left="540" w:hanging="540"/>
        <w:rPr>
          <w:rFonts w:asciiTheme="majorHAnsi" w:hAnsiTheme="majorHAnsi" w:cstheme="majorHAnsi"/>
          <w:i/>
          <w:sz w:val="22"/>
          <w:szCs w:val="22"/>
        </w:rPr>
      </w:pPr>
      <w:r w:rsidRPr="00C66420">
        <w:rPr>
          <w:rFonts w:asciiTheme="majorHAnsi" w:hAnsiTheme="majorHAnsi" w:cstheme="majorHAnsi"/>
          <w:b/>
          <w:sz w:val="22"/>
          <w:szCs w:val="22"/>
        </w:rPr>
        <w:t>Graney, S. B</w:t>
      </w:r>
      <w:r w:rsidRPr="00C66420">
        <w:rPr>
          <w:rFonts w:asciiTheme="majorHAnsi" w:hAnsiTheme="majorHAnsi" w:cstheme="majorHAnsi"/>
          <w:sz w:val="22"/>
          <w:szCs w:val="22"/>
        </w:rPr>
        <w:t xml:space="preserve">. (2006, October). </w:t>
      </w:r>
      <w:r w:rsidRPr="00C66420">
        <w:rPr>
          <w:rFonts w:asciiTheme="majorHAnsi" w:hAnsiTheme="majorHAnsi" w:cstheme="majorHAnsi"/>
          <w:i/>
          <w:sz w:val="22"/>
          <w:szCs w:val="22"/>
        </w:rPr>
        <w:t xml:space="preserve">Using a Curriculum-Based Evaluation Approach to Develop and Monitor Effective Reading Interventions. </w:t>
      </w:r>
      <w:r w:rsidRPr="00C66420">
        <w:rPr>
          <w:rFonts w:asciiTheme="majorHAnsi" w:hAnsiTheme="majorHAnsi" w:cstheme="majorHAnsi"/>
          <w:sz w:val="22"/>
          <w:szCs w:val="22"/>
        </w:rPr>
        <w:t>New York Association of School Psychologists. Syracuse, NY. October 20, 2006.</w:t>
      </w:r>
    </w:p>
    <w:p w14:paraId="7F237EEA"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0FC8D27E"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roofErr w:type="spellStart"/>
      <w:r w:rsidRPr="00C66420">
        <w:rPr>
          <w:rFonts w:asciiTheme="majorHAnsi" w:hAnsiTheme="majorHAnsi" w:cstheme="majorHAnsi"/>
          <w:sz w:val="22"/>
          <w:szCs w:val="22"/>
        </w:rPr>
        <w:t>Ardoin</w:t>
      </w:r>
      <w:proofErr w:type="spellEnd"/>
      <w:r w:rsidRPr="00C66420">
        <w:rPr>
          <w:rFonts w:asciiTheme="majorHAnsi" w:hAnsiTheme="majorHAnsi" w:cstheme="majorHAnsi"/>
          <w:sz w:val="22"/>
          <w:szCs w:val="22"/>
        </w:rPr>
        <w:t xml:space="preserve">, S., </w:t>
      </w:r>
      <w:r w:rsidRPr="00C66420">
        <w:rPr>
          <w:rFonts w:asciiTheme="majorHAnsi" w:hAnsiTheme="majorHAnsi" w:cstheme="majorHAnsi"/>
          <w:b/>
          <w:sz w:val="22"/>
          <w:szCs w:val="22"/>
        </w:rPr>
        <w:t>Graney, S</w:t>
      </w:r>
      <w:r w:rsidRPr="00C66420">
        <w:rPr>
          <w:rFonts w:asciiTheme="majorHAnsi" w:hAnsiTheme="majorHAnsi" w:cstheme="majorHAnsi"/>
          <w:sz w:val="22"/>
          <w:szCs w:val="22"/>
        </w:rPr>
        <w:t xml:space="preserve">., Martens, B., &amp; Wright, J. (2006, October – Invited). </w:t>
      </w:r>
      <w:r w:rsidRPr="00C66420">
        <w:rPr>
          <w:rFonts w:asciiTheme="majorHAnsi" w:hAnsiTheme="majorHAnsi" w:cstheme="majorHAnsi"/>
          <w:i/>
          <w:sz w:val="22"/>
          <w:szCs w:val="22"/>
        </w:rPr>
        <w:t>Putting “it” into best practice.</w:t>
      </w:r>
      <w:r w:rsidRPr="00C66420">
        <w:rPr>
          <w:rFonts w:asciiTheme="majorHAnsi" w:hAnsiTheme="majorHAnsi" w:cstheme="majorHAnsi"/>
          <w:sz w:val="22"/>
          <w:szCs w:val="22"/>
        </w:rPr>
        <w:t xml:space="preserve"> New York Association of School Psychologists. Syracuse, NY. October 21, 2006.</w:t>
      </w:r>
    </w:p>
    <w:p w14:paraId="263FEC7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7D5E5528"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Flanagan, R., Grehan, P., Alfonso, V., </w:t>
      </w:r>
      <w:r w:rsidRPr="00C66420">
        <w:rPr>
          <w:rFonts w:asciiTheme="majorHAnsi" w:hAnsiTheme="majorHAnsi" w:cstheme="majorHAnsi"/>
          <w:b/>
          <w:sz w:val="22"/>
          <w:szCs w:val="22"/>
        </w:rPr>
        <w:t>Graney, S.,</w:t>
      </w:r>
      <w:r w:rsidRPr="00C66420">
        <w:rPr>
          <w:rFonts w:asciiTheme="majorHAnsi" w:hAnsiTheme="majorHAnsi" w:cstheme="majorHAnsi"/>
          <w:sz w:val="22"/>
          <w:szCs w:val="22"/>
        </w:rPr>
        <w:t xml:space="preserve"> &amp; Fugate, M. (2005, November). </w:t>
      </w:r>
      <w:r w:rsidRPr="00C66420">
        <w:rPr>
          <w:rFonts w:asciiTheme="majorHAnsi" w:hAnsiTheme="majorHAnsi" w:cstheme="majorHAnsi"/>
          <w:i/>
          <w:sz w:val="22"/>
          <w:szCs w:val="22"/>
        </w:rPr>
        <w:t xml:space="preserve">Integrating RTI with traditional assessment: How different training programs use this method. </w:t>
      </w:r>
      <w:r w:rsidRPr="00C66420">
        <w:rPr>
          <w:rFonts w:asciiTheme="majorHAnsi" w:hAnsiTheme="majorHAnsi" w:cstheme="majorHAnsi"/>
          <w:sz w:val="22"/>
          <w:szCs w:val="22"/>
        </w:rPr>
        <w:t>New York Association of School Psychologists. White Plains, NY. November 4, 2005.</w:t>
      </w:r>
    </w:p>
    <w:p w14:paraId="26F5E2E2" w14:textId="77777777" w:rsidR="00337E8E" w:rsidRPr="00C66420" w:rsidRDefault="00337E8E" w:rsidP="00337E8E">
      <w:pPr>
        <w:tabs>
          <w:tab w:val="left" w:pos="2700"/>
          <w:tab w:val="left" w:pos="4320"/>
          <w:tab w:val="left" w:pos="5760"/>
        </w:tabs>
        <w:rPr>
          <w:rFonts w:asciiTheme="majorHAnsi" w:hAnsiTheme="majorHAnsi" w:cstheme="majorHAnsi"/>
          <w:sz w:val="22"/>
          <w:szCs w:val="22"/>
        </w:rPr>
      </w:pPr>
    </w:p>
    <w:p w14:paraId="420DBB9D"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(2002, October – Invited). </w:t>
      </w:r>
      <w:r w:rsidRPr="00C66420">
        <w:rPr>
          <w:rFonts w:asciiTheme="majorHAnsi" w:hAnsiTheme="majorHAnsi" w:cstheme="majorHAnsi"/>
          <w:i/>
          <w:sz w:val="22"/>
          <w:szCs w:val="22"/>
        </w:rPr>
        <w:t>Early literacy assessment and intervention: Dynamic Indicators of Basic Early Literacy Skills</w:t>
      </w:r>
      <w:r w:rsidRPr="00C66420">
        <w:rPr>
          <w:rFonts w:asciiTheme="majorHAnsi" w:hAnsiTheme="majorHAnsi" w:cstheme="majorHAnsi"/>
          <w:sz w:val="22"/>
          <w:szCs w:val="22"/>
        </w:rPr>
        <w:t>. Georgia Association of School Psychologists. Calloway Gardens, GA. October 11, 2002.</w:t>
      </w:r>
    </w:p>
    <w:p w14:paraId="23E342C4"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60850CAD"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Donelson, R., </w:t>
      </w:r>
      <w:proofErr w:type="spellStart"/>
      <w:r w:rsidRPr="00C66420">
        <w:rPr>
          <w:rFonts w:asciiTheme="majorHAnsi" w:hAnsiTheme="majorHAnsi" w:cstheme="majorHAnsi"/>
          <w:sz w:val="22"/>
          <w:szCs w:val="22"/>
        </w:rPr>
        <w:t>Doneslon</w:t>
      </w:r>
      <w:proofErr w:type="spellEnd"/>
      <w:r w:rsidRPr="00C66420">
        <w:rPr>
          <w:rFonts w:asciiTheme="majorHAnsi" w:hAnsiTheme="majorHAnsi" w:cstheme="majorHAnsi"/>
          <w:sz w:val="22"/>
          <w:szCs w:val="22"/>
        </w:rPr>
        <w:t xml:space="preserve">, B., Powell-Smith, K., &amp; Howard, P. (1999, November). </w:t>
      </w:r>
      <w:r w:rsidRPr="00C66420">
        <w:rPr>
          <w:rFonts w:asciiTheme="majorHAnsi" w:hAnsiTheme="majorHAnsi" w:cstheme="majorHAnsi"/>
          <w:i/>
          <w:sz w:val="22"/>
          <w:szCs w:val="22"/>
        </w:rPr>
        <w:t>Advanced workshop on CBM in a problem-solving model: It’s a jungle out there</w:t>
      </w:r>
      <w:r w:rsidRPr="00C66420">
        <w:rPr>
          <w:rFonts w:asciiTheme="majorHAnsi" w:hAnsiTheme="majorHAnsi" w:cstheme="majorHAnsi"/>
          <w:sz w:val="22"/>
          <w:szCs w:val="22"/>
        </w:rPr>
        <w:t>. Florida Association of School Psychologists. West Palm Beach, FL, November 3, 1999.</w:t>
      </w:r>
    </w:p>
    <w:p w14:paraId="6B4440E1"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479F77E"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(1998, November). </w:t>
      </w:r>
      <w:r w:rsidRPr="00C66420">
        <w:rPr>
          <w:rFonts w:asciiTheme="majorHAnsi" w:hAnsiTheme="majorHAnsi" w:cstheme="majorHAnsi"/>
          <w:i/>
          <w:sz w:val="22"/>
          <w:szCs w:val="22"/>
        </w:rPr>
        <w:t>Using CBM in general education to prevent reading failure: A research report</w:t>
      </w:r>
      <w:r w:rsidRPr="00C66420">
        <w:rPr>
          <w:rFonts w:asciiTheme="majorHAnsi" w:hAnsiTheme="majorHAnsi" w:cstheme="majorHAnsi"/>
          <w:sz w:val="22"/>
          <w:szCs w:val="22"/>
        </w:rPr>
        <w:t>. Florida Association of School Psychologists. Tampa, FL, November 4, 1998.</w:t>
      </w:r>
    </w:p>
    <w:p w14:paraId="46186B13"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31D08AA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sz w:val="22"/>
          <w:szCs w:val="22"/>
        </w:rPr>
        <w:t xml:space="preserve">Donelson, W.J., Donelson, R., &amp; </w:t>
      </w:r>
      <w:r w:rsidRPr="00C66420">
        <w:rPr>
          <w:rFonts w:asciiTheme="majorHAnsi" w:hAnsiTheme="majorHAnsi" w:cstheme="majorHAnsi"/>
          <w:b/>
          <w:sz w:val="22"/>
          <w:szCs w:val="22"/>
        </w:rPr>
        <w:t>Graney, S.B</w:t>
      </w:r>
      <w:r w:rsidRPr="00C66420">
        <w:rPr>
          <w:rFonts w:asciiTheme="majorHAnsi" w:hAnsiTheme="majorHAnsi" w:cstheme="majorHAnsi"/>
          <w:sz w:val="22"/>
          <w:szCs w:val="22"/>
        </w:rPr>
        <w:t xml:space="preserve">. (1998, November). </w:t>
      </w:r>
      <w:r w:rsidRPr="00C66420">
        <w:rPr>
          <w:rFonts w:asciiTheme="majorHAnsi" w:hAnsiTheme="majorHAnsi" w:cstheme="majorHAnsi"/>
          <w:i/>
          <w:sz w:val="22"/>
          <w:szCs w:val="22"/>
        </w:rPr>
        <w:t>The good, the bad, and the ugly of a district-wide CBM norming project.</w:t>
      </w:r>
      <w:r w:rsidRPr="00C66420">
        <w:rPr>
          <w:rFonts w:asciiTheme="majorHAnsi" w:hAnsiTheme="majorHAnsi" w:cstheme="majorHAnsi"/>
          <w:sz w:val="22"/>
          <w:szCs w:val="22"/>
        </w:rPr>
        <w:t xml:space="preserve"> Florida Association of School Psychologists. Tampa, FL, November 4, 1998.</w:t>
      </w:r>
    </w:p>
    <w:p w14:paraId="2862E3FC"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74D0F570"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(1997, April). </w:t>
      </w:r>
      <w:r w:rsidRPr="00C66420">
        <w:rPr>
          <w:rFonts w:asciiTheme="majorHAnsi" w:hAnsiTheme="majorHAnsi" w:cstheme="majorHAnsi"/>
          <w:i/>
          <w:sz w:val="22"/>
          <w:szCs w:val="22"/>
        </w:rPr>
        <w:t xml:space="preserve">Myths and misconceptions about Curriculum-Based Measurement. </w:t>
      </w:r>
      <w:r w:rsidRPr="00C66420">
        <w:rPr>
          <w:rFonts w:asciiTheme="majorHAnsi" w:hAnsiTheme="majorHAnsi" w:cstheme="majorHAnsi"/>
          <w:sz w:val="22"/>
          <w:szCs w:val="22"/>
        </w:rPr>
        <w:t>Oregon School Psychologists’ Association. Lincoln City, OR, April 1997.</w:t>
      </w:r>
    </w:p>
    <w:p w14:paraId="0F64C10D"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p>
    <w:p w14:paraId="274ED0D6" w14:textId="77777777" w:rsidR="00337E8E" w:rsidRPr="00C66420" w:rsidRDefault="00337E8E" w:rsidP="00337E8E">
      <w:pPr>
        <w:tabs>
          <w:tab w:val="left" w:pos="2700"/>
          <w:tab w:val="left" w:pos="4320"/>
          <w:tab w:val="left" w:pos="5760"/>
        </w:tabs>
        <w:ind w:left="540" w:hanging="540"/>
        <w:rPr>
          <w:rFonts w:asciiTheme="majorHAnsi" w:hAnsiTheme="majorHAnsi" w:cstheme="majorHAnsi"/>
          <w:sz w:val="22"/>
          <w:szCs w:val="22"/>
        </w:rPr>
      </w:pPr>
      <w:r w:rsidRPr="00C66420">
        <w:rPr>
          <w:rFonts w:asciiTheme="majorHAnsi" w:hAnsiTheme="majorHAnsi" w:cstheme="majorHAnsi"/>
          <w:b/>
          <w:sz w:val="22"/>
          <w:szCs w:val="22"/>
        </w:rPr>
        <w:t>Bamonto, S. M</w:t>
      </w:r>
      <w:r w:rsidRPr="00C66420">
        <w:rPr>
          <w:rFonts w:asciiTheme="majorHAnsi" w:hAnsiTheme="majorHAnsi" w:cstheme="majorHAnsi"/>
          <w:sz w:val="22"/>
          <w:szCs w:val="22"/>
        </w:rPr>
        <w:t xml:space="preserve">., Erwin, C. R., Wesley, J., Wolfe, R. (1994, April). </w:t>
      </w:r>
      <w:r w:rsidRPr="00C66420">
        <w:rPr>
          <w:rFonts w:asciiTheme="majorHAnsi" w:hAnsiTheme="majorHAnsi" w:cstheme="majorHAnsi"/>
          <w:i/>
          <w:sz w:val="22"/>
          <w:szCs w:val="22"/>
        </w:rPr>
        <w:t xml:space="preserve">Psychometric Properties of the Revised </w:t>
      </w:r>
      <w:proofErr w:type="spellStart"/>
      <w:r w:rsidRPr="00C66420">
        <w:rPr>
          <w:rFonts w:asciiTheme="majorHAnsi" w:hAnsiTheme="majorHAnsi" w:cstheme="majorHAnsi"/>
          <w:i/>
          <w:sz w:val="22"/>
          <w:szCs w:val="22"/>
        </w:rPr>
        <w:t>Grasha</w:t>
      </w:r>
      <w:proofErr w:type="spellEnd"/>
      <w:r w:rsidRPr="00C66420">
        <w:rPr>
          <w:rFonts w:asciiTheme="majorHAnsi" w:hAnsiTheme="majorHAnsi" w:cstheme="majorHAnsi"/>
          <w:i/>
          <w:sz w:val="22"/>
          <w:szCs w:val="22"/>
        </w:rPr>
        <w:t xml:space="preserve">-Reichmann Student Learning Styles Scales. </w:t>
      </w:r>
      <w:r w:rsidRPr="00C66420">
        <w:rPr>
          <w:rFonts w:asciiTheme="majorHAnsi" w:hAnsiTheme="majorHAnsi" w:cstheme="majorHAnsi"/>
          <w:sz w:val="22"/>
          <w:szCs w:val="22"/>
        </w:rPr>
        <w:t>Eastern Psychological Association, Providence, RI. April, 1994.</w:t>
      </w:r>
    </w:p>
    <w:p w14:paraId="5ED062E0" w14:textId="77777777" w:rsidR="00FA1001" w:rsidRPr="00C66420" w:rsidRDefault="00FA1001" w:rsidP="00FA1001">
      <w:pPr>
        <w:tabs>
          <w:tab w:val="left" w:pos="2700"/>
          <w:tab w:val="left" w:pos="4320"/>
          <w:tab w:val="left" w:pos="5760"/>
        </w:tabs>
        <w:rPr>
          <w:rFonts w:asciiTheme="majorHAnsi" w:hAnsiTheme="majorHAnsi" w:cstheme="majorHAnsi"/>
          <w:b/>
          <w:sz w:val="22"/>
          <w:szCs w:val="22"/>
        </w:rPr>
      </w:pPr>
    </w:p>
    <w:p w14:paraId="6FB4CE8A" w14:textId="5336E22E" w:rsidR="00BB603A" w:rsidRPr="00C66420" w:rsidRDefault="00217260" w:rsidP="00BB603A">
      <w:pPr>
        <w:tabs>
          <w:tab w:val="left" w:pos="2700"/>
          <w:tab w:val="left" w:pos="4320"/>
          <w:tab w:val="left" w:pos="5760"/>
        </w:tabs>
        <w:rPr>
          <w:rFonts w:asciiTheme="majorHAnsi" w:hAnsiTheme="majorHAnsi" w:cstheme="majorHAnsi"/>
          <w:sz w:val="22"/>
          <w:szCs w:val="22"/>
        </w:rPr>
      </w:pPr>
      <w:r w:rsidRPr="00C66420">
        <w:rPr>
          <w:rFonts w:asciiTheme="majorHAnsi" w:hAnsiTheme="majorHAnsi" w:cstheme="majorHAnsi"/>
          <w:b/>
          <w:sz w:val="22"/>
          <w:szCs w:val="22"/>
        </w:rPr>
        <w:t>INSERVICE PRESENTATIONS</w:t>
      </w:r>
    </w:p>
    <w:p w14:paraId="066475CE" w14:textId="456BD211" w:rsidR="00BB603A" w:rsidRPr="00C66420" w:rsidRDefault="00BB603A" w:rsidP="00BB603A">
      <w:pPr>
        <w:tabs>
          <w:tab w:val="left" w:pos="2700"/>
          <w:tab w:val="left" w:pos="4320"/>
          <w:tab w:val="left" w:pos="5760"/>
        </w:tabs>
        <w:rPr>
          <w:rFonts w:asciiTheme="majorHAnsi" w:hAnsiTheme="majorHAnsi" w:cstheme="majorHAnsi"/>
          <w:b/>
          <w:sz w:val="22"/>
          <w:szCs w:val="22"/>
        </w:rPr>
      </w:pPr>
      <w:r w:rsidRPr="00C66420">
        <w:rPr>
          <w:rFonts w:asciiTheme="majorHAnsi" w:hAnsiTheme="majorHAnsi" w:cstheme="majorHAnsi"/>
          <w:sz w:val="22"/>
          <w:szCs w:val="22"/>
        </w:rPr>
        <w:t>Over 100 local, regional, and statewide workshops in 16 states on Curriculum-Based Measurement, Dynamic Indicators of Basic Early Literacy Skills, Response to Intervention, Attention-Deficit/Hyperactivity Disorder, classroom and individual student behavior management, social skills instruction, and awareness of warning signs of potentially harmful behavior in students. Includes consultation and presentations for state departments of education in New York, Florida, Louisiana, and Georgia.</w:t>
      </w:r>
    </w:p>
    <w:p w14:paraId="6944937A" w14:textId="77777777" w:rsidR="00BB603A" w:rsidRPr="00C66420" w:rsidRDefault="00BB603A" w:rsidP="00337E8E">
      <w:pPr>
        <w:tabs>
          <w:tab w:val="left" w:pos="2700"/>
          <w:tab w:val="left" w:pos="4320"/>
          <w:tab w:val="left" w:pos="5760"/>
        </w:tabs>
        <w:rPr>
          <w:rFonts w:asciiTheme="majorHAnsi" w:hAnsiTheme="majorHAnsi" w:cstheme="majorHAnsi"/>
          <w:b/>
          <w:sz w:val="22"/>
          <w:szCs w:val="22"/>
        </w:rPr>
      </w:pPr>
    </w:p>
    <w:p w14:paraId="30FDB031" w14:textId="7C91AF28" w:rsidR="009069C3" w:rsidRPr="00FA1001" w:rsidRDefault="00217260" w:rsidP="003852A5">
      <w:pPr>
        <w:tabs>
          <w:tab w:val="left" w:pos="2700"/>
          <w:tab w:val="left" w:pos="4320"/>
          <w:tab w:val="left" w:pos="5760"/>
        </w:tabs>
        <w:rPr>
          <w:rFonts w:asciiTheme="majorHAnsi" w:hAnsiTheme="majorHAnsi" w:cstheme="majorHAnsi"/>
          <w:b/>
          <w:i/>
          <w:iCs/>
          <w:sz w:val="22"/>
          <w:szCs w:val="22"/>
        </w:rPr>
      </w:pPr>
      <w:r w:rsidRPr="00FA1001">
        <w:rPr>
          <w:rFonts w:asciiTheme="majorHAnsi" w:hAnsiTheme="majorHAnsi" w:cstheme="majorHAnsi"/>
          <w:b/>
          <w:i/>
          <w:iCs/>
          <w:sz w:val="22"/>
          <w:szCs w:val="22"/>
        </w:rPr>
        <w:t>R</w:t>
      </w:r>
      <w:r w:rsidR="00FA1001" w:rsidRPr="00FA1001">
        <w:rPr>
          <w:rFonts w:asciiTheme="majorHAnsi" w:hAnsiTheme="majorHAnsi" w:cstheme="majorHAnsi"/>
          <w:b/>
          <w:i/>
          <w:iCs/>
          <w:sz w:val="22"/>
          <w:szCs w:val="22"/>
        </w:rPr>
        <w:t>eferences p</w:t>
      </w:r>
      <w:r w:rsidR="00337E8E" w:rsidRPr="00FA1001">
        <w:rPr>
          <w:rFonts w:asciiTheme="majorHAnsi" w:hAnsiTheme="majorHAnsi" w:cstheme="majorHAnsi"/>
          <w:b/>
          <w:i/>
          <w:iCs/>
          <w:sz w:val="22"/>
          <w:szCs w:val="22"/>
        </w:rPr>
        <w:t>rovided upon request.</w:t>
      </w:r>
    </w:p>
    <w:sectPr w:rsidR="009069C3" w:rsidRPr="00FA1001" w:rsidSect="00157D68">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9AB7" w14:textId="77777777" w:rsidR="00E25DFB" w:rsidRDefault="00E25DFB" w:rsidP="006859B0">
      <w:r>
        <w:separator/>
      </w:r>
    </w:p>
  </w:endnote>
  <w:endnote w:type="continuationSeparator" w:id="0">
    <w:p w14:paraId="122E82FC" w14:textId="77777777" w:rsidR="00E25DFB" w:rsidRDefault="00E25DFB" w:rsidP="0068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2BC93" w14:textId="77777777" w:rsidR="00E25DFB" w:rsidRDefault="00E25DFB" w:rsidP="006859B0">
      <w:r>
        <w:separator/>
      </w:r>
    </w:p>
  </w:footnote>
  <w:footnote w:type="continuationSeparator" w:id="0">
    <w:p w14:paraId="5BE515C9" w14:textId="77777777" w:rsidR="00E25DFB" w:rsidRDefault="00E25DFB" w:rsidP="0068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A155" w14:textId="59FBC02A" w:rsidR="006859B0" w:rsidRPr="00C66420" w:rsidRDefault="006859B0">
    <w:pPr>
      <w:pStyle w:val="Header"/>
      <w:rPr>
        <w:rFonts w:asciiTheme="majorHAnsi" w:hAnsiTheme="majorHAnsi" w:cstheme="majorHAnsi"/>
        <w:sz w:val="20"/>
        <w:szCs w:val="20"/>
      </w:rPr>
    </w:pPr>
    <w:r w:rsidRPr="00C66420">
      <w:rPr>
        <w:rFonts w:asciiTheme="majorHAnsi" w:hAnsiTheme="majorHAnsi" w:cstheme="majorHAnsi"/>
        <w:sz w:val="20"/>
        <w:szCs w:val="20"/>
      </w:rPr>
      <w:t xml:space="preserve">Suzanne </w:t>
    </w:r>
    <w:proofErr w:type="spellStart"/>
    <w:r w:rsidRPr="00C66420">
      <w:rPr>
        <w:rFonts w:asciiTheme="majorHAnsi" w:hAnsiTheme="majorHAnsi" w:cstheme="majorHAnsi"/>
        <w:sz w:val="20"/>
        <w:szCs w:val="20"/>
      </w:rPr>
      <w:t>Bamonto</w:t>
    </w:r>
    <w:proofErr w:type="spellEnd"/>
    <w:r w:rsidRPr="00C66420">
      <w:rPr>
        <w:rFonts w:asciiTheme="majorHAnsi" w:hAnsiTheme="majorHAnsi" w:cstheme="majorHAnsi"/>
        <w:sz w:val="20"/>
        <w:szCs w:val="20"/>
      </w:rPr>
      <w:t xml:space="preserve">, </w:t>
    </w:r>
    <w:proofErr w:type="spellStart"/>
    <w:proofErr w:type="gramStart"/>
    <w:r w:rsidRPr="00C66420">
      <w:rPr>
        <w:rFonts w:asciiTheme="majorHAnsi" w:hAnsiTheme="majorHAnsi" w:cstheme="majorHAnsi"/>
        <w:sz w:val="20"/>
        <w:szCs w:val="20"/>
      </w:rPr>
      <w:t>Ph.D</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189"/>
    <w:multiLevelType w:val="hybridMultilevel"/>
    <w:tmpl w:val="1658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43C86"/>
    <w:multiLevelType w:val="hybridMultilevel"/>
    <w:tmpl w:val="2348F3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EC404F"/>
    <w:multiLevelType w:val="hybridMultilevel"/>
    <w:tmpl w:val="7D8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50E9"/>
    <w:multiLevelType w:val="hybridMultilevel"/>
    <w:tmpl w:val="6F52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B14"/>
    <w:multiLevelType w:val="hybridMultilevel"/>
    <w:tmpl w:val="FD8EE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FD6DBD"/>
    <w:multiLevelType w:val="hybridMultilevel"/>
    <w:tmpl w:val="6D82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D692B"/>
    <w:multiLevelType w:val="hybridMultilevel"/>
    <w:tmpl w:val="E0A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7546D"/>
    <w:multiLevelType w:val="hybridMultilevel"/>
    <w:tmpl w:val="378ED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2C2D9D"/>
    <w:multiLevelType w:val="hybridMultilevel"/>
    <w:tmpl w:val="32E2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F5E18"/>
    <w:multiLevelType w:val="hybridMultilevel"/>
    <w:tmpl w:val="33D8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11404">
    <w:abstractNumId w:val="7"/>
  </w:num>
  <w:num w:numId="2" w16cid:durableId="1970278777">
    <w:abstractNumId w:val="0"/>
  </w:num>
  <w:num w:numId="3" w16cid:durableId="249121433">
    <w:abstractNumId w:val="4"/>
  </w:num>
  <w:num w:numId="4" w16cid:durableId="947352047">
    <w:abstractNumId w:val="6"/>
  </w:num>
  <w:num w:numId="5" w16cid:durableId="152109500">
    <w:abstractNumId w:val="9"/>
  </w:num>
  <w:num w:numId="6" w16cid:durableId="1810979214">
    <w:abstractNumId w:val="3"/>
  </w:num>
  <w:num w:numId="7" w16cid:durableId="1875388091">
    <w:abstractNumId w:val="8"/>
  </w:num>
  <w:num w:numId="8" w16cid:durableId="353729369">
    <w:abstractNumId w:val="1"/>
  </w:num>
  <w:num w:numId="9" w16cid:durableId="1764497529">
    <w:abstractNumId w:val="2"/>
  </w:num>
  <w:num w:numId="10" w16cid:durableId="931626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8E"/>
    <w:rsid w:val="00000A0E"/>
    <w:rsid w:val="00015DCD"/>
    <w:rsid w:val="00046B4C"/>
    <w:rsid w:val="000522FC"/>
    <w:rsid w:val="00084AA1"/>
    <w:rsid w:val="0009702D"/>
    <w:rsid w:val="000C4BFF"/>
    <w:rsid w:val="00117017"/>
    <w:rsid w:val="0015681A"/>
    <w:rsid w:val="00157D68"/>
    <w:rsid w:val="00162668"/>
    <w:rsid w:val="001779D4"/>
    <w:rsid w:val="00185581"/>
    <w:rsid w:val="001A1D5F"/>
    <w:rsid w:val="001D3D0C"/>
    <w:rsid w:val="001E0766"/>
    <w:rsid w:val="001F53D4"/>
    <w:rsid w:val="00217260"/>
    <w:rsid w:val="00234C71"/>
    <w:rsid w:val="0024108E"/>
    <w:rsid w:val="00294DBB"/>
    <w:rsid w:val="00297AA6"/>
    <w:rsid w:val="002B7A97"/>
    <w:rsid w:val="002E7701"/>
    <w:rsid w:val="00337E8E"/>
    <w:rsid w:val="00374877"/>
    <w:rsid w:val="00381320"/>
    <w:rsid w:val="003852A5"/>
    <w:rsid w:val="00390884"/>
    <w:rsid w:val="003A627D"/>
    <w:rsid w:val="003C1BC1"/>
    <w:rsid w:val="00435510"/>
    <w:rsid w:val="004538DB"/>
    <w:rsid w:val="004A4276"/>
    <w:rsid w:val="004E300F"/>
    <w:rsid w:val="00556474"/>
    <w:rsid w:val="005763F3"/>
    <w:rsid w:val="005A6EAE"/>
    <w:rsid w:val="005D073C"/>
    <w:rsid w:val="005D20BE"/>
    <w:rsid w:val="005D362F"/>
    <w:rsid w:val="005E1D4A"/>
    <w:rsid w:val="005F69FC"/>
    <w:rsid w:val="00656DC9"/>
    <w:rsid w:val="006859B0"/>
    <w:rsid w:val="006A4921"/>
    <w:rsid w:val="006B58C1"/>
    <w:rsid w:val="007647CA"/>
    <w:rsid w:val="00800F08"/>
    <w:rsid w:val="008343D8"/>
    <w:rsid w:val="00840722"/>
    <w:rsid w:val="00847D71"/>
    <w:rsid w:val="008A00BA"/>
    <w:rsid w:val="009069C3"/>
    <w:rsid w:val="00921096"/>
    <w:rsid w:val="00945542"/>
    <w:rsid w:val="00995F38"/>
    <w:rsid w:val="009F23EC"/>
    <w:rsid w:val="00A50D45"/>
    <w:rsid w:val="00A63DD9"/>
    <w:rsid w:val="00A73C9C"/>
    <w:rsid w:val="00A801C4"/>
    <w:rsid w:val="00A94047"/>
    <w:rsid w:val="00AA0E9D"/>
    <w:rsid w:val="00AC3F13"/>
    <w:rsid w:val="00B11892"/>
    <w:rsid w:val="00B46B4A"/>
    <w:rsid w:val="00B70E5C"/>
    <w:rsid w:val="00B80A56"/>
    <w:rsid w:val="00BB603A"/>
    <w:rsid w:val="00BB6924"/>
    <w:rsid w:val="00BE78DE"/>
    <w:rsid w:val="00C04BAA"/>
    <w:rsid w:val="00C36893"/>
    <w:rsid w:val="00C47032"/>
    <w:rsid w:val="00C66420"/>
    <w:rsid w:val="00C73551"/>
    <w:rsid w:val="00CA4C69"/>
    <w:rsid w:val="00CB7E4B"/>
    <w:rsid w:val="00D012EB"/>
    <w:rsid w:val="00D41600"/>
    <w:rsid w:val="00D5176D"/>
    <w:rsid w:val="00D97729"/>
    <w:rsid w:val="00E25DFB"/>
    <w:rsid w:val="00E7074D"/>
    <w:rsid w:val="00E856CB"/>
    <w:rsid w:val="00EB0037"/>
    <w:rsid w:val="00EC21B7"/>
    <w:rsid w:val="00EC7076"/>
    <w:rsid w:val="00EF416F"/>
    <w:rsid w:val="00EF4BBC"/>
    <w:rsid w:val="00F46D27"/>
    <w:rsid w:val="00F97945"/>
    <w:rsid w:val="00FA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7DD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7E8E"/>
    <w:rPr>
      <w:rFonts w:eastAsiaTheme="minorHAnsi"/>
    </w:rPr>
  </w:style>
  <w:style w:type="paragraph" w:styleId="Heading1">
    <w:name w:val="heading 1"/>
    <w:basedOn w:val="Normal"/>
    <w:next w:val="Normal"/>
    <w:link w:val="Heading1Char"/>
    <w:qFormat/>
    <w:rsid w:val="00337E8E"/>
    <w:pPr>
      <w:keepNext/>
      <w:tabs>
        <w:tab w:val="left" w:pos="2700"/>
        <w:tab w:val="left" w:pos="4320"/>
        <w:tab w:val="left" w:pos="5760"/>
      </w:tabs>
      <w:outlineLvl w:val="0"/>
    </w:pPr>
    <w:rPr>
      <w:rFonts w:ascii="Times" w:eastAsia="Times New Roman" w:hAnsi="Times"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E8E"/>
    <w:rPr>
      <w:rFonts w:ascii="Times" w:eastAsia="Times New Roman" w:hAnsi="Times" w:cs="Times New Roman"/>
      <w:sz w:val="20"/>
      <w:szCs w:val="20"/>
      <w:u w:val="single"/>
    </w:rPr>
  </w:style>
  <w:style w:type="paragraph" w:styleId="BodyText">
    <w:name w:val="Body Text"/>
    <w:basedOn w:val="Normal"/>
    <w:link w:val="BodyTextChar"/>
    <w:rsid w:val="00337E8E"/>
    <w:pPr>
      <w:tabs>
        <w:tab w:val="left" w:pos="2700"/>
        <w:tab w:val="left" w:pos="4320"/>
        <w:tab w:val="left" w:pos="5760"/>
      </w:tabs>
    </w:pPr>
    <w:rPr>
      <w:rFonts w:ascii="Times" w:eastAsia="Times New Roman" w:hAnsi="Times" w:cs="Times New Roman"/>
      <w:sz w:val="20"/>
      <w:szCs w:val="20"/>
    </w:rPr>
  </w:style>
  <w:style w:type="character" w:customStyle="1" w:styleId="BodyTextChar">
    <w:name w:val="Body Text Char"/>
    <w:basedOn w:val="DefaultParagraphFont"/>
    <w:link w:val="BodyText"/>
    <w:rsid w:val="00337E8E"/>
    <w:rPr>
      <w:rFonts w:ascii="Times" w:eastAsia="Times New Roman" w:hAnsi="Times" w:cs="Times New Roman"/>
      <w:sz w:val="20"/>
      <w:szCs w:val="20"/>
    </w:rPr>
  </w:style>
  <w:style w:type="character" w:styleId="Hyperlink">
    <w:name w:val="Hyperlink"/>
    <w:basedOn w:val="DefaultParagraphFont"/>
    <w:rsid w:val="00337E8E"/>
    <w:rPr>
      <w:color w:val="0000FF"/>
      <w:u w:val="single"/>
    </w:rPr>
  </w:style>
  <w:style w:type="paragraph" w:styleId="BalloonText">
    <w:name w:val="Balloon Text"/>
    <w:basedOn w:val="Normal"/>
    <w:link w:val="BalloonTextChar"/>
    <w:uiPriority w:val="99"/>
    <w:semiHidden/>
    <w:unhideWhenUsed/>
    <w:rsid w:val="00337E8E"/>
    <w:rPr>
      <w:rFonts w:ascii="Lucida Grande" w:hAnsi="Lucida Grande"/>
      <w:sz w:val="18"/>
      <w:szCs w:val="18"/>
    </w:rPr>
  </w:style>
  <w:style w:type="character" w:customStyle="1" w:styleId="BalloonTextChar">
    <w:name w:val="Balloon Text Char"/>
    <w:basedOn w:val="DefaultParagraphFont"/>
    <w:link w:val="BalloonText"/>
    <w:uiPriority w:val="99"/>
    <w:semiHidden/>
    <w:rsid w:val="00337E8E"/>
    <w:rPr>
      <w:rFonts w:ascii="Lucida Grande" w:eastAsiaTheme="minorHAnsi" w:hAnsi="Lucida Grande"/>
      <w:sz w:val="18"/>
      <w:szCs w:val="18"/>
    </w:rPr>
  </w:style>
  <w:style w:type="paragraph" w:styleId="ListParagraph">
    <w:name w:val="List Paragraph"/>
    <w:basedOn w:val="Normal"/>
    <w:uiPriority w:val="34"/>
    <w:qFormat/>
    <w:rsid w:val="001A1D5F"/>
    <w:pPr>
      <w:ind w:left="720"/>
      <w:contextualSpacing/>
    </w:pPr>
  </w:style>
  <w:style w:type="paragraph" w:styleId="Header">
    <w:name w:val="header"/>
    <w:basedOn w:val="Normal"/>
    <w:link w:val="HeaderChar"/>
    <w:uiPriority w:val="99"/>
    <w:unhideWhenUsed/>
    <w:rsid w:val="006859B0"/>
    <w:pPr>
      <w:tabs>
        <w:tab w:val="center" w:pos="4680"/>
        <w:tab w:val="right" w:pos="9360"/>
      </w:tabs>
    </w:pPr>
  </w:style>
  <w:style w:type="character" w:customStyle="1" w:styleId="HeaderChar">
    <w:name w:val="Header Char"/>
    <w:basedOn w:val="DefaultParagraphFont"/>
    <w:link w:val="Header"/>
    <w:uiPriority w:val="99"/>
    <w:rsid w:val="006859B0"/>
    <w:rPr>
      <w:rFonts w:eastAsiaTheme="minorHAnsi"/>
    </w:rPr>
  </w:style>
  <w:style w:type="paragraph" w:styleId="Footer">
    <w:name w:val="footer"/>
    <w:basedOn w:val="Normal"/>
    <w:link w:val="FooterChar"/>
    <w:uiPriority w:val="99"/>
    <w:unhideWhenUsed/>
    <w:rsid w:val="006859B0"/>
    <w:pPr>
      <w:tabs>
        <w:tab w:val="center" w:pos="4680"/>
        <w:tab w:val="right" w:pos="9360"/>
      </w:tabs>
    </w:pPr>
  </w:style>
  <w:style w:type="character" w:customStyle="1" w:styleId="FooterChar">
    <w:name w:val="Footer Char"/>
    <w:basedOn w:val="DefaultParagraphFont"/>
    <w:link w:val="Footer"/>
    <w:uiPriority w:val="99"/>
    <w:rsid w:val="006859B0"/>
    <w:rPr>
      <w:rFonts w:eastAsiaTheme="minorHAnsi"/>
    </w:rPr>
  </w:style>
  <w:style w:type="character" w:styleId="UnresolvedMention">
    <w:name w:val="Unresolved Mention"/>
    <w:basedOn w:val="DefaultParagraphFont"/>
    <w:uiPriority w:val="99"/>
    <w:rsid w:val="0023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monto@uoreg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595c296-0ed4-4e27-badb-41c67603dd14}" enabled="1" method="Standard" siteId="{f9dd8f4f-3b8b-4768-aba7-bbd379e0736b}"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11</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Bamonto</dc:creator>
  <cp:keywords/>
  <dc:description/>
  <cp:lastModifiedBy>Suzanne Bamonto</cp:lastModifiedBy>
  <cp:revision>3</cp:revision>
  <cp:lastPrinted>2016-09-29T18:06:00Z</cp:lastPrinted>
  <dcterms:created xsi:type="dcterms:W3CDTF">2024-10-04T17:52:00Z</dcterms:created>
  <dcterms:modified xsi:type="dcterms:W3CDTF">2024-10-04T18:08:00Z</dcterms:modified>
</cp:coreProperties>
</file>