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295B" w14:textId="21DC4D71" w:rsidR="00A05BAD" w:rsidRPr="00303F31" w:rsidRDefault="00A05BAD" w:rsidP="00015EDF">
      <w:pPr>
        <w:tabs>
          <w:tab w:val="left" w:pos="1800"/>
        </w:tabs>
        <w:jc w:val="center"/>
        <w:rPr>
          <w:b/>
          <w:bCs/>
          <w:color w:val="000000"/>
          <w:sz w:val="23"/>
          <w:szCs w:val="23"/>
        </w:rPr>
      </w:pPr>
      <w:r w:rsidRPr="00303F31">
        <w:rPr>
          <w:b/>
          <w:bCs/>
          <w:color w:val="000000"/>
          <w:sz w:val="23"/>
          <w:szCs w:val="23"/>
        </w:rPr>
        <w:t>MARTINA FERRARI</w:t>
      </w:r>
    </w:p>
    <w:p w14:paraId="6F1F65F1" w14:textId="77777777" w:rsidR="00A05BAD" w:rsidRPr="00303F31" w:rsidRDefault="00A05BAD" w:rsidP="00A05BAD">
      <w:pPr>
        <w:jc w:val="center"/>
        <w:rPr>
          <w:color w:val="000000"/>
          <w:sz w:val="23"/>
          <w:szCs w:val="23"/>
        </w:rPr>
      </w:pPr>
      <w:r w:rsidRPr="00303F31">
        <w:rPr>
          <w:color w:val="000000"/>
          <w:sz w:val="23"/>
          <w:szCs w:val="23"/>
        </w:rPr>
        <w:t>Department of Philosophy, University of Oregon</w:t>
      </w:r>
    </w:p>
    <w:p w14:paraId="2296BF3F" w14:textId="77777777" w:rsidR="00A05BAD" w:rsidRPr="00303F31" w:rsidRDefault="00A05BAD" w:rsidP="00A05BAD">
      <w:pPr>
        <w:jc w:val="center"/>
        <w:rPr>
          <w:color w:val="000000"/>
          <w:sz w:val="23"/>
          <w:szCs w:val="23"/>
        </w:rPr>
      </w:pPr>
      <w:r w:rsidRPr="00303F31">
        <w:rPr>
          <w:color w:val="000000"/>
          <w:sz w:val="23"/>
          <w:szCs w:val="23"/>
        </w:rPr>
        <w:t>1585 E 13th Avenue, Eugene, OR 97403-1295</w:t>
      </w:r>
    </w:p>
    <w:p w14:paraId="0C338E8F" w14:textId="2442D814" w:rsidR="00A05BAD" w:rsidRPr="00DA4ACD" w:rsidRDefault="009521A6" w:rsidP="00A05BAD">
      <w:pPr>
        <w:jc w:val="center"/>
        <w:rPr>
          <w:color w:val="000000"/>
          <w:sz w:val="23"/>
          <w:szCs w:val="23"/>
        </w:rPr>
      </w:pPr>
      <w:hyperlink r:id="rId7" w:history="1">
        <w:r w:rsidR="00A05BAD" w:rsidRPr="00DA4ACD">
          <w:rPr>
            <w:sz w:val="23"/>
            <w:szCs w:val="23"/>
            <w:lang w:eastAsia="it-IT"/>
          </w:rPr>
          <w:t>mferrar2@uoregon.edu</w:t>
        </w:r>
      </w:hyperlink>
    </w:p>
    <w:p w14:paraId="300882CC" w14:textId="5A402F78" w:rsidR="008E3102" w:rsidRPr="00DA4ACD" w:rsidRDefault="008E3102" w:rsidP="008E3102">
      <w:pPr>
        <w:rPr>
          <w:color w:val="000000"/>
          <w:sz w:val="23"/>
          <w:szCs w:val="23"/>
        </w:rPr>
      </w:pPr>
    </w:p>
    <w:p w14:paraId="518E9876" w14:textId="77777777" w:rsidR="008E3102" w:rsidRPr="00DA4ACD" w:rsidRDefault="008E3102" w:rsidP="008E3102">
      <w:pPr>
        <w:pBdr>
          <w:bottom w:val="single" w:sz="4" w:space="1" w:color="auto"/>
        </w:pBdr>
        <w:rPr>
          <w:color w:val="000000"/>
          <w:sz w:val="23"/>
          <w:szCs w:val="23"/>
        </w:rPr>
      </w:pPr>
      <w:r w:rsidRPr="00DA4ACD">
        <w:rPr>
          <w:b/>
          <w:bCs/>
          <w:color w:val="000000"/>
          <w:sz w:val="23"/>
          <w:szCs w:val="23"/>
        </w:rPr>
        <w:t>EDUCATION</w:t>
      </w:r>
    </w:p>
    <w:p w14:paraId="667BC43A" w14:textId="761A2BCC" w:rsidR="008E3102" w:rsidRPr="00DA4ACD" w:rsidRDefault="008E3102" w:rsidP="008E3102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4ACD">
        <w:rPr>
          <w:b/>
          <w:i/>
          <w:sz w:val="23"/>
          <w:szCs w:val="23"/>
        </w:rPr>
        <w:t>University of Oregon</w:t>
      </w:r>
      <w:r w:rsidR="00F67F15" w:rsidRPr="00DA4ACD">
        <w:rPr>
          <w:sz w:val="23"/>
          <w:szCs w:val="23"/>
        </w:rPr>
        <w:t xml:space="preserve">, Eugene, OR </w:t>
      </w:r>
      <w:r w:rsidR="00F67F15" w:rsidRPr="00DA4ACD">
        <w:rPr>
          <w:sz w:val="23"/>
          <w:szCs w:val="23"/>
        </w:rPr>
        <w:tab/>
      </w:r>
      <w:r w:rsidR="00F67F15" w:rsidRPr="00DA4ACD">
        <w:rPr>
          <w:sz w:val="23"/>
          <w:szCs w:val="23"/>
        </w:rPr>
        <w:tab/>
      </w:r>
      <w:r w:rsidR="00F67F15" w:rsidRPr="00DA4ACD">
        <w:rPr>
          <w:sz w:val="23"/>
          <w:szCs w:val="23"/>
        </w:rPr>
        <w:tab/>
      </w:r>
      <w:r w:rsidR="00F67F15" w:rsidRPr="00DA4ACD">
        <w:rPr>
          <w:sz w:val="23"/>
          <w:szCs w:val="23"/>
        </w:rPr>
        <w:tab/>
      </w:r>
      <w:r w:rsidR="00F67F15" w:rsidRPr="00DA4ACD">
        <w:rPr>
          <w:sz w:val="23"/>
          <w:szCs w:val="23"/>
        </w:rPr>
        <w:tab/>
      </w:r>
      <w:r w:rsidR="00984923">
        <w:rPr>
          <w:sz w:val="23"/>
          <w:szCs w:val="23"/>
        </w:rPr>
        <w:tab/>
      </w:r>
      <w:r w:rsidRPr="00DA4ACD">
        <w:rPr>
          <w:sz w:val="23"/>
          <w:szCs w:val="23"/>
        </w:rPr>
        <w:t xml:space="preserve">2014 – </w:t>
      </w:r>
      <w:r w:rsidR="00624A1D" w:rsidRPr="00DA4ACD">
        <w:rPr>
          <w:sz w:val="23"/>
          <w:szCs w:val="23"/>
        </w:rPr>
        <w:t>20</w:t>
      </w:r>
      <w:r w:rsidR="00D54B53" w:rsidRPr="00DA4ACD">
        <w:rPr>
          <w:sz w:val="23"/>
          <w:szCs w:val="23"/>
        </w:rPr>
        <w:t>2</w:t>
      </w:r>
      <w:r w:rsidR="008E2C44">
        <w:rPr>
          <w:sz w:val="23"/>
          <w:szCs w:val="23"/>
        </w:rPr>
        <w:t>1</w:t>
      </w:r>
      <w:r w:rsidR="00624A1D" w:rsidRPr="00DA4ACD">
        <w:rPr>
          <w:sz w:val="23"/>
          <w:szCs w:val="23"/>
        </w:rPr>
        <w:t xml:space="preserve"> </w:t>
      </w:r>
    </w:p>
    <w:p w14:paraId="3523CB59" w14:textId="25A47131" w:rsidR="008E3102" w:rsidRPr="00DA4ACD" w:rsidRDefault="008E3102" w:rsidP="008E3102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4ACD">
        <w:rPr>
          <w:sz w:val="23"/>
          <w:szCs w:val="23"/>
        </w:rPr>
        <w:t xml:space="preserve">PhD in Philosophy </w:t>
      </w:r>
    </w:p>
    <w:p w14:paraId="393CECD9" w14:textId="77777777" w:rsidR="008E3102" w:rsidRPr="00DA4ACD" w:rsidRDefault="008E3102" w:rsidP="008E3102">
      <w:pPr>
        <w:rPr>
          <w:b/>
          <w:bCs/>
          <w:i/>
          <w:iCs/>
          <w:color w:val="000000"/>
          <w:sz w:val="23"/>
          <w:szCs w:val="23"/>
        </w:rPr>
      </w:pPr>
    </w:p>
    <w:p w14:paraId="715720AA" w14:textId="63D2F178" w:rsidR="008E3102" w:rsidRPr="00DA4ACD" w:rsidRDefault="008E3102" w:rsidP="008E3102">
      <w:pPr>
        <w:rPr>
          <w:color w:val="000000"/>
          <w:sz w:val="23"/>
          <w:szCs w:val="23"/>
        </w:rPr>
      </w:pPr>
      <w:r w:rsidRPr="00DA4ACD">
        <w:rPr>
          <w:b/>
          <w:bCs/>
          <w:i/>
          <w:iCs/>
          <w:color w:val="000000"/>
          <w:sz w:val="23"/>
          <w:szCs w:val="23"/>
        </w:rPr>
        <w:t>American University</w:t>
      </w:r>
      <w:r w:rsidRPr="00DA4ACD">
        <w:rPr>
          <w:bCs/>
          <w:iCs/>
          <w:color w:val="000000"/>
          <w:sz w:val="23"/>
          <w:szCs w:val="23"/>
        </w:rPr>
        <w:t>,</w:t>
      </w:r>
      <w:r w:rsidRPr="00DA4ACD">
        <w:rPr>
          <w:bCs/>
          <w:i/>
          <w:iCs/>
          <w:color w:val="000000"/>
          <w:sz w:val="23"/>
          <w:szCs w:val="23"/>
        </w:rPr>
        <w:t xml:space="preserve"> </w:t>
      </w:r>
      <w:r w:rsidRPr="00DA4ACD">
        <w:rPr>
          <w:color w:val="000000"/>
          <w:sz w:val="23"/>
          <w:szCs w:val="23"/>
        </w:rPr>
        <w:t>Washington, DC</w:t>
      </w:r>
      <w:r w:rsidRPr="00DA4ACD">
        <w:rPr>
          <w:color w:val="000000"/>
          <w:sz w:val="23"/>
          <w:szCs w:val="23"/>
        </w:rPr>
        <w:tab/>
      </w:r>
      <w:r w:rsidRPr="00DA4ACD">
        <w:rPr>
          <w:color w:val="000000"/>
          <w:sz w:val="23"/>
          <w:szCs w:val="23"/>
        </w:rPr>
        <w:tab/>
      </w:r>
      <w:r w:rsidRPr="00DA4ACD">
        <w:rPr>
          <w:color w:val="000000"/>
          <w:sz w:val="23"/>
          <w:szCs w:val="23"/>
        </w:rPr>
        <w:tab/>
      </w:r>
      <w:r w:rsidRPr="00DA4ACD">
        <w:rPr>
          <w:color w:val="000000"/>
          <w:sz w:val="23"/>
          <w:szCs w:val="23"/>
        </w:rPr>
        <w:tab/>
      </w:r>
      <w:r w:rsidR="00984923">
        <w:rPr>
          <w:color w:val="000000"/>
          <w:sz w:val="23"/>
          <w:szCs w:val="23"/>
        </w:rPr>
        <w:tab/>
      </w:r>
      <w:r w:rsidRPr="00DA4ACD">
        <w:rPr>
          <w:color w:val="000000"/>
          <w:sz w:val="23"/>
          <w:szCs w:val="23"/>
        </w:rPr>
        <w:t xml:space="preserve">2013 </w:t>
      </w:r>
    </w:p>
    <w:p w14:paraId="368CFFD0" w14:textId="77777777" w:rsidR="008E3102" w:rsidRPr="00DA4ACD" w:rsidRDefault="008E3102" w:rsidP="008E3102">
      <w:pPr>
        <w:rPr>
          <w:color w:val="000000"/>
          <w:sz w:val="23"/>
          <w:szCs w:val="23"/>
        </w:rPr>
      </w:pPr>
      <w:r w:rsidRPr="00DA4ACD">
        <w:rPr>
          <w:color w:val="000000"/>
          <w:sz w:val="23"/>
          <w:szCs w:val="23"/>
        </w:rPr>
        <w:t xml:space="preserve">MA in Philosophy and Social Policy </w:t>
      </w:r>
    </w:p>
    <w:p w14:paraId="5A3E9153" w14:textId="77777777" w:rsidR="008E3102" w:rsidRPr="00DA4ACD" w:rsidRDefault="008E3102" w:rsidP="008E3102">
      <w:pPr>
        <w:rPr>
          <w:color w:val="000000"/>
          <w:sz w:val="23"/>
          <w:szCs w:val="23"/>
        </w:rPr>
      </w:pPr>
    </w:p>
    <w:p w14:paraId="2D59F0EC" w14:textId="2E866D86" w:rsidR="008E3102" w:rsidRPr="00DA4ACD" w:rsidRDefault="008E3102" w:rsidP="008E3102">
      <w:pPr>
        <w:rPr>
          <w:color w:val="000000"/>
          <w:sz w:val="23"/>
          <w:szCs w:val="23"/>
        </w:rPr>
      </w:pPr>
      <w:r w:rsidRPr="00DA4ACD">
        <w:rPr>
          <w:b/>
          <w:bCs/>
          <w:i/>
          <w:iCs/>
          <w:color w:val="000000"/>
          <w:sz w:val="23"/>
          <w:szCs w:val="23"/>
        </w:rPr>
        <w:t>Delaware State University</w:t>
      </w:r>
      <w:r w:rsidRPr="00DA4ACD">
        <w:rPr>
          <w:bCs/>
          <w:iCs/>
          <w:color w:val="000000"/>
          <w:sz w:val="23"/>
          <w:szCs w:val="23"/>
        </w:rPr>
        <w:t>,</w:t>
      </w:r>
      <w:r w:rsidRPr="00DA4ACD">
        <w:rPr>
          <w:color w:val="000000"/>
          <w:sz w:val="23"/>
          <w:szCs w:val="23"/>
        </w:rPr>
        <w:t xml:space="preserve"> Dover, DE</w:t>
      </w:r>
      <w:r w:rsidRPr="00DA4ACD">
        <w:rPr>
          <w:color w:val="000000"/>
          <w:sz w:val="23"/>
          <w:szCs w:val="23"/>
        </w:rPr>
        <w:tab/>
      </w:r>
      <w:r w:rsidRPr="00DA4ACD">
        <w:rPr>
          <w:color w:val="000000"/>
          <w:sz w:val="23"/>
          <w:szCs w:val="23"/>
        </w:rPr>
        <w:tab/>
      </w:r>
      <w:r w:rsidRPr="00DA4ACD">
        <w:rPr>
          <w:color w:val="000000"/>
          <w:sz w:val="23"/>
          <w:szCs w:val="23"/>
        </w:rPr>
        <w:tab/>
      </w:r>
      <w:r w:rsidRPr="00DA4ACD">
        <w:rPr>
          <w:color w:val="000000"/>
          <w:sz w:val="23"/>
          <w:szCs w:val="23"/>
        </w:rPr>
        <w:tab/>
      </w:r>
      <w:r w:rsidRPr="00DA4ACD">
        <w:rPr>
          <w:color w:val="000000"/>
          <w:sz w:val="23"/>
          <w:szCs w:val="23"/>
        </w:rPr>
        <w:tab/>
      </w:r>
      <w:r w:rsidR="00984923">
        <w:rPr>
          <w:color w:val="000000"/>
          <w:sz w:val="23"/>
          <w:szCs w:val="23"/>
        </w:rPr>
        <w:tab/>
      </w:r>
      <w:r w:rsidRPr="00DA4ACD">
        <w:rPr>
          <w:color w:val="000000"/>
          <w:sz w:val="23"/>
          <w:szCs w:val="23"/>
        </w:rPr>
        <w:t>2011                 </w:t>
      </w:r>
    </w:p>
    <w:p w14:paraId="6E7C6A6B" w14:textId="77777777" w:rsidR="008E3102" w:rsidRPr="00DA4ACD" w:rsidRDefault="008E3102" w:rsidP="008E3102">
      <w:pPr>
        <w:rPr>
          <w:color w:val="000000"/>
          <w:sz w:val="23"/>
          <w:szCs w:val="23"/>
        </w:rPr>
      </w:pPr>
      <w:r w:rsidRPr="00DA4ACD">
        <w:rPr>
          <w:color w:val="000000"/>
          <w:sz w:val="23"/>
          <w:szCs w:val="23"/>
        </w:rPr>
        <w:t xml:space="preserve">BA in Political Science, Minors: Philosophy, Economics </w:t>
      </w:r>
    </w:p>
    <w:p w14:paraId="360B7F29" w14:textId="77777777" w:rsidR="008E3102" w:rsidRPr="00DA4ACD" w:rsidRDefault="008E3102" w:rsidP="008E3102">
      <w:pPr>
        <w:rPr>
          <w:color w:val="000000"/>
          <w:sz w:val="23"/>
          <w:szCs w:val="23"/>
        </w:rPr>
      </w:pPr>
    </w:p>
    <w:p w14:paraId="721A1E22" w14:textId="77777777" w:rsidR="008E3102" w:rsidRPr="00DA4ACD" w:rsidRDefault="008E3102" w:rsidP="008E3102">
      <w:pPr>
        <w:pBdr>
          <w:bottom w:val="single" w:sz="4" w:space="1" w:color="auto"/>
        </w:pBdr>
        <w:rPr>
          <w:b/>
          <w:bCs/>
          <w:color w:val="000000"/>
          <w:sz w:val="23"/>
          <w:szCs w:val="23"/>
        </w:rPr>
      </w:pPr>
      <w:r w:rsidRPr="00DA4ACD">
        <w:rPr>
          <w:b/>
          <w:bCs/>
          <w:color w:val="000000"/>
          <w:sz w:val="23"/>
          <w:szCs w:val="23"/>
        </w:rPr>
        <w:t xml:space="preserve">DISSERTATION </w:t>
      </w:r>
    </w:p>
    <w:p w14:paraId="2E660E5A" w14:textId="30447753" w:rsidR="00015EDF" w:rsidRPr="00DA4ACD" w:rsidRDefault="008E3102" w:rsidP="00015EDF">
      <w:pPr>
        <w:rPr>
          <w:sz w:val="23"/>
          <w:szCs w:val="23"/>
        </w:rPr>
      </w:pPr>
      <w:r w:rsidRPr="00DA4ACD">
        <w:rPr>
          <w:b/>
          <w:sz w:val="23"/>
          <w:szCs w:val="23"/>
        </w:rPr>
        <w:t>Title:</w:t>
      </w:r>
      <w:r w:rsidRPr="00DA4ACD">
        <w:rPr>
          <w:sz w:val="23"/>
          <w:szCs w:val="23"/>
        </w:rPr>
        <w:t xml:space="preserve"> </w:t>
      </w:r>
      <w:r w:rsidR="00D54B53" w:rsidRPr="00DA4ACD">
        <w:rPr>
          <w:color w:val="000000" w:themeColor="text1"/>
          <w:sz w:val="23"/>
          <w:szCs w:val="23"/>
        </w:rPr>
        <w:t>Decolonizing Silences</w:t>
      </w:r>
      <w:r w:rsidR="00D045A0" w:rsidRPr="00DA4ACD">
        <w:rPr>
          <w:color w:val="000000" w:themeColor="text1"/>
          <w:sz w:val="23"/>
          <w:szCs w:val="23"/>
        </w:rPr>
        <w:t>: Toward a Critical Phenomenology of Deep Silence</w:t>
      </w:r>
      <w:r w:rsidR="00B10692">
        <w:rPr>
          <w:color w:val="000000" w:themeColor="text1"/>
          <w:sz w:val="23"/>
          <w:szCs w:val="23"/>
        </w:rPr>
        <w:t>s</w:t>
      </w:r>
      <w:r w:rsidR="00D045A0" w:rsidRPr="00DA4ACD">
        <w:rPr>
          <w:color w:val="000000" w:themeColor="text1"/>
          <w:sz w:val="23"/>
          <w:szCs w:val="23"/>
        </w:rPr>
        <w:t xml:space="preserve"> with Gloria Anzaldúa</w:t>
      </w:r>
      <w:r w:rsidR="00F83F3C">
        <w:rPr>
          <w:color w:val="000000" w:themeColor="text1"/>
          <w:sz w:val="23"/>
          <w:szCs w:val="23"/>
        </w:rPr>
        <w:t xml:space="preserve"> and </w:t>
      </w:r>
      <w:r w:rsidR="00F83F3C" w:rsidRPr="00DA4ACD">
        <w:rPr>
          <w:color w:val="000000" w:themeColor="text1"/>
          <w:sz w:val="23"/>
          <w:szCs w:val="23"/>
        </w:rPr>
        <w:t>Maurice Merleau-Ponty</w:t>
      </w:r>
    </w:p>
    <w:p w14:paraId="2870D064" w14:textId="77777777" w:rsidR="00015EDF" w:rsidRPr="00DA4ACD" w:rsidRDefault="00015EDF" w:rsidP="00015EDF">
      <w:pPr>
        <w:rPr>
          <w:b/>
          <w:sz w:val="23"/>
          <w:szCs w:val="23"/>
        </w:rPr>
      </w:pPr>
    </w:p>
    <w:p w14:paraId="6150FAE1" w14:textId="2706608D" w:rsidR="008E3102" w:rsidRPr="00DA4ACD" w:rsidRDefault="008E3102" w:rsidP="00015EDF">
      <w:pPr>
        <w:rPr>
          <w:sz w:val="23"/>
          <w:szCs w:val="23"/>
        </w:rPr>
      </w:pPr>
      <w:r w:rsidRPr="00DA4ACD">
        <w:rPr>
          <w:b/>
          <w:sz w:val="23"/>
          <w:szCs w:val="23"/>
        </w:rPr>
        <w:t xml:space="preserve">Supervisors: </w:t>
      </w:r>
      <w:r w:rsidRPr="00DA4ACD">
        <w:rPr>
          <w:sz w:val="23"/>
          <w:szCs w:val="23"/>
        </w:rPr>
        <w:t xml:space="preserve">Dr. Beata </w:t>
      </w:r>
      <w:proofErr w:type="spellStart"/>
      <w:r w:rsidRPr="00DA4ACD">
        <w:rPr>
          <w:sz w:val="23"/>
          <w:szCs w:val="23"/>
        </w:rPr>
        <w:t>Stawarska</w:t>
      </w:r>
      <w:proofErr w:type="spellEnd"/>
      <w:r w:rsidRPr="00DA4ACD">
        <w:rPr>
          <w:sz w:val="23"/>
          <w:szCs w:val="23"/>
        </w:rPr>
        <w:t xml:space="preserve"> (</w:t>
      </w:r>
      <w:r w:rsidR="00163B30" w:rsidRPr="00DA4ACD">
        <w:rPr>
          <w:sz w:val="23"/>
          <w:szCs w:val="23"/>
        </w:rPr>
        <w:t>Philosophy</w:t>
      </w:r>
      <w:r w:rsidR="00C20248" w:rsidRPr="00DA4ACD">
        <w:rPr>
          <w:sz w:val="23"/>
          <w:szCs w:val="23"/>
        </w:rPr>
        <w:t>, Oregon</w:t>
      </w:r>
      <w:r w:rsidR="00163B30" w:rsidRPr="00DA4ACD">
        <w:rPr>
          <w:sz w:val="23"/>
          <w:szCs w:val="23"/>
        </w:rPr>
        <w:t>), Dr. Bonnie Mann (Philosophy</w:t>
      </w:r>
      <w:r w:rsidR="00C20248" w:rsidRPr="00DA4ACD">
        <w:rPr>
          <w:sz w:val="23"/>
          <w:szCs w:val="23"/>
        </w:rPr>
        <w:t>, Oregon</w:t>
      </w:r>
      <w:r w:rsidRPr="00DA4ACD">
        <w:rPr>
          <w:sz w:val="23"/>
          <w:szCs w:val="23"/>
        </w:rPr>
        <w:t xml:space="preserve">), Dr. Daniela </w:t>
      </w:r>
      <w:proofErr w:type="spellStart"/>
      <w:r w:rsidRPr="00DA4ACD">
        <w:rPr>
          <w:sz w:val="23"/>
          <w:szCs w:val="23"/>
        </w:rPr>
        <w:t>Vallega</w:t>
      </w:r>
      <w:proofErr w:type="spellEnd"/>
      <w:r w:rsidRPr="00DA4ACD">
        <w:rPr>
          <w:sz w:val="23"/>
          <w:szCs w:val="23"/>
        </w:rPr>
        <w:t>-Neu (</w:t>
      </w:r>
      <w:r w:rsidR="00163B30" w:rsidRPr="00DA4ACD">
        <w:rPr>
          <w:sz w:val="23"/>
          <w:szCs w:val="23"/>
        </w:rPr>
        <w:t>Philosophy</w:t>
      </w:r>
      <w:r w:rsidR="00C20248" w:rsidRPr="00DA4ACD">
        <w:rPr>
          <w:sz w:val="23"/>
          <w:szCs w:val="23"/>
        </w:rPr>
        <w:t>, Oregon</w:t>
      </w:r>
      <w:r w:rsidRPr="00DA4ACD">
        <w:rPr>
          <w:sz w:val="23"/>
          <w:szCs w:val="23"/>
        </w:rPr>
        <w:t>)</w:t>
      </w:r>
      <w:r w:rsidR="00015EDF" w:rsidRPr="00DA4ACD">
        <w:rPr>
          <w:sz w:val="23"/>
          <w:szCs w:val="23"/>
        </w:rPr>
        <w:t>, Dr. Anita Chari (</w:t>
      </w:r>
      <w:r w:rsidR="00163B30" w:rsidRPr="00DA4ACD">
        <w:rPr>
          <w:sz w:val="23"/>
          <w:szCs w:val="23"/>
        </w:rPr>
        <w:t>Political Science</w:t>
      </w:r>
      <w:r w:rsidR="00C20248" w:rsidRPr="00DA4ACD">
        <w:rPr>
          <w:sz w:val="23"/>
          <w:szCs w:val="23"/>
        </w:rPr>
        <w:t>, Oregon</w:t>
      </w:r>
      <w:r w:rsidR="00015EDF" w:rsidRPr="00DA4ACD">
        <w:rPr>
          <w:sz w:val="23"/>
          <w:szCs w:val="23"/>
        </w:rPr>
        <w:t>)</w:t>
      </w:r>
    </w:p>
    <w:p w14:paraId="1090584C" w14:textId="77777777" w:rsidR="00103BBA" w:rsidRPr="00103BBA" w:rsidRDefault="00103BBA" w:rsidP="008E3102">
      <w:pPr>
        <w:rPr>
          <w:b/>
          <w:bCs/>
          <w:color w:val="000000"/>
          <w:sz w:val="23"/>
          <w:szCs w:val="23"/>
        </w:rPr>
      </w:pPr>
    </w:p>
    <w:p w14:paraId="1F23CF20" w14:textId="59CF4509" w:rsidR="008E3102" w:rsidRPr="00DA4ACD" w:rsidRDefault="008E3102" w:rsidP="008E3102">
      <w:pPr>
        <w:pBdr>
          <w:bottom w:val="single" w:sz="4" w:space="1" w:color="auto"/>
        </w:pBdr>
        <w:rPr>
          <w:b/>
          <w:bCs/>
          <w:color w:val="000000"/>
          <w:sz w:val="23"/>
          <w:szCs w:val="23"/>
        </w:rPr>
      </w:pPr>
      <w:r w:rsidRPr="00DA4ACD">
        <w:rPr>
          <w:b/>
          <w:bCs/>
          <w:color w:val="000000"/>
          <w:sz w:val="23"/>
          <w:szCs w:val="23"/>
        </w:rPr>
        <w:t>RESEARCH INTER</w:t>
      </w:r>
      <w:r w:rsidR="00B166D4" w:rsidRPr="00DA4ACD">
        <w:rPr>
          <w:b/>
          <w:bCs/>
          <w:color w:val="000000"/>
          <w:sz w:val="23"/>
          <w:szCs w:val="23"/>
        </w:rPr>
        <w:t>E</w:t>
      </w:r>
      <w:r w:rsidRPr="00DA4ACD">
        <w:rPr>
          <w:b/>
          <w:bCs/>
          <w:color w:val="000000"/>
          <w:sz w:val="23"/>
          <w:szCs w:val="23"/>
        </w:rPr>
        <w:t xml:space="preserve">STS </w:t>
      </w:r>
    </w:p>
    <w:p w14:paraId="3BCDBEFD" w14:textId="24ED2F09" w:rsidR="008E3102" w:rsidRPr="00DA4ACD" w:rsidRDefault="008E3102" w:rsidP="008E3102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4ACD">
        <w:rPr>
          <w:b/>
          <w:sz w:val="23"/>
          <w:szCs w:val="23"/>
        </w:rPr>
        <w:t>Area</w:t>
      </w:r>
      <w:r w:rsidR="00015EDF" w:rsidRPr="00DA4ACD">
        <w:rPr>
          <w:b/>
          <w:sz w:val="23"/>
          <w:szCs w:val="23"/>
        </w:rPr>
        <w:t>s</w:t>
      </w:r>
      <w:r w:rsidRPr="00DA4ACD">
        <w:rPr>
          <w:b/>
          <w:sz w:val="23"/>
          <w:szCs w:val="23"/>
        </w:rPr>
        <w:t xml:space="preserve"> of Specialization:</w:t>
      </w:r>
      <w:r w:rsidRPr="00DA4ACD">
        <w:rPr>
          <w:sz w:val="23"/>
          <w:szCs w:val="23"/>
        </w:rPr>
        <w:t xml:space="preserve"> </w:t>
      </w:r>
      <w:r w:rsidR="009B364C" w:rsidRPr="00DA4ACD">
        <w:rPr>
          <w:sz w:val="23"/>
          <w:szCs w:val="23"/>
        </w:rPr>
        <w:t>19</w:t>
      </w:r>
      <w:r w:rsidR="009B364C" w:rsidRPr="00DA4ACD">
        <w:rPr>
          <w:sz w:val="23"/>
          <w:szCs w:val="23"/>
          <w:vertAlign w:val="superscript"/>
        </w:rPr>
        <w:t>th</w:t>
      </w:r>
      <w:r w:rsidR="009B364C" w:rsidRPr="00DA4ACD">
        <w:rPr>
          <w:sz w:val="23"/>
          <w:szCs w:val="23"/>
        </w:rPr>
        <w:t xml:space="preserve"> and </w:t>
      </w:r>
      <w:r w:rsidRPr="00DA4ACD">
        <w:rPr>
          <w:sz w:val="23"/>
          <w:szCs w:val="23"/>
        </w:rPr>
        <w:t>20</w:t>
      </w:r>
      <w:r w:rsidRPr="00DA4ACD">
        <w:rPr>
          <w:sz w:val="23"/>
          <w:szCs w:val="23"/>
          <w:vertAlign w:val="superscript"/>
        </w:rPr>
        <w:t>th</w:t>
      </w:r>
      <w:r w:rsidRPr="00DA4ACD">
        <w:rPr>
          <w:sz w:val="23"/>
          <w:szCs w:val="23"/>
        </w:rPr>
        <w:t xml:space="preserve"> Century </w:t>
      </w:r>
      <w:r w:rsidR="00B10692">
        <w:rPr>
          <w:sz w:val="23"/>
          <w:szCs w:val="23"/>
        </w:rPr>
        <w:t>Continental</w:t>
      </w:r>
      <w:r w:rsidRPr="00DA4ACD">
        <w:rPr>
          <w:sz w:val="23"/>
          <w:szCs w:val="23"/>
        </w:rPr>
        <w:t xml:space="preserve"> Philosophy</w:t>
      </w:r>
      <w:r w:rsidR="00B10692">
        <w:rPr>
          <w:sz w:val="23"/>
          <w:szCs w:val="23"/>
        </w:rPr>
        <w:t xml:space="preserve"> (esp. phenomenology)</w:t>
      </w:r>
      <w:r w:rsidRPr="00DA4ACD">
        <w:rPr>
          <w:sz w:val="23"/>
          <w:szCs w:val="23"/>
        </w:rPr>
        <w:t xml:space="preserve">, </w:t>
      </w:r>
      <w:r w:rsidR="00C50ABE" w:rsidRPr="00DA4ACD">
        <w:rPr>
          <w:sz w:val="23"/>
          <w:szCs w:val="23"/>
        </w:rPr>
        <w:t>Decolonial</w:t>
      </w:r>
      <w:r w:rsidR="00A05BAD" w:rsidRPr="00DA4ACD">
        <w:rPr>
          <w:sz w:val="23"/>
          <w:szCs w:val="23"/>
        </w:rPr>
        <w:t xml:space="preserve"> Philosophy (</w:t>
      </w:r>
      <w:r w:rsidR="00575973">
        <w:rPr>
          <w:sz w:val="23"/>
          <w:szCs w:val="23"/>
        </w:rPr>
        <w:t>from a Latinx</w:t>
      </w:r>
      <w:r w:rsidR="00A05BAD" w:rsidRPr="00DA4ACD">
        <w:rPr>
          <w:sz w:val="23"/>
          <w:szCs w:val="23"/>
        </w:rPr>
        <w:t xml:space="preserve"> </w:t>
      </w:r>
      <w:r w:rsidR="00575973">
        <w:rPr>
          <w:sz w:val="23"/>
          <w:szCs w:val="23"/>
        </w:rPr>
        <w:t>perspective</w:t>
      </w:r>
      <w:r w:rsidR="00A05BAD" w:rsidRPr="00DA4ACD">
        <w:rPr>
          <w:sz w:val="23"/>
          <w:szCs w:val="23"/>
        </w:rPr>
        <w:t>)</w:t>
      </w:r>
      <w:r w:rsidR="00FF7195" w:rsidRPr="00DA4ACD">
        <w:rPr>
          <w:sz w:val="23"/>
          <w:szCs w:val="23"/>
        </w:rPr>
        <w:t xml:space="preserve">, </w:t>
      </w:r>
      <w:r w:rsidR="008E2C44" w:rsidRPr="00DA4ACD">
        <w:rPr>
          <w:sz w:val="23"/>
          <w:szCs w:val="23"/>
        </w:rPr>
        <w:t xml:space="preserve">Feminist Philosophy, </w:t>
      </w:r>
      <w:r w:rsidR="00FF7195" w:rsidRPr="00DA4ACD">
        <w:rPr>
          <w:sz w:val="23"/>
          <w:szCs w:val="23"/>
        </w:rPr>
        <w:t>Aesthetics</w:t>
      </w:r>
    </w:p>
    <w:p w14:paraId="4E0FF84C" w14:textId="77777777" w:rsidR="00015EDF" w:rsidRPr="00DA4ACD" w:rsidRDefault="00015EDF" w:rsidP="008E3102">
      <w:pPr>
        <w:widowControl w:val="0"/>
        <w:autoSpaceDE w:val="0"/>
        <w:autoSpaceDN w:val="0"/>
        <w:adjustRightInd w:val="0"/>
        <w:rPr>
          <w:b/>
          <w:sz w:val="23"/>
          <w:szCs w:val="23"/>
        </w:rPr>
      </w:pPr>
    </w:p>
    <w:p w14:paraId="5F24CADF" w14:textId="5D717874" w:rsidR="008E3102" w:rsidRPr="00DA4ACD" w:rsidRDefault="008E3102" w:rsidP="008E3102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4ACD">
        <w:rPr>
          <w:b/>
          <w:sz w:val="23"/>
          <w:szCs w:val="23"/>
        </w:rPr>
        <w:t>Area</w:t>
      </w:r>
      <w:r w:rsidR="00015EDF" w:rsidRPr="00DA4ACD">
        <w:rPr>
          <w:b/>
          <w:sz w:val="23"/>
          <w:szCs w:val="23"/>
        </w:rPr>
        <w:t>s</w:t>
      </w:r>
      <w:r w:rsidRPr="00DA4ACD">
        <w:rPr>
          <w:b/>
          <w:sz w:val="23"/>
          <w:szCs w:val="23"/>
        </w:rPr>
        <w:t xml:space="preserve"> of Competence:</w:t>
      </w:r>
      <w:r w:rsidRPr="00DA4ACD">
        <w:rPr>
          <w:sz w:val="23"/>
          <w:szCs w:val="23"/>
        </w:rPr>
        <w:t xml:space="preserve"> </w:t>
      </w:r>
      <w:r w:rsidR="001956B0" w:rsidRPr="00DA4ACD">
        <w:rPr>
          <w:sz w:val="23"/>
          <w:szCs w:val="23"/>
        </w:rPr>
        <w:t xml:space="preserve">History of Philosophy, </w:t>
      </w:r>
      <w:r w:rsidRPr="00DA4ACD">
        <w:rPr>
          <w:sz w:val="23"/>
          <w:szCs w:val="23"/>
        </w:rPr>
        <w:t>Philosophy of Race, Social-Political Philosophy, Ethics</w:t>
      </w:r>
      <w:r w:rsidR="001956B0" w:rsidRPr="00DA4ACD">
        <w:rPr>
          <w:sz w:val="23"/>
          <w:szCs w:val="23"/>
        </w:rPr>
        <w:t xml:space="preserve"> </w:t>
      </w:r>
    </w:p>
    <w:p w14:paraId="2187BA7C" w14:textId="77777777" w:rsidR="008E3102" w:rsidRPr="00DA4ACD" w:rsidRDefault="008E3102" w:rsidP="008E3102">
      <w:pPr>
        <w:rPr>
          <w:color w:val="000000"/>
          <w:sz w:val="23"/>
          <w:szCs w:val="23"/>
        </w:rPr>
      </w:pPr>
    </w:p>
    <w:p w14:paraId="6F09E8FB" w14:textId="77777777" w:rsidR="008E3102" w:rsidRPr="00DA4ACD" w:rsidRDefault="008E3102" w:rsidP="008E3102">
      <w:pPr>
        <w:pBdr>
          <w:bottom w:val="single" w:sz="4" w:space="1" w:color="auto"/>
        </w:pBdr>
        <w:rPr>
          <w:color w:val="000000"/>
          <w:sz w:val="23"/>
          <w:szCs w:val="23"/>
        </w:rPr>
      </w:pPr>
      <w:r w:rsidRPr="00DA4ACD">
        <w:rPr>
          <w:b/>
          <w:bCs/>
          <w:color w:val="000000"/>
          <w:sz w:val="23"/>
          <w:szCs w:val="23"/>
        </w:rPr>
        <w:t xml:space="preserve">HONORS AND AWARDS </w:t>
      </w:r>
    </w:p>
    <w:p w14:paraId="3D8B9376" w14:textId="3E269225" w:rsidR="002815DF" w:rsidRPr="00DA4ACD" w:rsidRDefault="00E10E93" w:rsidP="001956B0">
      <w:pPr>
        <w:ind w:left="1440" w:hanging="1440"/>
        <w:rPr>
          <w:color w:val="000000" w:themeColor="text1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2018</w:t>
      </w:r>
      <w:r w:rsidR="00B73161" w:rsidRPr="00DA4ACD">
        <w:rPr>
          <w:bCs/>
          <w:iCs/>
          <w:color w:val="000000"/>
          <w:sz w:val="23"/>
          <w:szCs w:val="23"/>
        </w:rPr>
        <w:t xml:space="preserve"> – </w:t>
      </w:r>
      <w:r w:rsidRPr="00DA4ACD">
        <w:rPr>
          <w:bCs/>
          <w:iCs/>
          <w:color w:val="000000"/>
          <w:sz w:val="23"/>
          <w:szCs w:val="23"/>
        </w:rPr>
        <w:t>19</w:t>
      </w:r>
      <w:r w:rsidRPr="00DA4ACD">
        <w:rPr>
          <w:bCs/>
          <w:iCs/>
          <w:color w:val="000000"/>
          <w:sz w:val="23"/>
          <w:szCs w:val="23"/>
        </w:rPr>
        <w:tab/>
      </w:r>
      <w:r w:rsidR="004366EA" w:rsidRPr="00DA4ACD">
        <w:rPr>
          <w:color w:val="000000" w:themeColor="text1"/>
          <w:sz w:val="23"/>
          <w:szCs w:val="23"/>
          <w:shd w:val="clear" w:color="auto" w:fill="FFFFFF"/>
        </w:rPr>
        <w:t>Eric Englund Research Fellowship </w:t>
      </w:r>
      <w:r w:rsidR="001956B0" w:rsidRPr="00DA4ACD">
        <w:rPr>
          <w:color w:val="000000" w:themeColor="text1"/>
          <w:sz w:val="23"/>
          <w:szCs w:val="23"/>
          <w:shd w:val="clear" w:color="auto" w:fill="FFFFFF"/>
        </w:rPr>
        <w:t xml:space="preserve">for </w:t>
      </w:r>
      <w:r w:rsidR="004366EA" w:rsidRPr="00DA4ACD">
        <w:rPr>
          <w:color w:val="000000" w:themeColor="text1"/>
          <w:sz w:val="23"/>
          <w:szCs w:val="23"/>
        </w:rPr>
        <w:t xml:space="preserve">best </w:t>
      </w:r>
      <w:r w:rsidR="004366EA" w:rsidRPr="00DA4ACD">
        <w:rPr>
          <w:bCs/>
          <w:color w:val="000000" w:themeColor="text1"/>
          <w:sz w:val="23"/>
          <w:szCs w:val="23"/>
        </w:rPr>
        <w:t>dissertation research</w:t>
      </w:r>
      <w:r w:rsidR="004366EA" w:rsidRPr="00DA4ACD">
        <w:rPr>
          <w:b/>
          <w:bCs/>
          <w:color w:val="000000" w:themeColor="text1"/>
          <w:sz w:val="23"/>
          <w:szCs w:val="23"/>
        </w:rPr>
        <w:t xml:space="preserve"> </w:t>
      </w:r>
      <w:r w:rsidR="004366EA" w:rsidRPr="00DA4ACD">
        <w:rPr>
          <w:color w:val="000000" w:themeColor="text1"/>
          <w:sz w:val="23"/>
          <w:szCs w:val="23"/>
          <w:shd w:val="clear" w:color="auto" w:fill="FFFFFF"/>
        </w:rPr>
        <w:t xml:space="preserve">in American literature, history, </w:t>
      </w:r>
      <w:r w:rsidR="00994356" w:rsidRPr="00DA4ACD">
        <w:rPr>
          <w:color w:val="000000" w:themeColor="text1"/>
          <w:sz w:val="23"/>
          <w:szCs w:val="23"/>
          <w:shd w:val="clear" w:color="auto" w:fill="FFFFFF"/>
        </w:rPr>
        <w:t xml:space="preserve">or </w:t>
      </w:r>
      <w:r w:rsidR="004366EA" w:rsidRPr="00DA4ACD">
        <w:rPr>
          <w:color w:val="000000" w:themeColor="text1"/>
          <w:sz w:val="23"/>
          <w:szCs w:val="23"/>
          <w:shd w:val="clear" w:color="auto" w:fill="FFFFFF"/>
        </w:rPr>
        <w:t xml:space="preserve">philosophy </w:t>
      </w:r>
    </w:p>
    <w:p w14:paraId="51831CE7" w14:textId="124A2AA0" w:rsidR="00ED0DDB" w:rsidRPr="00DA4ACD" w:rsidRDefault="002815DF" w:rsidP="001956B0">
      <w:pPr>
        <w:ind w:left="1440" w:hanging="1440"/>
        <w:rPr>
          <w:bCs/>
          <w:sz w:val="23"/>
          <w:szCs w:val="23"/>
          <w:lang w:eastAsia="it-IT"/>
        </w:rPr>
      </w:pPr>
      <w:r w:rsidRPr="00DA4ACD">
        <w:rPr>
          <w:color w:val="000000"/>
          <w:sz w:val="23"/>
          <w:szCs w:val="23"/>
        </w:rPr>
        <w:t>2018</w:t>
      </w:r>
      <w:r w:rsidRPr="00DA4ACD">
        <w:rPr>
          <w:color w:val="000000"/>
          <w:sz w:val="23"/>
          <w:szCs w:val="23"/>
        </w:rPr>
        <w:tab/>
      </w:r>
      <w:r w:rsidRPr="00DA4ACD">
        <w:rPr>
          <w:bCs/>
          <w:sz w:val="23"/>
          <w:szCs w:val="23"/>
          <w:lang w:eastAsia="it-IT"/>
        </w:rPr>
        <w:t xml:space="preserve">Society for Phenomenology and Existential Philosophy’s Iris Marion Young Prize </w:t>
      </w:r>
      <w:r w:rsidR="001956B0" w:rsidRPr="00DA4ACD">
        <w:rPr>
          <w:bCs/>
          <w:sz w:val="23"/>
          <w:szCs w:val="23"/>
          <w:lang w:eastAsia="it-IT"/>
        </w:rPr>
        <w:t xml:space="preserve">for </w:t>
      </w:r>
      <w:r w:rsidR="001956B0" w:rsidRPr="00DA4ACD">
        <w:rPr>
          <w:color w:val="231F20"/>
          <w:sz w:val="23"/>
          <w:szCs w:val="23"/>
        </w:rPr>
        <w:t>b</w:t>
      </w:r>
      <w:r w:rsidR="00ED0DDB" w:rsidRPr="00DA4ACD">
        <w:rPr>
          <w:color w:val="231F20"/>
          <w:sz w:val="23"/>
          <w:szCs w:val="23"/>
        </w:rPr>
        <w:t xml:space="preserve">est </w:t>
      </w:r>
      <w:r w:rsidR="001956B0" w:rsidRPr="00DA4ACD">
        <w:rPr>
          <w:color w:val="231F20"/>
          <w:sz w:val="23"/>
          <w:szCs w:val="23"/>
        </w:rPr>
        <w:t>p</w:t>
      </w:r>
      <w:r w:rsidR="00ED0DDB" w:rsidRPr="00DA4ACD">
        <w:rPr>
          <w:color w:val="231F20"/>
          <w:sz w:val="23"/>
          <w:szCs w:val="23"/>
        </w:rPr>
        <w:t xml:space="preserve">aper in </w:t>
      </w:r>
      <w:r w:rsidR="001956B0" w:rsidRPr="00DA4ACD">
        <w:rPr>
          <w:color w:val="231F20"/>
          <w:sz w:val="23"/>
          <w:szCs w:val="23"/>
        </w:rPr>
        <w:t>f</w:t>
      </w:r>
      <w:r w:rsidR="00ED0DDB" w:rsidRPr="00DA4ACD">
        <w:rPr>
          <w:color w:val="231F20"/>
          <w:sz w:val="23"/>
          <w:szCs w:val="23"/>
        </w:rPr>
        <w:t xml:space="preserve">eminist </w:t>
      </w:r>
      <w:r w:rsidR="001956B0" w:rsidRPr="00DA4ACD">
        <w:rPr>
          <w:color w:val="231F20"/>
          <w:sz w:val="23"/>
          <w:szCs w:val="23"/>
        </w:rPr>
        <w:t>p</w:t>
      </w:r>
      <w:r w:rsidR="00ED0DDB" w:rsidRPr="00DA4ACD">
        <w:rPr>
          <w:color w:val="231F20"/>
          <w:sz w:val="23"/>
          <w:szCs w:val="23"/>
        </w:rPr>
        <w:t>hilosophy</w:t>
      </w:r>
    </w:p>
    <w:p w14:paraId="64499715" w14:textId="66AC0488" w:rsidR="00EE0948" w:rsidRPr="00DA4ACD" w:rsidRDefault="00ED0DDB" w:rsidP="001956B0">
      <w:pPr>
        <w:ind w:left="1440" w:hanging="1440"/>
        <w:rPr>
          <w:color w:val="231F20"/>
          <w:sz w:val="23"/>
          <w:szCs w:val="23"/>
        </w:rPr>
      </w:pPr>
      <w:r w:rsidRPr="00DA4ACD">
        <w:rPr>
          <w:color w:val="231F20"/>
          <w:sz w:val="23"/>
          <w:szCs w:val="23"/>
        </w:rPr>
        <w:tab/>
      </w:r>
      <w:r w:rsidR="0060365B" w:rsidRPr="00DA4ACD">
        <w:rPr>
          <w:color w:val="231F20"/>
          <w:sz w:val="23"/>
          <w:szCs w:val="23"/>
        </w:rPr>
        <w:t>Paideia Prize, Department of Philosophy, University of Oregon</w:t>
      </w:r>
      <w:r w:rsidR="001956B0" w:rsidRPr="00DA4ACD">
        <w:rPr>
          <w:color w:val="231F20"/>
          <w:sz w:val="23"/>
          <w:szCs w:val="23"/>
        </w:rPr>
        <w:t>, for e</w:t>
      </w:r>
      <w:r w:rsidR="00EE0948" w:rsidRPr="00DA4ACD">
        <w:rPr>
          <w:color w:val="231F20"/>
          <w:sz w:val="23"/>
          <w:szCs w:val="23"/>
        </w:rPr>
        <w:t xml:space="preserve">xcellence in </w:t>
      </w:r>
      <w:r w:rsidR="001956B0" w:rsidRPr="00DA4ACD">
        <w:rPr>
          <w:color w:val="231F20"/>
          <w:sz w:val="23"/>
          <w:szCs w:val="23"/>
        </w:rPr>
        <w:t>g</w:t>
      </w:r>
      <w:r w:rsidR="00EE0948" w:rsidRPr="00DA4ACD">
        <w:rPr>
          <w:color w:val="231F20"/>
          <w:sz w:val="23"/>
          <w:szCs w:val="23"/>
        </w:rPr>
        <w:t xml:space="preserve">raduate </w:t>
      </w:r>
      <w:r w:rsidR="001956B0" w:rsidRPr="00DA4ACD">
        <w:rPr>
          <w:color w:val="231F20"/>
          <w:sz w:val="23"/>
          <w:szCs w:val="23"/>
        </w:rPr>
        <w:t>t</w:t>
      </w:r>
      <w:r w:rsidR="00EE0948" w:rsidRPr="00DA4ACD">
        <w:rPr>
          <w:color w:val="231F20"/>
          <w:sz w:val="23"/>
          <w:szCs w:val="23"/>
        </w:rPr>
        <w:t>eaching</w:t>
      </w:r>
    </w:p>
    <w:p w14:paraId="6A3BDF64" w14:textId="5450796C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2017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 xml:space="preserve">Merleau-Ponty Circle’s M.C. Dillon Award </w:t>
      </w:r>
      <w:r w:rsidR="001956B0" w:rsidRPr="00DA4ACD">
        <w:rPr>
          <w:bCs/>
          <w:iCs/>
          <w:color w:val="000000"/>
          <w:sz w:val="23"/>
          <w:szCs w:val="23"/>
        </w:rPr>
        <w:t>for best graduate student paper</w:t>
      </w:r>
    </w:p>
    <w:p w14:paraId="4F946834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2016 – 17</w:t>
      </w:r>
      <w:r w:rsidRPr="00DA4ACD">
        <w:rPr>
          <w:bCs/>
          <w:iCs/>
          <w:color w:val="000000"/>
          <w:sz w:val="23"/>
          <w:szCs w:val="23"/>
        </w:rPr>
        <w:tab/>
        <w:t>Oregon Humanities Center Research Interest Group Support Grant</w:t>
      </w:r>
    </w:p>
    <w:p w14:paraId="2639F483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2016 – 17</w:t>
      </w:r>
      <w:r w:rsidRPr="00DA4ACD">
        <w:rPr>
          <w:bCs/>
          <w:iCs/>
          <w:color w:val="000000"/>
          <w:sz w:val="23"/>
          <w:szCs w:val="23"/>
        </w:rPr>
        <w:tab/>
        <w:t>Center for the Study of Women and Society Research Interest Group Innovation Funding</w:t>
      </w:r>
    </w:p>
    <w:p w14:paraId="1F5241D6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2016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>Canadian Society for Continental Philosophy’s Graduate Student Essay Prize</w:t>
      </w:r>
    </w:p>
    <w:p w14:paraId="71BE1DC7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2016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 xml:space="preserve">Admission to the </w:t>
      </w:r>
      <w:r w:rsidRPr="00DA4ACD">
        <w:rPr>
          <w:bCs/>
          <w:i/>
          <w:iCs/>
          <w:color w:val="000000"/>
          <w:sz w:val="23"/>
          <w:szCs w:val="23"/>
        </w:rPr>
        <w:t xml:space="preserve">Collegium </w:t>
      </w:r>
      <w:proofErr w:type="spellStart"/>
      <w:r w:rsidRPr="00DA4ACD">
        <w:rPr>
          <w:bCs/>
          <w:i/>
          <w:iCs/>
          <w:color w:val="000000"/>
          <w:sz w:val="23"/>
          <w:szCs w:val="23"/>
        </w:rPr>
        <w:t>Phaenomenologicum</w:t>
      </w:r>
      <w:proofErr w:type="spellEnd"/>
    </w:p>
    <w:p w14:paraId="2589556E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2016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>University of Oregon Graduate School’s Gray Smith Professional Development Award</w:t>
      </w:r>
    </w:p>
    <w:p w14:paraId="11B96531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2015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proofErr w:type="spellStart"/>
      <w:r w:rsidRPr="00DA4ACD">
        <w:rPr>
          <w:bCs/>
          <w:iCs/>
          <w:color w:val="000000"/>
          <w:sz w:val="23"/>
          <w:szCs w:val="23"/>
        </w:rPr>
        <w:t>PhiloSOPHIA’s</w:t>
      </w:r>
      <w:proofErr w:type="spellEnd"/>
      <w:r w:rsidRPr="00DA4ACD">
        <w:rPr>
          <w:bCs/>
          <w:iCs/>
          <w:color w:val="000000"/>
          <w:sz w:val="23"/>
          <w:szCs w:val="23"/>
        </w:rPr>
        <w:t xml:space="preserve"> Travel Award</w:t>
      </w:r>
    </w:p>
    <w:p w14:paraId="0E5C95E7" w14:textId="77777777" w:rsidR="008E3102" w:rsidRPr="00DA4ACD" w:rsidRDefault="008E3102" w:rsidP="008E3102">
      <w:pPr>
        <w:rPr>
          <w:sz w:val="23"/>
          <w:szCs w:val="23"/>
          <w:lang w:eastAsia="it-IT"/>
        </w:rPr>
      </w:pPr>
      <w:r w:rsidRPr="00DA4ACD">
        <w:rPr>
          <w:sz w:val="23"/>
          <w:szCs w:val="23"/>
          <w:lang w:eastAsia="it-IT"/>
        </w:rPr>
        <w:t>2015</w:t>
      </w:r>
      <w:r w:rsidRPr="00DA4ACD">
        <w:rPr>
          <w:sz w:val="23"/>
          <w:szCs w:val="23"/>
          <w:lang w:eastAsia="it-IT"/>
        </w:rPr>
        <w:tab/>
      </w:r>
      <w:r w:rsidRPr="00DA4ACD">
        <w:rPr>
          <w:sz w:val="23"/>
          <w:szCs w:val="23"/>
          <w:lang w:eastAsia="it-IT"/>
        </w:rPr>
        <w:tab/>
        <w:t>University of Oregon’s Graduate Student Association Travel Award</w:t>
      </w:r>
    </w:p>
    <w:p w14:paraId="4CCAE0F3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2015 – 16</w:t>
      </w:r>
      <w:r w:rsidRPr="00DA4ACD">
        <w:rPr>
          <w:bCs/>
          <w:iCs/>
          <w:color w:val="000000"/>
          <w:sz w:val="23"/>
          <w:szCs w:val="23"/>
        </w:rPr>
        <w:tab/>
        <w:t>Center for the Study of Women and Society Research Interest Group Innovation Funding</w:t>
      </w:r>
    </w:p>
    <w:p w14:paraId="7F821B84" w14:textId="061B55B9" w:rsidR="008E3102" w:rsidRPr="00DA4ACD" w:rsidRDefault="008E3102" w:rsidP="008E3102">
      <w:pPr>
        <w:rPr>
          <w:sz w:val="23"/>
          <w:szCs w:val="23"/>
          <w:lang w:eastAsia="it-IT"/>
        </w:rPr>
      </w:pPr>
      <w:r w:rsidRPr="00DA4ACD">
        <w:rPr>
          <w:sz w:val="23"/>
          <w:szCs w:val="23"/>
          <w:lang w:eastAsia="it-IT"/>
        </w:rPr>
        <w:t>2015</w:t>
      </w:r>
      <w:r w:rsidRPr="00DA4ACD">
        <w:rPr>
          <w:sz w:val="23"/>
          <w:szCs w:val="23"/>
          <w:lang w:eastAsia="it-IT"/>
        </w:rPr>
        <w:tab/>
      </w:r>
      <w:r w:rsidRPr="00DA4ACD">
        <w:rPr>
          <w:sz w:val="23"/>
          <w:szCs w:val="23"/>
          <w:lang w:eastAsia="it-IT"/>
        </w:rPr>
        <w:tab/>
        <w:t>Southwestern Philosophical Society’s President’s Prize</w:t>
      </w:r>
      <w:r w:rsidR="001956B0" w:rsidRPr="00DA4ACD">
        <w:rPr>
          <w:sz w:val="23"/>
          <w:szCs w:val="23"/>
          <w:lang w:eastAsia="it-IT"/>
        </w:rPr>
        <w:t xml:space="preserve"> for best graduate student paper</w:t>
      </w:r>
    </w:p>
    <w:p w14:paraId="2D0420E4" w14:textId="3E5109A9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2015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 xml:space="preserve">Merleau-Ponty Circle’s M.C. Dillon Award </w:t>
      </w:r>
      <w:r w:rsidR="001956B0" w:rsidRPr="00DA4ACD">
        <w:rPr>
          <w:bCs/>
          <w:iCs/>
          <w:color w:val="000000"/>
          <w:sz w:val="23"/>
          <w:szCs w:val="23"/>
        </w:rPr>
        <w:t>for best graduate student paper</w:t>
      </w:r>
    </w:p>
    <w:p w14:paraId="0B8105DB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2015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>Canadian Society for Continental Philosophy’s Graduate Student Essay Prize</w:t>
      </w:r>
    </w:p>
    <w:p w14:paraId="426CF0C2" w14:textId="77777777" w:rsidR="008E3102" w:rsidRPr="00DA4ACD" w:rsidRDefault="008E3102" w:rsidP="008E3102">
      <w:pPr>
        <w:rPr>
          <w:sz w:val="23"/>
          <w:szCs w:val="23"/>
        </w:rPr>
      </w:pPr>
      <w:r w:rsidRPr="00DA4ACD">
        <w:rPr>
          <w:sz w:val="23"/>
          <w:szCs w:val="23"/>
        </w:rPr>
        <w:t>2014 – 19</w:t>
      </w:r>
      <w:r w:rsidRPr="00DA4ACD">
        <w:rPr>
          <w:sz w:val="23"/>
          <w:szCs w:val="23"/>
        </w:rPr>
        <w:tab/>
        <w:t xml:space="preserve">Graduate Teaching Fellowship, University of Oregon </w:t>
      </w:r>
    </w:p>
    <w:p w14:paraId="685D1891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lastRenderedPageBreak/>
        <w:t xml:space="preserve">2011 – 13 </w:t>
      </w:r>
      <w:r w:rsidRPr="00DA4ACD">
        <w:rPr>
          <w:bCs/>
          <w:iCs/>
          <w:color w:val="000000"/>
          <w:sz w:val="23"/>
          <w:szCs w:val="23"/>
        </w:rPr>
        <w:tab/>
        <w:t>Graduate Merit Award, Department of Philosophy, American University</w:t>
      </w:r>
    </w:p>
    <w:p w14:paraId="3085E6F1" w14:textId="4C4E727D" w:rsidR="008E3102" w:rsidRPr="00DA4ACD" w:rsidRDefault="00015EDF" w:rsidP="00015EDF">
      <w:pPr>
        <w:ind w:left="1440" w:hanging="1440"/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2013</w:t>
      </w:r>
      <w:r w:rsidRPr="00DA4ACD">
        <w:rPr>
          <w:bCs/>
          <w:iCs/>
          <w:color w:val="000000"/>
          <w:sz w:val="23"/>
          <w:szCs w:val="23"/>
        </w:rPr>
        <w:tab/>
      </w:r>
      <w:r w:rsidR="008E3102" w:rsidRPr="00DA4ACD">
        <w:rPr>
          <w:bCs/>
          <w:iCs/>
          <w:color w:val="000000"/>
          <w:sz w:val="23"/>
          <w:szCs w:val="23"/>
        </w:rPr>
        <w:t>Graduate Student Mellon Travel Grant, College of Arts and Sciences, American University</w:t>
      </w:r>
    </w:p>
    <w:p w14:paraId="1BF9670C" w14:textId="77777777" w:rsidR="008E3102" w:rsidRPr="00DA4ACD" w:rsidRDefault="008E3102" w:rsidP="008E3102">
      <w:pPr>
        <w:jc w:val="both"/>
        <w:rPr>
          <w:b/>
          <w:bCs/>
          <w:color w:val="000000"/>
          <w:sz w:val="23"/>
          <w:szCs w:val="23"/>
        </w:rPr>
      </w:pPr>
    </w:p>
    <w:p w14:paraId="49F2F360" w14:textId="77777777" w:rsidR="008E3102" w:rsidRPr="00DA4ACD" w:rsidRDefault="008E3102" w:rsidP="008E3102">
      <w:pPr>
        <w:pBdr>
          <w:bottom w:val="single" w:sz="4" w:space="1" w:color="auto"/>
        </w:pBdr>
        <w:rPr>
          <w:color w:val="000000"/>
          <w:sz w:val="23"/>
          <w:szCs w:val="23"/>
        </w:rPr>
      </w:pPr>
      <w:r w:rsidRPr="00DA4ACD">
        <w:rPr>
          <w:b/>
          <w:bCs/>
          <w:color w:val="000000"/>
          <w:sz w:val="23"/>
          <w:szCs w:val="23"/>
        </w:rPr>
        <w:t>PROFESSIONAL PUBLICATIONS</w:t>
      </w:r>
    </w:p>
    <w:p w14:paraId="086F96AD" w14:textId="77777777" w:rsidR="008E3102" w:rsidRPr="00DA4ACD" w:rsidRDefault="008E3102" w:rsidP="008E3102">
      <w:pPr>
        <w:rPr>
          <w:b/>
          <w:bCs/>
          <w:iCs/>
          <w:color w:val="000000"/>
          <w:sz w:val="23"/>
          <w:szCs w:val="23"/>
        </w:rPr>
      </w:pPr>
      <w:r w:rsidRPr="00DA4ACD">
        <w:rPr>
          <w:b/>
          <w:bCs/>
          <w:iCs/>
          <w:color w:val="000000"/>
          <w:sz w:val="23"/>
          <w:szCs w:val="23"/>
        </w:rPr>
        <w:t>Peer-Reviewed Articles</w:t>
      </w:r>
    </w:p>
    <w:p w14:paraId="3D35B016" w14:textId="17420F52" w:rsidR="00772539" w:rsidRDefault="00772539" w:rsidP="008E2C44">
      <w:pPr>
        <w:ind w:left="720" w:hanging="720"/>
        <w:rPr>
          <w:color w:val="000000" w:themeColor="text1"/>
        </w:rPr>
      </w:pPr>
      <w:r w:rsidRPr="00E50B70">
        <w:rPr>
          <w:bCs/>
          <w:color w:val="000000" w:themeColor="text1"/>
          <w:sz w:val="23"/>
          <w:szCs w:val="23"/>
        </w:rPr>
        <w:t>“Bearing Witness</w:t>
      </w:r>
      <w:r w:rsidR="00955FB9">
        <w:rPr>
          <w:bCs/>
          <w:color w:val="000000" w:themeColor="text1"/>
          <w:sz w:val="23"/>
          <w:szCs w:val="23"/>
        </w:rPr>
        <w:t xml:space="preserve"> Beyond Colonial Epistemologies</w:t>
      </w:r>
      <w:r w:rsidRPr="00E50B70">
        <w:rPr>
          <w:bCs/>
          <w:color w:val="000000" w:themeColor="text1"/>
          <w:sz w:val="23"/>
          <w:szCs w:val="23"/>
        </w:rPr>
        <w:t xml:space="preserve">: </w:t>
      </w:r>
      <w:r w:rsidR="00955FB9">
        <w:rPr>
          <w:bCs/>
          <w:color w:val="000000" w:themeColor="text1"/>
          <w:sz w:val="23"/>
          <w:szCs w:val="23"/>
        </w:rPr>
        <w:t xml:space="preserve">Silvia Rivera </w:t>
      </w:r>
      <w:proofErr w:type="spellStart"/>
      <w:r w:rsidR="00955FB9">
        <w:rPr>
          <w:bCs/>
          <w:color w:val="000000" w:themeColor="text1"/>
          <w:sz w:val="23"/>
          <w:szCs w:val="23"/>
        </w:rPr>
        <w:t>Cusicanqui’s</w:t>
      </w:r>
      <w:proofErr w:type="spellEnd"/>
      <w:r w:rsidRPr="00E50B70">
        <w:rPr>
          <w:bCs/>
          <w:color w:val="000000" w:themeColor="text1"/>
          <w:sz w:val="23"/>
          <w:szCs w:val="23"/>
        </w:rPr>
        <w:t xml:space="preserve"> Critical Phenomenology of Deep Silence</w:t>
      </w:r>
      <w:r>
        <w:rPr>
          <w:bCs/>
          <w:color w:val="000000" w:themeColor="text1"/>
          <w:sz w:val="23"/>
          <w:szCs w:val="23"/>
        </w:rPr>
        <w:t>,</w:t>
      </w:r>
      <w:r w:rsidRPr="00E50B70">
        <w:rPr>
          <w:bCs/>
          <w:color w:val="000000" w:themeColor="text1"/>
          <w:sz w:val="23"/>
          <w:szCs w:val="23"/>
        </w:rPr>
        <w:t>”</w:t>
      </w:r>
      <w:r>
        <w:rPr>
          <w:bCs/>
          <w:color w:val="000000" w:themeColor="text1"/>
          <w:sz w:val="23"/>
          <w:szCs w:val="23"/>
        </w:rPr>
        <w:t xml:space="preserve"> </w:t>
      </w:r>
      <w:r w:rsidRPr="00E50B70">
        <w:rPr>
          <w:bCs/>
          <w:i/>
          <w:iCs/>
          <w:color w:val="000000" w:themeColor="text1"/>
          <w:sz w:val="23"/>
          <w:szCs w:val="23"/>
        </w:rPr>
        <w:t>Chiasmi International</w:t>
      </w:r>
      <w:r>
        <w:rPr>
          <w:bCs/>
          <w:color w:val="000000" w:themeColor="text1"/>
          <w:sz w:val="23"/>
          <w:szCs w:val="23"/>
        </w:rPr>
        <w:t xml:space="preserve">’s </w:t>
      </w:r>
      <w:r w:rsidRPr="00E50B70">
        <w:rPr>
          <w:bCs/>
          <w:color w:val="000000" w:themeColor="text1"/>
          <w:sz w:val="23"/>
          <w:szCs w:val="23"/>
        </w:rPr>
        <w:t>Special Issue</w:t>
      </w:r>
      <w:r>
        <w:rPr>
          <w:bCs/>
          <w:color w:val="000000" w:themeColor="text1"/>
          <w:sz w:val="23"/>
          <w:szCs w:val="23"/>
        </w:rPr>
        <w:t xml:space="preserve">: “La </w:t>
      </w:r>
      <w:proofErr w:type="spellStart"/>
      <w:r>
        <w:rPr>
          <w:bCs/>
          <w:color w:val="000000" w:themeColor="text1"/>
          <w:sz w:val="23"/>
          <w:szCs w:val="23"/>
        </w:rPr>
        <w:t>phénoménologie</w:t>
      </w:r>
      <w:proofErr w:type="spellEnd"/>
      <w:r>
        <w:rPr>
          <w:bCs/>
          <w:color w:val="000000" w:themeColor="text1"/>
          <w:sz w:val="23"/>
          <w:szCs w:val="23"/>
        </w:rPr>
        <w:t xml:space="preserve"> critique après Merleau-Ponty,” </w:t>
      </w:r>
      <w:r w:rsidRPr="00955FB9">
        <w:rPr>
          <w:bCs/>
          <w:i/>
          <w:iCs/>
          <w:color w:val="000000" w:themeColor="text1"/>
          <w:sz w:val="23"/>
          <w:szCs w:val="23"/>
        </w:rPr>
        <w:t>forthcoming</w:t>
      </w:r>
      <w:r w:rsidR="006B2BE8">
        <w:rPr>
          <w:bCs/>
          <w:color w:val="000000" w:themeColor="text1"/>
          <w:sz w:val="23"/>
          <w:szCs w:val="23"/>
        </w:rPr>
        <w:t>.</w:t>
      </w:r>
      <w:r w:rsidRPr="008E2C44">
        <w:rPr>
          <w:color w:val="000000" w:themeColor="text1"/>
        </w:rPr>
        <w:t xml:space="preserve"> </w:t>
      </w:r>
    </w:p>
    <w:p w14:paraId="5BAE88B7" w14:textId="7F355CCA" w:rsidR="005E7DA9" w:rsidRPr="008E2C44" w:rsidRDefault="005E7DA9" w:rsidP="008E2C44">
      <w:pPr>
        <w:ind w:left="720" w:hanging="720"/>
        <w:rPr>
          <w:color w:val="000000" w:themeColor="text1"/>
        </w:rPr>
      </w:pPr>
      <w:r w:rsidRPr="008E2C44">
        <w:rPr>
          <w:color w:val="000000" w:themeColor="text1"/>
        </w:rPr>
        <w:t xml:space="preserve">“Gloria Anzaldúa’s Decolonial Aesthetics: On Silence and Bearing Witness,” </w:t>
      </w:r>
      <w:r w:rsidRPr="008E2C44">
        <w:rPr>
          <w:i/>
          <w:iCs/>
          <w:color w:val="000000" w:themeColor="text1"/>
        </w:rPr>
        <w:t>Journal of Speculative Philosophy</w:t>
      </w:r>
      <w:r w:rsidRPr="008E2C44">
        <w:rPr>
          <w:color w:val="000000" w:themeColor="text1"/>
        </w:rPr>
        <w:t xml:space="preserve">, </w:t>
      </w:r>
      <w:r w:rsidR="008E2C44" w:rsidRPr="008E2C44">
        <w:rPr>
          <w:color w:val="000000" w:themeColor="text1"/>
        </w:rPr>
        <w:t xml:space="preserve">34(3), 2020, </w:t>
      </w:r>
      <w:r w:rsidR="008E2C44" w:rsidRPr="008E2C44">
        <w:rPr>
          <w:color w:val="000000" w:themeColor="text1"/>
          <w:shd w:val="clear" w:color="auto" w:fill="FFFFFF"/>
        </w:rPr>
        <w:t>pp. 323-338.</w:t>
      </w:r>
    </w:p>
    <w:p w14:paraId="3394F57D" w14:textId="5FE4852F" w:rsidR="00D54B53" w:rsidRPr="00DA4ACD" w:rsidRDefault="00D54B53" w:rsidP="00D54B53">
      <w:pPr>
        <w:pStyle w:val="Heading1"/>
        <w:spacing w:before="0" w:line="240" w:lineRule="auto"/>
        <w:ind w:left="720" w:hanging="72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A4AC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“Questions of Silence: On the Emancipatory Limits of Voice and the Coloniality of Silence,” </w:t>
      </w:r>
      <w:r w:rsidRPr="00DA4ACD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Hypatia</w:t>
      </w:r>
      <w:r w:rsidRPr="00DA4ACD">
        <w:rPr>
          <w:rFonts w:ascii="Times New Roman" w:hAnsi="Times New Roman" w:cs="Times New Roman"/>
          <w:color w:val="000000" w:themeColor="text1"/>
          <w:sz w:val="23"/>
          <w:szCs w:val="23"/>
        </w:rPr>
        <w:t>’s Special Issue: “Indigenizing and Decolonizing Feminist Philosophy</w:t>
      </w:r>
      <w:r w:rsidR="005E7DA9" w:rsidRPr="00DA4AC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DA4AC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” </w:t>
      </w:r>
      <w:r w:rsidR="00E879FA" w:rsidRPr="00DA4ACD">
        <w:rPr>
          <w:rFonts w:ascii="Times New Roman" w:hAnsi="Times New Roman" w:cs="Times New Roman"/>
          <w:color w:val="000000" w:themeColor="text1"/>
          <w:sz w:val="23"/>
          <w:szCs w:val="23"/>
        </w:rPr>
        <w:t>2019</w:t>
      </w:r>
      <w:r w:rsidR="005E7DA9" w:rsidRPr="00DA4AC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3BF4146F" w14:textId="3FA44AAC" w:rsidR="008E3102" w:rsidRPr="00DA4ACD" w:rsidRDefault="00D54B53" w:rsidP="00D54B53">
      <w:pPr>
        <w:ind w:left="720" w:hanging="720"/>
        <w:rPr>
          <w:i/>
          <w:sz w:val="23"/>
          <w:szCs w:val="23"/>
        </w:rPr>
      </w:pPr>
      <w:r w:rsidRPr="00DA4ACD">
        <w:rPr>
          <w:sz w:val="23"/>
          <w:szCs w:val="23"/>
        </w:rPr>
        <w:t xml:space="preserve"> </w:t>
      </w:r>
      <w:r w:rsidR="008E3102" w:rsidRPr="00DA4ACD">
        <w:rPr>
          <w:sz w:val="23"/>
          <w:szCs w:val="23"/>
        </w:rPr>
        <w:t xml:space="preserve">“Poietic </w:t>
      </w:r>
      <w:proofErr w:type="spellStart"/>
      <w:r w:rsidR="008E3102" w:rsidRPr="00DA4ACD">
        <w:rPr>
          <w:sz w:val="23"/>
          <w:szCs w:val="23"/>
        </w:rPr>
        <w:t>Transspatiality</w:t>
      </w:r>
      <w:proofErr w:type="spellEnd"/>
      <w:r w:rsidR="008E3102" w:rsidRPr="00DA4ACD">
        <w:rPr>
          <w:sz w:val="23"/>
          <w:szCs w:val="23"/>
        </w:rPr>
        <w:t xml:space="preserve">: Merleau-Ponty, Normativity, and the Latent </w:t>
      </w:r>
      <w:r w:rsidR="008E3102" w:rsidRPr="00DA4ACD">
        <w:rPr>
          <w:i/>
          <w:sz w:val="23"/>
          <w:szCs w:val="23"/>
        </w:rPr>
        <w:t>Sens</w:t>
      </w:r>
      <w:r w:rsidR="008E3102" w:rsidRPr="00DA4ACD">
        <w:rPr>
          <w:sz w:val="23"/>
          <w:szCs w:val="23"/>
        </w:rPr>
        <w:t xml:space="preserve"> of Nature,” </w:t>
      </w:r>
      <w:r w:rsidR="008E3102" w:rsidRPr="00DA4ACD">
        <w:rPr>
          <w:bCs/>
          <w:i/>
          <w:color w:val="000000"/>
          <w:sz w:val="23"/>
          <w:szCs w:val="23"/>
        </w:rPr>
        <w:t>Chiasmi International</w:t>
      </w:r>
      <w:r w:rsidR="00060C9F" w:rsidRPr="00DA4ACD">
        <w:rPr>
          <w:bCs/>
          <w:i/>
          <w:color w:val="000000"/>
          <w:sz w:val="23"/>
          <w:szCs w:val="23"/>
        </w:rPr>
        <w:t xml:space="preserve"> </w:t>
      </w:r>
      <w:r w:rsidR="00060C9F" w:rsidRPr="00DA4ACD">
        <w:rPr>
          <w:bCs/>
          <w:color w:val="000000"/>
          <w:sz w:val="23"/>
          <w:szCs w:val="23"/>
        </w:rPr>
        <w:t>20, 2018, pp. 385-99</w:t>
      </w:r>
      <w:r w:rsidR="008E3102" w:rsidRPr="00DA4ACD">
        <w:rPr>
          <w:bCs/>
          <w:color w:val="000000"/>
          <w:sz w:val="23"/>
          <w:szCs w:val="23"/>
        </w:rPr>
        <w:t>.</w:t>
      </w:r>
    </w:p>
    <w:p w14:paraId="1DC0B8E6" w14:textId="1CD18519" w:rsidR="008E3102" w:rsidRPr="00DA4ACD" w:rsidRDefault="008E3102" w:rsidP="008E3102">
      <w:pPr>
        <w:rPr>
          <w:i/>
          <w:sz w:val="23"/>
          <w:szCs w:val="23"/>
        </w:rPr>
      </w:pPr>
      <w:r w:rsidRPr="00DA4ACD">
        <w:rPr>
          <w:i/>
          <w:color w:val="000000"/>
          <w:sz w:val="23"/>
          <w:szCs w:val="23"/>
        </w:rPr>
        <w:t>“An-</w:t>
      </w:r>
      <w:proofErr w:type="spellStart"/>
      <w:r w:rsidRPr="00DA4ACD">
        <w:rPr>
          <w:i/>
          <w:color w:val="000000"/>
          <w:sz w:val="23"/>
          <w:szCs w:val="23"/>
        </w:rPr>
        <w:t>Archic</w:t>
      </w:r>
      <w:proofErr w:type="spellEnd"/>
      <w:r w:rsidRPr="00DA4ACD">
        <w:rPr>
          <w:color w:val="000000"/>
          <w:sz w:val="23"/>
          <w:szCs w:val="23"/>
        </w:rPr>
        <w:t xml:space="preserve"> Past: Rethinking Negativity with Bergson,” </w:t>
      </w:r>
      <w:r w:rsidRPr="00DA4ACD">
        <w:rPr>
          <w:i/>
          <w:color w:val="000000"/>
          <w:sz w:val="23"/>
          <w:szCs w:val="23"/>
        </w:rPr>
        <w:t xml:space="preserve">Symposium </w:t>
      </w:r>
      <w:r w:rsidRPr="00DA4ACD">
        <w:rPr>
          <w:color w:val="000000"/>
          <w:sz w:val="23"/>
          <w:szCs w:val="23"/>
        </w:rPr>
        <w:t>21(2), 2017, pp. 230-49.</w:t>
      </w:r>
    </w:p>
    <w:p w14:paraId="0582097A" w14:textId="09774525" w:rsidR="008E3102" w:rsidRPr="00DA4ACD" w:rsidRDefault="008E3102" w:rsidP="008E3102">
      <w:pPr>
        <w:ind w:left="720" w:hanging="720"/>
        <w:rPr>
          <w:i/>
          <w:sz w:val="23"/>
          <w:szCs w:val="23"/>
        </w:rPr>
      </w:pPr>
      <w:r w:rsidRPr="00DA4ACD">
        <w:rPr>
          <w:bCs/>
          <w:color w:val="000000"/>
          <w:sz w:val="23"/>
          <w:szCs w:val="23"/>
        </w:rPr>
        <w:t xml:space="preserve">“The Immemorial Time of Gender: Merleau-Ponty’s Polymorphic Matrix of Original Past,” </w:t>
      </w:r>
      <w:r w:rsidRPr="00DA4ACD">
        <w:rPr>
          <w:bCs/>
          <w:i/>
          <w:color w:val="000000"/>
          <w:sz w:val="23"/>
          <w:szCs w:val="23"/>
        </w:rPr>
        <w:t>Chiasmi International</w:t>
      </w:r>
      <w:r w:rsidRPr="00DA4ACD">
        <w:rPr>
          <w:bCs/>
          <w:color w:val="000000"/>
          <w:sz w:val="23"/>
          <w:szCs w:val="23"/>
        </w:rPr>
        <w:t xml:space="preserve"> 18, 2017, pp. 281-92.</w:t>
      </w:r>
    </w:p>
    <w:p w14:paraId="68B25074" w14:textId="1704097D" w:rsidR="008E3102" w:rsidRPr="00DA4ACD" w:rsidRDefault="008E3102" w:rsidP="008E3102">
      <w:pPr>
        <w:ind w:left="720" w:hanging="720"/>
        <w:rPr>
          <w:sz w:val="23"/>
          <w:szCs w:val="23"/>
        </w:rPr>
      </w:pPr>
      <w:r w:rsidRPr="00DA4ACD">
        <w:rPr>
          <w:bCs/>
          <w:color w:val="000000"/>
          <w:sz w:val="23"/>
          <w:szCs w:val="23"/>
        </w:rPr>
        <w:t>“</w:t>
      </w:r>
      <w:r w:rsidRPr="00DA4ACD">
        <w:rPr>
          <w:sz w:val="23"/>
          <w:szCs w:val="23"/>
          <w:lang w:eastAsia="it-IT"/>
        </w:rPr>
        <w:t>Transgressive Freedom: On Beauvoir’s Hegelian Philosophy of Action,</w:t>
      </w:r>
      <w:r w:rsidRPr="00DA4ACD">
        <w:rPr>
          <w:bCs/>
          <w:color w:val="000000"/>
          <w:sz w:val="23"/>
          <w:szCs w:val="23"/>
        </w:rPr>
        <w:t xml:space="preserve">” </w:t>
      </w:r>
      <w:r w:rsidRPr="00DA4ACD">
        <w:rPr>
          <w:bCs/>
          <w:i/>
          <w:sz w:val="23"/>
          <w:szCs w:val="23"/>
          <w:lang w:eastAsia="it-IT"/>
        </w:rPr>
        <w:t>Southwest Philosophy Review</w:t>
      </w:r>
      <w:r w:rsidRPr="00DA4ACD">
        <w:rPr>
          <w:bCs/>
          <w:sz w:val="23"/>
          <w:szCs w:val="23"/>
          <w:lang w:eastAsia="it-IT"/>
        </w:rPr>
        <w:t xml:space="preserve"> 32</w:t>
      </w:r>
      <w:r w:rsidR="00987111" w:rsidRPr="00DA4ACD">
        <w:rPr>
          <w:bCs/>
          <w:sz w:val="23"/>
          <w:szCs w:val="23"/>
          <w:lang w:eastAsia="it-IT"/>
        </w:rPr>
        <w:t>(</w:t>
      </w:r>
      <w:r w:rsidRPr="00DA4ACD">
        <w:rPr>
          <w:bCs/>
          <w:sz w:val="23"/>
          <w:szCs w:val="23"/>
          <w:lang w:eastAsia="it-IT"/>
        </w:rPr>
        <w:t>1</w:t>
      </w:r>
      <w:r w:rsidR="00987111" w:rsidRPr="00DA4ACD">
        <w:rPr>
          <w:bCs/>
          <w:sz w:val="23"/>
          <w:szCs w:val="23"/>
          <w:lang w:eastAsia="it-IT"/>
        </w:rPr>
        <w:t>)</w:t>
      </w:r>
      <w:r w:rsidRPr="00DA4ACD">
        <w:rPr>
          <w:bCs/>
          <w:sz w:val="23"/>
          <w:szCs w:val="23"/>
          <w:lang w:eastAsia="it-IT"/>
        </w:rPr>
        <w:t>, January 2016, pp. 93-104.</w:t>
      </w:r>
    </w:p>
    <w:p w14:paraId="35399138" w14:textId="36E3E89C" w:rsidR="0021191B" w:rsidRPr="00E50B70" w:rsidRDefault="008E3102" w:rsidP="00E50B70">
      <w:pPr>
        <w:ind w:left="720" w:hanging="720"/>
        <w:rPr>
          <w:sz w:val="23"/>
          <w:szCs w:val="23"/>
        </w:rPr>
      </w:pPr>
      <w:r w:rsidRPr="00DA4ACD">
        <w:rPr>
          <w:bCs/>
          <w:color w:val="000000"/>
          <w:sz w:val="23"/>
          <w:szCs w:val="23"/>
        </w:rPr>
        <w:t>“</w:t>
      </w:r>
      <w:proofErr w:type="spellStart"/>
      <w:r w:rsidRPr="00DA4ACD">
        <w:rPr>
          <w:bCs/>
          <w:color w:val="000000"/>
          <w:sz w:val="23"/>
          <w:szCs w:val="23"/>
        </w:rPr>
        <w:t>Unreflexive</w:t>
      </w:r>
      <w:proofErr w:type="spellEnd"/>
      <w:r w:rsidRPr="00DA4ACD">
        <w:rPr>
          <w:bCs/>
          <w:color w:val="000000"/>
          <w:sz w:val="23"/>
          <w:szCs w:val="23"/>
        </w:rPr>
        <w:t xml:space="preserve"> Medicine: The Unspoken ‘Goodness’ of the Normal in the Case of Conjoined Twins’ Separation,” </w:t>
      </w:r>
      <w:r w:rsidRPr="00DA4ACD">
        <w:rPr>
          <w:bCs/>
          <w:i/>
          <w:color w:val="000000"/>
          <w:sz w:val="23"/>
          <w:szCs w:val="23"/>
        </w:rPr>
        <w:t>IJFB: International Journal of Feminist Approaches to Bioethics</w:t>
      </w:r>
      <w:r w:rsidRPr="00DA4ACD">
        <w:rPr>
          <w:bCs/>
          <w:color w:val="000000"/>
          <w:sz w:val="23"/>
          <w:szCs w:val="23"/>
        </w:rPr>
        <w:t xml:space="preserve"> 8</w:t>
      </w:r>
      <w:r w:rsidR="00987111" w:rsidRPr="00DA4ACD">
        <w:rPr>
          <w:bCs/>
          <w:color w:val="000000"/>
          <w:sz w:val="23"/>
          <w:szCs w:val="23"/>
        </w:rPr>
        <w:t>(</w:t>
      </w:r>
      <w:r w:rsidRPr="00DA4ACD">
        <w:rPr>
          <w:bCs/>
          <w:color w:val="000000"/>
          <w:sz w:val="23"/>
          <w:szCs w:val="23"/>
        </w:rPr>
        <w:t>1</w:t>
      </w:r>
      <w:r w:rsidR="00987111" w:rsidRPr="00DA4ACD">
        <w:rPr>
          <w:bCs/>
          <w:color w:val="000000"/>
          <w:sz w:val="23"/>
          <w:szCs w:val="23"/>
        </w:rPr>
        <w:t>)</w:t>
      </w:r>
      <w:r w:rsidRPr="00DA4ACD">
        <w:rPr>
          <w:bCs/>
          <w:color w:val="000000"/>
          <w:sz w:val="23"/>
          <w:szCs w:val="23"/>
        </w:rPr>
        <w:t xml:space="preserve">, Spring 2015, pp. 138-55. </w:t>
      </w:r>
    </w:p>
    <w:p w14:paraId="4DB959F6" w14:textId="77777777" w:rsidR="008E3102" w:rsidRPr="00DA4ACD" w:rsidRDefault="008E3102" w:rsidP="008E3102">
      <w:pPr>
        <w:rPr>
          <w:b/>
          <w:bCs/>
          <w:iCs/>
          <w:color w:val="000000"/>
          <w:sz w:val="23"/>
          <w:szCs w:val="23"/>
        </w:rPr>
      </w:pPr>
      <w:r w:rsidRPr="00DA4ACD">
        <w:rPr>
          <w:b/>
          <w:bCs/>
          <w:iCs/>
          <w:color w:val="000000"/>
          <w:sz w:val="23"/>
          <w:szCs w:val="23"/>
        </w:rPr>
        <w:t>Edited Volumes</w:t>
      </w:r>
    </w:p>
    <w:p w14:paraId="241F412F" w14:textId="3C68C236" w:rsidR="008E3102" w:rsidRPr="008E2C44" w:rsidRDefault="008E3102" w:rsidP="008E2C44">
      <w:pPr>
        <w:ind w:left="720" w:hanging="720"/>
        <w:rPr>
          <w:i/>
          <w:sz w:val="23"/>
          <w:szCs w:val="23"/>
        </w:rPr>
      </w:pPr>
      <w:r w:rsidRPr="00DA4ACD">
        <w:rPr>
          <w:i/>
          <w:sz w:val="23"/>
          <w:szCs w:val="23"/>
        </w:rPr>
        <w:t xml:space="preserve">On ne </w:t>
      </w:r>
      <w:proofErr w:type="spellStart"/>
      <w:r w:rsidRPr="00DA4ACD">
        <w:rPr>
          <w:i/>
          <w:sz w:val="23"/>
          <w:szCs w:val="23"/>
        </w:rPr>
        <w:t>naît</w:t>
      </w:r>
      <w:proofErr w:type="spellEnd"/>
      <w:r w:rsidRPr="00DA4ACD">
        <w:rPr>
          <w:i/>
          <w:sz w:val="23"/>
          <w:szCs w:val="23"/>
        </w:rPr>
        <w:t xml:space="preserve"> pas </w:t>
      </w:r>
      <w:proofErr w:type="gramStart"/>
      <w:r w:rsidRPr="00DA4ACD">
        <w:rPr>
          <w:i/>
          <w:sz w:val="23"/>
          <w:szCs w:val="23"/>
        </w:rPr>
        <w:t>femme :</w:t>
      </w:r>
      <w:proofErr w:type="gramEnd"/>
      <w:r w:rsidRPr="00DA4ACD">
        <w:rPr>
          <w:i/>
          <w:sz w:val="23"/>
          <w:szCs w:val="23"/>
        </w:rPr>
        <w:t xml:space="preserve"> on le </w:t>
      </w:r>
      <w:proofErr w:type="spellStart"/>
      <w:r w:rsidRPr="00DA4ACD">
        <w:rPr>
          <w:i/>
          <w:sz w:val="23"/>
          <w:szCs w:val="23"/>
        </w:rPr>
        <w:t>devient</w:t>
      </w:r>
      <w:proofErr w:type="spellEnd"/>
      <w:r w:rsidRPr="00DA4ACD">
        <w:rPr>
          <w:i/>
          <w:sz w:val="23"/>
          <w:szCs w:val="23"/>
        </w:rPr>
        <w:t xml:space="preserve"> – The Life of a Sentence</w:t>
      </w:r>
      <w:r w:rsidRPr="00DA4ACD">
        <w:rPr>
          <w:sz w:val="23"/>
          <w:szCs w:val="23"/>
        </w:rPr>
        <w:t xml:space="preserve">, edited with Bonnie Mann, Oxford University Press </w:t>
      </w:r>
      <w:r w:rsidR="00837C58" w:rsidRPr="00DA4ACD">
        <w:rPr>
          <w:sz w:val="23"/>
          <w:szCs w:val="23"/>
        </w:rPr>
        <w:t>(</w:t>
      </w:r>
      <w:r w:rsidRPr="00DA4ACD">
        <w:rPr>
          <w:sz w:val="23"/>
          <w:szCs w:val="23"/>
        </w:rPr>
        <w:t>2017).</w:t>
      </w:r>
    </w:p>
    <w:p w14:paraId="5E146657" w14:textId="77777777" w:rsidR="008E3102" w:rsidRPr="00DA4ACD" w:rsidRDefault="008E3102" w:rsidP="008E3102">
      <w:pPr>
        <w:rPr>
          <w:b/>
          <w:bCs/>
          <w:color w:val="000000"/>
          <w:sz w:val="23"/>
          <w:szCs w:val="23"/>
        </w:rPr>
      </w:pPr>
      <w:r w:rsidRPr="00DA4ACD">
        <w:rPr>
          <w:b/>
          <w:bCs/>
          <w:color w:val="000000"/>
          <w:sz w:val="23"/>
          <w:szCs w:val="23"/>
        </w:rPr>
        <w:t xml:space="preserve">Reviews </w:t>
      </w:r>
    </w:p>
    <w:p w14:paraId="3BCA982D" w14:textId="3BE9707C" w:rsidR="006B2BE8" w:rsidRPr="008955E4" w:rsidRDefault="006B2BE8" w:rsidP="002F18D3">
      <w:pPr>
        <w:ind w:left="720" w:hanging="720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Review of Leah </w:t>
      </w:r>
      <w:proofErr w:type="spellStart"/>
      <w:r w:rsidRPr="00B00644">
        <w:rPr>
          <w:color w:val="000000" w:themeColor="text1"/>
        </w:rPr>
        <w:t>Kalmanson</w:t>
      </w:r>
      <w:proofErr w:type="spellEnd"/>
      <w:r>
        <w:rPr>
          <w:bCs/>
          <w:color w:val="000000"/>
          <w:sz w:val="23"/>
          <w:szCs w:val="23"/>
        </w:rPr>
        <w:t xml:space="preserve">, </w:t>
      </w:r>
      <w:r w:rsidRPr="008955E4">
        <w:rPr>
          <w:i/>
          <w:iCs/>
          <w:color w:val="000000" w:themeColor="text1"/>
        </w:rPr>
        <w:t>Cross-Cultural Existentialism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(Bloomsbury Academic 2021), </w:t>
      </w:r>
      <w:r w:rsidRPr="008955E4">
        <w:rPr>
          <w:i/>
          <w:iCs/>
          <w:color w:val="000000" w:themeColor="text1"/>
        </w:rPr>
        <w:t>Philosophy East West</w:t>
      </w:r>
      <w:r>
        <w:rPr>
          <w:i/>
          <w:iCs/>
          <w:color w:val="000000" w:themeColor="text1"/>
        </w:rPr>
        <w:t xml:space="preserve"> </w:t>
      </w:r>
      <w:r w:rsidR="002F18D3">
        <w:rPr>
          <w:color w:val="000000" w:themeColor="text1"/>
        </w:rPr>
        <w:t xml:space="preserve">72(1), </w:t>
      </w:r>
      <w:r>
        <w:rPr>
          <w:color w:val="000000" w:themeColor="text1"/>
        </w:rPr>
        <w:t>202</w:t>
      </w:r>
      <w:r w:rsidR="002F18D3">
        <w:rPr>
          <w:color w:val="000000" w:themeColor="text1"/>
        </w:rPr>
        <w:t>2, pp. 535-554ß</w:t>
      </w:r>
      <w:r w:rsidR="007D2033">
        <w:rPr>
          <w:color w:val="000000" w:themeColor="text1"/>
        </w:rPr>
        <w:t>.</w:t>
      </w:r>
    </w:p>
    <w:p w14:paraId="657FB6C0" w14:textId="6245EE35" w:rsidR="00FF7195" w:rsidRPr="008E2C44" w:rsidRDefault="008E3102" w:rsidP="008E2C44">
      <w:pPr>
        <w:ind w:left="720" w:hanging="720"/>
        <w:rPr>
          <w:color w:val="000000" w:themeColor="text1"/>
          <w:sz w:val="23"/>
          <w:szCs w:val="23"/>
        </w:rPr>
      </w:pPr>
      <w:r w:rsidRPr="00DA4ACD">
        <w:rPr>
          <w:bCs/>
          <w:color w:val="000000"/>
          <w:sz w:val="23"/>
          <w:szCs w:val="23"/>
        </w:rPr>
        <w:t xml:space="preserve">Judith Butler, </w:t>
      </w:r>
      <w:r w:rsidRPr="00DA4ACD">
        <w:rPr>
          <w:bCs/>
          <w:i/>
          <w:color w:val="000000"/>
          <w:sz w:val="23"/>
          <w:szCs w:val="23"/>
        </w:rPr>
        <w:t>Senses of the Subject</w:t>
      </w:r>
      <w:r w:rsidRPr="00DA4ACD">
        <w:rPr>
          <w:bCs/>
          <w:color w:val="000000"/>
          <w:sz w:val="23"/>
          <w:szCs w:val="23"/>
        </w:rPr>
        <w:t xml:space="preserve"> (</w:t>
      </w:r>
      <w:r w:rsidRPr="00DA4ACD">
        <w:rPr>
          <w:bCs/>
          <w:color w:val="000000" w:themeColor="text1"/>
          <w:sz w:val="23"/>
          <w:szCs w:val="23"/>
        </w:rPr>
        <w:t xml:space="preserve">Fordham University Press, 2015), </w:t>
      </w:r>
      <w:r w:rsidRPr="00DA4ACD">
        <w:rPr>
          <w:bCs/>
          <w:i/>
          <w:color w:val="000000" w:themeColor="text1"/>
          <w:sz w:val="23"/>
          <w:szCs w:val="23"/>
        </w:rPr>
        <w:t>Chiasmi International</w:t>
      </w:r>
      <w:r w:rsidR="00065594" w:rsidRPr="00DA4ACD">
        <w:rPr>
          <w:bCs/>
          <w:color w:val="000000" w:themeColor="text1"/>
          <w:sz w:val="23"/>
          <w:szCs w:val="23"/>
        </w:rPr>
        <w:t xml:space="preserve"> 19, 2017, pp. </w:t>
      </w:r>
      <w:r w:rsidR="00065594" w:rsidRPr="00DA4ACD">
        <w:rPr>
          <w:color w:val="000000" w:themeColor="text1"/>
          <w:sz w:val="23"/>
          <w:szCs w:val="23"/>
          <w:shd w:val="clear" w:color="auto" w:fill="FFFFFF"/>
        </w:rPr>
        <w:t>475-84</w:t>
      </w:r>
      <w:r w:rsidRPr="00DA4ACD">
        <w:rPr>
          <w:bCs/>
          <w:color w:val="000000" w:themeColor="text1"/>
          <w:sz w:val="23"/>
          <w:szCs w:val="23"/>
        </w:rPr>
        <w:t>.</w:t>
      </w:r>
    </w:p>
    <w:p w14:paraId="6C8714F6" w14:textId="77777777" w:rsidR="00FF7195" w:rsidRPr="00DA4ACD" w:rsidRDefault="00FF7195" w:rsidP="00FF7195">
      <w:pPr>
        <w:pBdr>
          <w:bottom w:val="single" w:sz="4" w:space="1" w:color="auto"/>
        </w:pBdr>
        <w:rPr>
          <w:b/>
          <w:color w:val="000000" w:themeColor="text1"/>
          <w:sz w:val="23"/>
          <w:szCs w:val="23"/>
        </w:rPr>
      </w:pPr>
      <w:r w:rsidRPr="00DA4ACD">
        <w:rPr>
          <w:b/>
          <w:color w:val="000000" w:themeColor="text1"/>
          <w:sz w:val="23"/>
          <w:szCs w:val="23"/>
        </w:rPr>
        <w:t>Other Publications</w:t>
      </w:r>
    </w:p>
    <w:p w14:paraId="0995FFEA" w14:textId="11DB7110" w:rsidR="00E50B70" w:rsidRPr="002F18D3" w:rsidRDefault="00FF7195" w:rsidP="002F18D3">
      <w:pPr>
        <w:pBdr>
          <w:bottom w:val="single" w:sz="4" w:space="1" w:color="auto"/>
        </w:pBdr>
        <w:ind w:left="720" w:hanging="720"/>
        <w:rPr>
          <w:sz w:val="23"/>
          <w:szCs w:val="23"/>
        </w:rPr>
      </w:pPr>
      <w:r w:rsidRPr="00DA4ACD">
        <w:rPr>
          <w:color w:val="000000" w:themeColor="text1"/>
          <w:sz w:val="23"/>
          <w:szCs w:val="23"/>
        </w:rPr>
        <w:t>“Editors’ Introduction</w:t>
      </w:r>
      <w:r w:rsidR="002F18D3">
        <w:rPr>
          <w:color w:val="000000" w:themeColor="text1"/>
          <w:sz w:val="23"/>
          <w:szCs w:val="23"/>
        </w:rPr>
        <w:t>,</w:t>
      </w:r>
      <w:r w:rsidRPr="00DA4ACD">
        <w:rPr>
          <w:color w:val="000000" w:themeColor="text1"/>
          <w:sz w:val="23"/>
          <w:szCs w:val="23"/>
        </w:rPr>
        <w:t xml:space="preserve">” </w:t>
      </w:r>
      <w:r w:rsidR="002F18D3">
        <w:rPr>
          <w:color w:val="000000" w:themeColor="text1"/>
          <w:sz w:val="23"/>
          <w:szCs w:val="23"/>
        </w:rPr>
        <w:t xml:space="preserve">co-authored </w:t>
      </w:r>
      <w:r w:rsidRPr="00DA4ACD">
        <w:rPr>
          <w:color w:val="000000" w:themeColor="text1"/>
          <w:sz w:val="23"/>
          <w:szCs w:val="23"/>
        </w:rPr>
        <w:t>with Devin</w:t>
      </w:r>
      <w:r w:rsidRPr="00DA4ACD">
        <w:rPr>
          <w:rStyle w:val="apple-converted-space"/>
          <w:color w:val="000000" w:themeColor="text1"/>
          <w:sz w:val="23"/>
          <w:szCs w:val="23"/>
        </w:rPr>
        <w:t> </w:t>
      </w:r>
      <w:r w:rsidRPr="00DA4ACD">
        <w:rPr>
          <w:color w:val="000000" w:themeColor="text1"/>
          <w:sz w:val="23"/>
          <w:szCs w:val="23"/>
        </w:rPr>
        <w:t xml:space="preserve">Fitzpatrick, Shannon Hayes, Sarah </w:t>
      </w:r>
      <w:proofErr w:type="spellStart"/>
      <w:r w:rsidRPr="00DA4ACD">
        <w:rPr>
          <w:color w:val="000000" w:themeColor="text1"/>
          <w:sz w:val="23"/>
          <w:szCs w:val="23"/>
        </w:rPr>
        <w:t>McLay</w:t>
      </w:r>
      <w:proofErr w:type="spellEnd"/>
      <w:r w:rsidRPr="00DA4ACD">
        <w:rPr>
          <w:color w:val="000000" w:themeColor="text1"/>
          <w:sz w:val="23"/>
          <w:szCs w:val="23"/>
        </w:rPr>
        <w:t xml:space="preserve">, </w:t>
      </w:r>
      <w:proofErr w:type="spellStart"/>
      <w:r w:rsidRPr="00DA4ACD">
        <w:rPr>
          <w:color w:val="000000" w:themeColor="text1"/>
          <w:sz w:val="23"/>
          <w:szCs w:val="23"/>
        </w:rPr>
        <w:t>Kaja</w:t>
      </w:r>
      <w:proofErr w:type="spellEnd"/>
      <w:r w:rsidRPr="00DA4ACD">
        <w:rPr>
          <w:color w:val="000000" w:themeColor="text1"/>
          <w:sz w:val="23"/>
          <w:szCs w:val="23"/>
        </w:rPr>
        <w:t xml:space="preserve"> Rathe </w:t>
      </w:r>
      <w:proofErr w:type="spellStart"/>
      <w:r w:rsidRPr="00DA4ACD">
        <w:rPr>
          <w:color w:val="000000" w:themeColor="text1"/>
          <w:sz w:val="23"/>
          <w:szCs w:val="23"/>
        </w:rPr>
        <w:t>Jennsen</w:t>
      </w:r>
      <w:proofErr w:type="spellEnd"/>
      <w:r w:rsidRPr="00DA4ACD">
        <w:rPr>
          <w:color w:val="000000" w:themeColor="text1"/>
          <w:sz w:val="23"/>
          <w:szCs w:val="23"/>
        </w:rPr>
        <w:t>, and Amie Zimmer.</w:t>
      </w:r>
      <w:r w:rsidRPr="00DA4ACD">
        <w:rPr>
          <w:rStyle w:val="apple-converted-space"/>
          <w:color w:val="000000" w:themeColor="text1"/>
          <w:sz w:val="23"/>
          <w:szCs w:val="23"/>
        </w:rPr>
        <w:t> </w:t>
      </w:r>
      <w:r w:rsidRPr="00DA4ACD">
        <w:rPr>
          <w:i/>
          <w:iCs/>
          <w:color w:val="000000" w:themeColor="text1"/>
          <w:sz w:val="23"/>
          <w:szCs w:val="23"/>
        </w:rPr>
        <w:t>Puncta: Journal of Critical Phenomenology</w:t>
      </w:r>
      <w:r w:rsidRPr="00DA4ACD">
        <w:rPr>
          <w:rStyle w:val="apple-converted-space"/>
          <w:color w:val="000000" w:themeColor="text1"/>
          <w:sz w:val="23"/>
          <w:szCs w:val="23"/>
        </w:rPr>
        <w:t> </w:t>
      </w:r>
      <w:r w:rsidRPr="00DA4ACD">
        <w:rPr>
          <w:color w:val="000000" w:themeColor="text1"/>
          <w:sz w:val="23"/>
          <w:szCs w:val="23"/>
        </w:rPr>
        <w:t>1, 2018, pp. 1-7.</w:t>
      </w:r>
    </w:p>
    <w:p w14:paraId="31B91FE3" w14:textId="451E348F" w:rsidR="00B10692" w:rsidRDefault="00B10692" w:rsidP="008E3102">
      <w:pPr>
        <w:pBdr>
          <w:bottom w:val="single" w:sz="4" w:space="1" w:color="auto"/>
        </w:pBdr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Under Review</w:t>
      </w:r>
    </w:p>
    <w:p w14:paraId="32D320C6" w14:textId="5C143686" w:rsidR="00B10692" w:rsidRPr="00B10692" w:rsidRDefault="00B10692" w:rsidP="008E3102">
      <w:pPr>
        <w:pBdr>
          <w:bottom w:val="single" w:sz="4" w:space="1" w:color="auto"/>
        </w:pBdr>
        <w:rPr>
          <w:bCs/>
          <w:color w:val="000000" w:themeColor="text1"/>
          <w:sz w:val="23"/>
          <w:szCs w:val="23"/>
        </w:rPr>
      </w:pPr>
      <w:r w:rsidRPr="00B10692">
        <w:rPr>
          <w:bCs/>
          <w:color w:val="000000" w:themeColor="text1"/>
          <w:sz w:val="23"/>
          <w:szCs w:val="23"/>
        </w:rPr>
        <w:t>“</w:t>
      </w:r>
      <w:r w:rsidRPr="00D45496">
        <w:rPr>
          <w:bCs/>
        </w:rPr>
        <w:t>Toward a Phenomenology of Temporal Harm</w:t>
      </w:r>
      <w:r>
        <w:rPr>
          <w:bCs/>
        </w:rPr>
        <w:t>,</w:t>
      </w:r>
      <w:r w:rsidRPr="00B10692">
        <w:rPr>
          <w:bCs/>
          <w:color w:val="000000" w:themeColor="text1"/>
          <w:sz w:val="23"/>
          <w:szCs w:val="23"/>
        </w:rPr>
        <w:t>”</w:t>
      </w:r>
      <w:r>
        <w:rPr>
          <w:bCs/>
          <w:color w:val="000000" w:themeColor="text1"/>
          <w:sz w:val="23"/>
          <w:szCs w:val="23"/>
        </w:rPr>
        <w:t xml:space="preserve"> co-authored with Megan Burke and Bonnie Mann, </w:t>
      </w:r>
      <w:r w:rsidRPr="00B10692">
        <w:rPr>
          <w:bCs/>
          <w:i/>
          <w:iCs/>
          <w:color w:val="000000" w:themeColor="text1"/>
          <w:sz w:val="23"/>
          <w:szCs w:val="23"/>
        </w:rPr>
        <w:t>Signs</w:t>
      </w:r>
      <w:r w:rsidR="00914586">
        <w:rPr>
          <w:bCs/>
          <w:i/>
          <w:iCs/>
          <w:color w:val="000000" w:themeColor="text1"/>
          <w:sz w:val="23"/>
          <w:szCs w:val="23"/>
        </w:rPr>
        <w:t>.</w:t>
      </w:r>
    </w:p>
    <w:p w14:paraId="4D9AF1C1" w14:textId="77777777" w:rsidR="00B10692" w:rsidRDefault="00B10692" w:rsidP="008E3102">
      <w:pPr>
        <w:pBdr>
          <w:bottom w:val="single" w:sz="4" w:space="1" w:color="auto"/>
        </w:pBdr>
        <w:rPr>
          <w:b/>
          <w:color w:val="000000" w:themeColor="text1"/>
          <w:sz w:val="23"/>
          <w:szCs w:val="23"/>
        </w:rPr>
      </w:pPr>
    </w:p>
    <w:p w14:paraId="003D4A8E" w14:textId="46588960" w:rsidR="008E3102" w:rsidRPr="00DA4ACD" w:rsidRDefault="008E3102" w:rsidP="008E3102">
      <w:pPr>
        <w:pBdr>
          <w:bottom w:val="single" w:sz="4" w:space="1" w:color="auto"/>
        </w:pBdr>
        <w:rPr>
          <w:color w:val="000000" w:themeColor="text1"/>
          <w:sz w:val="23"/>
          <w:szCs w:val="23"/>
        </w:rPr>
      </w:pPr>
      <w:r w:rsidRPr="00DA4ACD">
        <w:rPr>
          <w:b/>
          <w:color w:val="000000" w:themeColor="text1"/>
          <w:sz w:val="23"/>
          <w:szCs w:val="23"/>
        </w:rPr>
        <w:t>RESEARCH LANGUAGES</w:t>
      </w:r>
      <w:r w:rsidRPr="00DA4ACD">
        <w:rPr>
          <w:b/>
          <w:bCs/>
          <w:color w:val="000000" w:themeColor="text1"/>
          <w:sz w:val="23"/>
          <w:szCs w:val="23"/>
        </w:rPr>
        <w:t xml:space="preserve"> </w:t>
      </w:r>
    </w:p>
    <w:p w14:paraId="4A61ECF2" w14:textId="77777777" w:rsidR="008E3102" w:rsidRPr="00DA4ACD" w:rsidRDefault="008E3102" w:rsidP="008E3102">
      <w:pPr>
        <w:rPr>
          <w:sz w:val="23"/>
          <w:szCs w:val="23"/>
        </w:rPr>
      </w:pPr>
      <w:r w:rsidRPr="00DA4ACD">
        <w:rPr>
          <w:b/>
          <w:sz w:val="23"/>
          <w:szCs w:val="23"/>
        </w:rPr>
        <w:t xml:space="preserve">Full Fluency </w:t>
      </w:r>
      <w:r w:rsidRPr="00DA4ACD">
        <w:rPr>
          <w:sz w:val="23"/>
          <w:szCs w:val="23"/>
        </w:rPr>
        <w:t xml:space="preserve">(native or native-level mastery) </w:t>
      </w:r>
    </w:p>
    <w:p w14:paraId="29CBE512" w14:textId="32E7AA6D" w:rsidR="008E3102" w:rsidRPr="00DA4ACD" w:rsidRDefault="008E3102" w:rsidP="008E3102">
      <w:pPr>
        <w:rPr>
          <w:sz w:val="23"/>
          <w:szCs w:val="23"/>
        </w:rPr>
      </w:pPr>
      <w:r w:rsidRPr="00DA4ACD">
        <w:rPr>
          <w:sz w:val="23"/>
          <w:szCs w:val="23"/>
        </w:rPr>
        <w:t>English and Italian</w:t>
      </w:r>
      <w:r w:rsidR="008E2C44">
        <w:rPr>
          <w:sz w:val="23"/>
          <w:szCs w:val="23"/>
        </w:rPr>
        <w:t>.</w:t>
      </w:r>
    </w:p>
    <w:p w14:paraId="0E1FADA6" w14:textId="77777777" w:rsidR="008E3102" w:rsidRPr="00DA4ACD" w:rsidRDefault="008E3102" w:rsidP="008E3102">
      <w:pPr>
        <w:rPr>
          <w:sz w:val="23"/>
          <w:szCs w:val="23"/>
        </w:rPr>
      </w:pPr>
    </w:p>
    <w:p w14:paraId="70555F11" w14:textId="77777777" w:rsidR="008E3102" w:rsidRPr="00DA4ACD" w:rsidRDefault="008E3102" w:rsidP="008E3102">
      <w:pPr>
        <w:rPr>
          <w:sz w:val="23"/>
          <w:szCs w:val="23"/>
        </w:rPr>
      </w:pPr>
      <w:r w:rsidRPr="00DA4ACD">
        <w:rPr>
          <w:b/>
          <w:sz w:val="23"/>
          <w:szCs w:val="23"/>
        </w:rPr>
        <w:t xml:space="preserve">Research Proficiency </w:t>
      </w:r>
      <w:r w:rsidRPr="00DA4ACD">
        <w:rPr>
          <w:sz w:val="23"/>
          <w:szCs w:val="23"/>
        </w:rPr>
        <w:t xml:space="preserve">(ability to read original manuscripts) </w:t>
      </w:r>
    </w:p>
    <w:p w14:paraId="162CFDFF" w14:textId="7C81E632" w:rsidR="008E3102" w:rsidRPr="00DA4ACD" w:rsidRDefault="008E3102" w:rsidP="008E3102">
      <w:pPr>
        <w:rPr>
          <w:sz w:val="23"/>
          <w:szCs w:val="23"/>
        </w:rPr>
      </w:pPr>
      <w:r w:rsidRPr="00DA4ACD">
        <w:rPr>
          <w:sz w:val="23"/>
          <w:szCs w:val="23"/>
        </w:rPr>
        <w:t>French, Spanish, and German</w:t>
      </w:r>
      <w:r w:rsidR="008E2C44">
        <w:rPr>
          <w:sz w:val="23"/>
          <w:szCs w:val="23"/>
        </w:rPr>
        <w:t>.</w:t>
      </w:r>
    </w:p>
    <w:p w14:paraId="5718EBFD" w14:textId="77777777" w:rsidR="008E3102" w:rsidRPr="00DA4ACD" w:rsidRDefault="008E3102" w:rsidP="008E3102">
      <w:pPr>
        <w:rPr>
          <w:b/>
          <w:sz w:val="23"/>
          <w:szCs w:val="23"/>
        </w:rPr>
      </w:pPr>
    </w:p>
    <w:p w14:paraId="72222645" w14:textId="77777777" w:rsidR="008E3102" w:rsidRPr="00DA4ACD" w:rsidRDefault="008E3102" w:rsidP="008E3102">
      <w:pPr>
        <w:pBdr>
          <w:bottom w:val="single" w:sz="4" w:space="1" w:color="auto"/>
        </w:pBdr>
        <w:rPr>
          <w:color w:val="000000"/>
          <w:sz w:val="23"/>
          <w:szCs w:val="23"/>
        </w:rPr>
      </w:pPr>
      <w:r w:rsidRPr="00DA4ACD">
        <w:rPr>
          <w:b/>
          <w:bCs/>
          <w:color w:val="000000"/>
          <w:sz w:val="23"/>
          <w:szCs w:val="23"/>
        </w:rPr>
        <w:t>PROFESSIONAL PRESENTATIONS</w:t>
      </w:r>
    </w:p>
    <w:p w14:paraId="719BA335" w14:textId="0D97C51E" w:rsidR="00B06F21" w:rsidRPr="00DA4ACD" w:rsidRDefault="008E3102" w:rsidP="00F67F15">
      <w:pPr>
        <w:rPr>
          <w:b/>
          <w:color w:val="000000"/>
          <w:sz w:val="23"/>
          <w:szCs w:val="23"/>
        </w:rPr>
      </w:pPr>
      <w:r w:rsidRPr="00DA4ACD">
        <w:rPr>
          <w:b/>
          <w:color w:val="000000"/>
          <w:sz w:val="23"/>
          <w:szCs w:val="23"/>
        </w:rPr>
        <w:t>Refereed Conference Presentations</w:t>
      </w:r>
    </w:p>
    <w:p w14:paraId="74340293" w14:textId="02B693ED" w:rsidR="005E7DA9" w:rsidRPr="00DA4ACD" w:rsidRDefault="005E7DA9" w:rsidP="008E3102">
      <w:pPr>
        <w:ind w:left="720" w:hanging="720"/>
        <w:rPr>
          <w:color w:val="000000"/>
          <w:sz w:val="23"/>
          <w:szCs w:val="23"/>
        </w:rPr>
      </w:pPr>
      <w:r w:rsidRPr="00DA4ACD">
        <w:rPr>
          <w:color w:val="000000"/>
          <w:sz w:val="23"/>
          <w:szCs w:val="23"/>
        </w:rPr>
        <w:t>2020</w:t>
      </w:r>
      <w:r w:rsidR="0079259D">
        <w:rPr>
          <w:color w:val="000000"/>
          <w:sz w:val="23"/>
          <w:szCs w:val="23"/>
        </w:rPr>
        <w:t>-2021</w:t>
      </w:r>
    </w:p>
    <w:p w14:paraId="41CFD784" w14:textId="38A3CA5E" w:rsidR="001D7494" w:rsidRPr="0079259D" w:rsidRDefault="001D7494" w:rsidP="0079259D">
      <w:pPr>
        <w:ind w:left="720" w:hanging="720"/>
      </w:pPr>
      <w:r w:rsidRPr="00DA4ACD">
        <w:rPr>
          <w:color w:val="000000"/>
          <w:sz w:val="23"/>
          <w:szCs w:val="23"/>
        </w:rPr>
        <w:lastRenderedPageBreak/>
        <w:t xml:space="preserve">“La Llorona’s Spectral Witnessing: On the Silences of a Decolonial Aesthetics,” </w:t>
      </w:r>
      <w:r w:rsidR="0079259D">
        <w:rPr>
          <w:color w:val="000000"/>
          <w:sz w:val="23"/>
          <w:szCs w:val="23"/>
        </w:rPr>
        <w:t xml:space="preserve">accepted for the </w:t>
      </w:r>
      <w:r w:rsidRPr="00DA4ACD">
        <w:rPr>
          <w:color w:val="000000"/>
          <w:sz w:val="23"/>
          <w:szCs w:val="23"/>
        </w:rPr>
        <w:t xml:space="preserve">59th meeting for </w:t>
      </w:r>
      <w:r w:rsidRPr="00DA4ACD">
        <w:rPr>
          <w:sz w:val="23"/>
          <w:szCs w:val="23"/>
          <w:lang w:eastAsia="it-IT"/>
        </w:rPr>
        <w:t>Phenomenology and Existential Philosophy (SPEP),</w:t>
      </w:r>
      <w:r w:rsidRPr="00DA4ACD">
        <w:rPr>
          <w:color w:val="000000"/>
          <w:sz w:val="23"/>
          <w:szCs w:val="23"/>
        </w:rPr>
        <w:t xml:space="preserve"> Toronto, October 8-10, 2020</w:t>
      </w:r>
      <w:r w:rsidR="0079259D">
        <w:rPr>
          <w:color w:val="000000"/>
          <w:sz w:val="23"/>
          <w:szCs w:val="23"/>
        </w:rPr>
        <w:t>; conference and presentation postposed to 2021</w:t>
      </w:r>
      <w:r w:rsidRPr="00DA4ACD">
        <w:rPr>
          <w:color w:val="000000"/>
          <w:sz w:val="23"/>
          <w:szCs w:val="23"/>
        </w:rPr>
        <w:t>.</w:t>
      </w:r>
      <w:r w:rsidR="008E2C44">
        <w:rPr>
          <w:color w:val="000000"/>
          <w:sz w:val="23"/>
          <w:szCs w:val="23"/>
        </w:rPr>
        <w:t xml:space="preserve"> </w:t>
      </w:r>
    </w:p>
    <w:p w14:paraId="4187862F" w14:textId="1276B840" w:rsidR="005E7DA9" w:rsidRPr="00DA4ACD" w:rsidRDefault="005E7DA9" w:rsidP="001D7494">
      <w:pPr>
        <w:ind w:left="720" w:hanging="720"/>
        <w:rPr>
          <w:color w:val="000000" w:themeColor="text1"/>
          <w:sz w:val="23"/>
          <w:szCs w:val="23"/>
        </w:rPr>
      </w:pPr>
      <w:r w:rsidRPr="00DA4ACD">
        <w:rPr>
          <w:color w:val="000000" w:themeColor="text1"/>
          <w:sz w:val="23"/>
          <w:szCs w:val="23"/>
        </w:rPr>
        <w:t>“Anzaldúa’s </w:t>
      </w:r>
      <w:proofErr w:type="spellStart"/>
      <w:r w:rsidRPr="00DA4ACD">
        <w:rPr>
          <w:i/>
          <w:iCs/>
          <w:color w:val="000000" w:themeColor="text1"/>
          <w:sz w:val="23"/>
          <w:szCs w:val="23"/>
        </w:rPr>
        <w:t>Historias</w:t>
      </w:r>
      <w:proofErr w:type="spellEnd"/>
      <w:r w:rsidRPr="00DA4ACD">
        <w:rPr>
          <w:color w:val="000000" w:themeColor="text1"/>
          <w:sz w:val="23"/>
          <w:szCs w:val="23"/>
        </w:rPr>
        <w:t xml:space="preserve">: Myth, Sense, and Silence in Border Thinking,” </w:t>
      </w:r>
      <w:r w:rsidR="0079259D">
        <w:rPr>
          <w:color w:val="000000" w:themeColor="text1"/>
          <w:sz w:val="23"/>
          <w:szCs w:val="23"/>
        </w:rPr>
        <w:t xml:space="preserve">accepted for the </w:t>
      </w:r>
      <w:r w:rsidRPr="00DA4ACD">
        <w:rPr>
          <w:color w:val="000000" w:themeColor="text1"/>
          <w:sz w:val="23"/>
          <w:szCs w:val="23"/>
        </w:rPr>
        <w:t>14</w:t>
      </w:r>
      <w:r w:rsidRPr="00DA4ACD">
        <w:rPr>
          <w:color w:val="000000" w:themeColor="text1"/>
          <w:sz w:val="23"/>
          <w:szCs w:val="23"/>
          <w:vertAlign w:val="superscript"/>
        </w:rPr>
        <w:t>th</w:t>
      </w:r>
      <w:r w:rsidRPr="00DA4ACD">
        <w:rPr>
          <w:color w:val="000000" w:themeColor="text1"/>
          <w:sz w:val="23"/>
          <w:szCs w:val="23"/>
        </w:rPr>
        <w:t xml:space="preserve"> annual conference of </w:t>
      </w:r>
      <w:proofErr w:type="spellStart"/>
      <w:r w:rsidRPr="00DA4ACD">
        <w:rPr>
          <w:color w:val="000000" w:themeColor="text1"/>
          <w:sz w:val="23"/>
          <w:szCs w:val="23"/>
        </w:rPr>
        <w:t>philoSOPHIA</w:t>
      </w:r>
      <w:proofErr w:type="spellEnd"/>
      <w:r w:rsidRPr="00DA4ACD">
        <w:rPr>
          <w:color w:val="000000" w:themeColor="text1"/>
          <w:sz w:val="23"/>
          <w:szCs w:val="23"/>
        </w:rPr>
        <w:t>, Nashville, May 14-17, 2020</w:t>
      </w:r>
      <w:r w:rsidR="0079259D">
        <w:rPr>
          <w:color w:val="000000" w:themeColor="text1"/>
          <w:sz w:val="23"/>
          <w:szCs w:val="23"/>
        </w:rPr>
        <w:t xml:space="preserve">; </w:t>
      </w:r>
      <w:r w:rsidR="0079259D">
        <w:rPr>
          <w:color w:val="000000"/>
          <w:sz w:val="23"/>
          <w:szCs w:val="23"/>
        </w:rPr>
        <w:t>conference and presentation postposed to 2021</w:t>
      </w:r>
      <w:r w:rsidRPr="00DA4ACD">
        <w:rPr>
          <w:color w:val="000000" w:themeColor="text1"/>
          <w:sz w:val="23"/>
          <w:szCs w:val="23"/>
        </w:rPr>
        <w:t xml:space="preserve">. </w:t>
      </w:r>
    </w:p>
    <w:p w14:paraId="7FD2F9A9" w14:textId="77777777" w:rsidR="00CF1D48" w:rsidRDefault="00CF1D48" w:rsidP="0079259D">
      <w:pPr>
        <w:ind w:left="720" w:hanging="72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2020</w:t>
      </w:r>
    </w:p>
    <w:p w14:paraId="7D8E332D" w14:textId="4114F88E" w:rsidR="004847D0" w:rsidRPr="00DA4ACD" w:rsidRDefault="004847D0" w:rsidP="00CF1D48">
      <w:pPr>
        <w:ind w:left="720" w:hanging="720"/>
        <w:rPr>
          <w:color w:val="000000" w:themeColor="text1"/>
          <w:sz w:val="23"/>
          <w:szCs w:val="23"/>
        </w:rPr>
      </w:pPr>
      <w:r w:rsidRPr="00CF1D48">
        <w:rPr>
          <w:color w:val="000000" w:themeColor="text1"/>
          <w:sz w:val="23"/>
          <w:szCs w:val="23"/>
        </w:rPr>
        <w:t>“</w:t>
      </w:r>
      <w:r w:rsidR="00CF1D48" w:rsidRPr="00CF1D48">
        <w:t>Gloria Anzaldúa’s Decolonizing Aesthetics: On Silence, Sense, and the Imaginary</w:t>
      </w:r>
      <w:r w:rsidRPr="00DA4ACD">
        <w:rPr>
          <w:color w:val="000000" w:themeColor="text1"/>
          <w:sz w:val="23"/>
          <w:szCs w:val="23"/>
        </w:rPr>
        <w:t xml:space="preserve">,” </w:t>
      </w:r>
      <w:r w:rsidR="00CF1D48">
        <w:rPr>
          <w:color w:val="000000" w:themeColor="text1"/>
          <w:sz w:val="23"/>
          <w:szCs w:val="23"/>
        </w:rPr>
        <w:t xml:space="preserve">presented virtually at the </w:t>
      </w:r>
      <w:r w:rsidRPr="00DA4ACD">
        <w:rPr>
          <w:color w:val="000000" w:themeColor="text1"/>
          <w:sz w:val="23"/>
          <w:szCs w:val="23"/>
        </w:rPr>
        <w:t>5</w:t>
      </w:r>
      <w:r w:rsidRPr="00DA4ACD">
        <w:rPr>
          <w:color w:val="000000" w:themeColor="text1"/>
          <w:sz w:val="23"/>
          <w:szCs w:val="23"/>
          <w:vertAlign w:val="superscript"/>
        </w:rPr>
        <w:t>th</w:t>
      </w:r>
      <w:r w:rsidRPr="00DA4ACD">
        <w:rPr>
          <w:color w:val="000000" w:themeColor="text1"/>
          <w:sz w:val="23"/>
          <w:szCs w:val="23"/>
        </w:rPr>
        <w:t xml:space="preserve"> Latinx Philosophy Conference, University of Denver,</w:t>
      </w:r>
      <w:r w:rsidR="0079259D">
        <w:rPr>
          <w:color w:val="000000" w:themeColor="text1"/>
          <w:sz w:val="23"/>
          <w:szCs w:val="23"/>
        </w:rPr>
        <w:t xml:space="preserve"> October 3</w:t>
      </w:r>
      <w:r w:rsidR="00CF1D48">
        <w:rPr>
          <w:color w:val="000000" w:themeColor="text1"/>
          <w:sz w:val="23"/>
          <w:szCs w:val="23"/>
        </w:rPr>
        <w:t>0-3</w:t>
      </w:r>
      <w:r w:rsidR="0079259D">
        <w:rPr>
          <w:color w:val="000000" w:themeColor="text1"/>
          <w:sz w:val="23"/>
          <w:szCs w:val="23"/>
        </w:rPr>
        <w:t>1, 2020</w:t>
      </w:r>
      <w:r w:rsidR="00CF1D48">
        <w:rPr>
          <w:color w:val="000000" w:themeColor="text1"/>
          <w:sz w:val="23"/>
          <w:szCs w:val="23"/>
        </w:rPr>
        <w:t xml:space="preserve"> (originally scheduled for </w:t>
      </w:r>
      <w:r w:rsidR="00CF1D48" w:rsidRPr="00DA4ACD">
        <w:rPr>
          <w:color w:val="000000" w:themeColor="text1"/>
          <w:sz w:val="23"/>
          <w:szCs w:val="23"/>
        </w:rPr>
        <w:t>April 23-25, 2020</w:t>
      </w:r>
      <w:r w:rsidR="00CF1D48">
        <w:rPr>
          <w:color w:val="000000" w:themeColor="text1"/>
          <w:sz w:val="23"/>
          <w:szCs w:val="23"/>
        </w:rPr>
        <w:t>)</w:t>
      </w:r>
      <w:r w:rsidRPr="00DA4ACD">
        <w:rPr>
          <w:color w:val="000000" w:themeColor="text1"/>
          <w:sz w:val="23"/>
          <w:szCs w:val="23"/>
        </w:rPr>
        <w:t xml:space="preserve">. </w:t>
      </w:r>
    </w:p>
    <w:p w14:paraId="53E536A7" w14:textId="0A53AF8D" w:rsidR="00C657A6" w:rsidRPr="00DA4ACD" w:rsidRDefault="00C657A6" w:rsidP="008E3102">
      <w:pPr>
        <w:ind w:left="720" w:hanging="720"/>
        <w:rPr>
          <w:color w:val="000000" w:themeColor="text1"/>
          <w:sz w:val="23"/>
          <w:szCs w:val="23"/>
        </w:rPr>
      </w:pPr>
      <w:r w:rsidRPr="00DA4ACD">
        <w:rPr>
          <w:color w:val="000000" w:themeColor="text1"/>
          <w:sz w:val="23"/>
          <w:szCs w:val="23"/>
        </w:rPr>
        <w:t>2019</w:t>
      </w:r>
    </w:p>
    <w:p w14:paraId="6DD58355" w14:textId="567B6ECB" w:rsidR="004B29C0" w:rsidRPr="00DA4ACD" w:rsidRDefault="004B29C0" w:rsidP="004B29C0">
      <w:pPr>
        <w:ind w:left="720" w:hanging="720"/>
        <w:rPr>
          <w:color w:val="000000"/>
          <w:sz w:val="23"/>
          <w:szCs w:val="23"/>
        </w:rPr>
      </w:pPr>
      <w:r w:rsidRPr="00DA4ACD">
        <w:rPr>
          <w:color w:val="000000"/>
          <w:sz w:val="23"/>
          <w:szCs w:val="23"/>
        </w:rPr>
        <w:t>“</w:t>
      </w:r>
      <w:r w:rsidRPr="00DA4ACD">
        <w:rPr>
          <w:color w:val="000000" w:themeColor="text1"/>
          <w:sz w:val="23"/>
          <w:szCs w:val="23"/>
        </w:rPr>
        <w:t xml:space="preserve">Decolonizing Silence: On the Coloniality </w:t>
      </w:r>
      <w:r w:rsidR="00AA7926" w:rsidRPr="00DA4ACD">
        <w:rPr>
          <w:color w:val="000000" w:themeColor="text1"/>
          <w:sz w:val="23"/>
          <w:szCs w:val="23"/>
        </w:rPr>
        <w:t xml:space="preserve">of </w:t>
      </w:r>
      <w:r w:rsidRPr="00DA4ACD">
        <w:rPr>
          <w:color w:val="000000" w:themeColor="text1"/>
          <w:sz w:val="23"/>
          <w:szCs w:val="23"/>
        </w:rPr>
        <w:t>Silence and Silent Sense,</w:t>
      </w:r>
      <w:r w:rsidRPr="00DA4ACD">
        <w:rPr>
          <w:color w:val="000000"/>
          <w:sz w:val="23"/>
          <w:szCs w:val="23"/>
        </w:rPr>
        <w:t xml:space="preserve">” </w:t>
      </w:r>
      <w:r w:rsidRPr="00DA4ACD">
        <w:rPr>
          <w:bCs/>
          <w:sz w:val="23"/>
          <w:szCs w:val="23"/>
          <w:lang w:eastAsia="it-IT"/>
        </w:rPr>
        <w:t>58th annual meeting of the Society for Phenomenology and Existential Philosophy (SPEP), Pittsburg, October 31-November 2, 2019</w:t>
      </w:r>
      <w:r w:rsidRPr="00DA4ACD">
        <w:rPr>
          <w:bCs/>
          <w:color w:val="000000"/>
          <w:sz w:val="23"/>
          <w:szCs w:val="23"/>
        </w:rPr>
        <w:t>.</w:t>
      </w:r>
      <w:r w:rsidRPr="00DA4ACD">
        <w:rPr>
          <w:color w:val="000000"/>
          <w:sz w:val="23"/>
          <w:szCs w:val="23"/>
        </w:rPr>
        <w:t xml:space="preserve"> </w:t>
      </w:r>
    </w:p>
    <w:p w14:paraId="1785A655" w14:textId="3D7EE893" w:rsidR="004B29C0" w:rsidRPr="00DA4ACD" w:rsidRDefault="00AA7926" w:rsidP="00AA7926">
      <w:pPr>
        <w:ind w:left="720" w:hanging="720"/>
        <w:rPr>
          <w:color w:val="000000"/>
          <w:sz w:val="23"/>
          <w:szCs w:val="23"/>
        </w:rPr>
      </w:pPr>
      <w:r w:rsidRPr="00DA4ACD">
        <w:rPr>
          <w:color w:val="000000"/>
          <w:sz w:val="23"/>
          <w:szCs w:val="23"/>
        </w:rPr>
        <w:t>“The Laboring of Deep Silence: ‘</w:t>
      </w:r>
      <w:proofErr w:type="spellStart"/>
      <w:r w:rsidRPr="00DA4ACD">
        <w:rPr>
          <w:color w:val="000000"/>
          <w:sz w:val="23"/>
          <w:szCs w:val="23"/>
        </w:rPr>
        <w:t>Conceptless</w:t>
      </w:r>
      <w:proofErr w:type="spellEnd"/>
      <w:r w:rsidRPr="00DA4ACD">
        <w:rPr>
          <w:color w:val="000000"/>
          <w:sz w:val="23"/>
          <w:szCs w:val="23"/>
        </w:rPr>
        <w:t xml:space="preserve"> Opening(s), the Suspension of the Familiar, and the Dismemberment of the Ego,” presented at the 44</w:t>
      </w:r>
      <w:r w:rsidRPr="00DA4ACD">
        <w:rPr>
          <w:color w:val="000000"/>
          <w:sz w:val="23"/>
          <w:szCs w:val="23"/>
          <w:vertAlign w:val="superscript"/>
        </w:rPr>
        <w:t>th</w:t>
      </w:r>
      <w:r w:rsidRPr="00DA4ACD">
        <w:rPr>
          <w:color w:val="000000"/>
          <w:sz w:val="23"/>
          <w:szCs w:val="23"/>
        </w:rPr>
        <w:t xml:space="preserve"> Annual Meeting of the International Merleau-Ponty Circle, Fordham University, </w:t>
      </w:r>
      <w:r w:rsidRPr="00DA4ACD">
        <w:rPr>
          <w:bCs/>
          <w:color w:val="000000"/>
          <w:sz w:val="23"/>
          <w:szCs w:val="23"/>
        </w:rPr>
        <w:t xml:space="preserve">September 12-14, </w:t>
      </w:r>
      <w:r w:rsidRPr="00DA4ACD">
        <w:rPr>
          <w:color w:val="000000" w:themeColor="text1"/>
          <w:sz w:val="23"/>
          <w:szCs w:val="23"/>
          <w:lang w:eastAsia="it-IT"/>
        </w:rPr>
        <w:t>2019</w:t>
      </w:r>
      <w:r w:rsidRPr="00DA4ACD">
        <w:rPr>
          <w:sz w:val="23"/>
          <w:szCs w:val="23"/>
        </w:rPr>
        <w:t>.</w:t>
      </w:r>
      <w:r w:rsidR="004B29C0" w:rsidRPr="00DA4ACD">
        <w:rPr>
          <w:bCs/>
          <w:color w:val="000000"/>
          <w:sz w:val="23"/>
          <w:szCs w:val="23"/>
        </w:rPr>
        <w:t xml:space="preserve"> </w:t>
      </w:r>
    </w:p>
    <w:p w14:paraId="2EE75AE1" w14:textId="01F7A8CC" w:rsidR="009E1118" w:rsidRPr="00DA4ACD" w:rsidRDefault="001F09CC" w:rsidP="008E2C44">
      <w:pPr>
        <w:ind w:left="720" w:hanging="720"/>
        <w:rPr>
          <w:color w:val="000000"/>
          <w:sz w:val="23"/>
          <w:szCs w:val="23"/>
        </w:rPr>
      </w:pPr>
      <w:r w:rsidRPr="00DA4ACD">
        <w:rPr>
          <w:color w:val="000000"/>
          <w:sz w:val="23"/>
          <w:szCs w:val="23"/>
        </w:rPr>
        <w:t>“Questions of Silence: On the Emancipatory Limits of Voice,” presented at Diverse Lineages of Existentialism II, Washington DC, June 3-5, 2019.</w:t>
      </w:r>
    </w:p>
    <w:p w14:paraId="1497EC2F" w14:textId="79363049" w:rsidR="004366EA" w:rsidRPr="00DA4ACD" w:rsidRDefault="004366EA" w:rsidP="009E1118">
      <w:pPr>
        <w:ind w:left="720" w:hanging="720"/>
        <w:rPr>
          <w:color w:val="000000"/>
          <w:sz w:val="23"/>
          <w:szCs w:val="23"/>
        </w:rPr>
      </w:pPr>
      <w:r w:rsidRPr="00DA4ACD">
        <w:rPr>
          <w:color w:val="000000"/>
          <w:sz w:val="23"/>
          <w:szCs w:val="23"/>
        </w:rPr>
        <w:t>2018</w:t>
      </w:r>
    </w:p>
    <w:p w14:paraId="408054E4" w14:textId="3639F1DC" w:rsidR="00CD02F7" w:rsidRPr="00DA4ACD" w:rsidRDefault="00CD02F7" w:rsidP="00FD2973">
      <w:pPr>
        <w:ind w:left="720" w:hanging="720"/>
        <w:rPr>
          <w:color w:val="000000"/>
          <w:sz w:val="23"/>
          <w:szCs w:val="23"/>
        </w:rPr>
      </w:pPr>
      <w:r w:rsidRPr="00DA4ACD">
        <w:rPr>
          <w:color w:val="000000"/>
          <w:sz w:val="23"/>
          <w:szCs w:val="23"/>
        </w:rPr>
        <w:t>“</w:t>
      </w:r>
      <w:r w:rsidRPr="00DA4ACD">
        <w:rPr>
          <w:color w:val="000000" w:themeColor="text1"/>
          <w:sz w:val="23"/>
          <w:szCs w:val="23"/>
        </w:rPr>
        <w:t xml:space="preserve">Decolonizing Silence: On the Coloniality </w:t>
      </w:r>
      <w:r w:rsidR="00AA7926" w:rsidRPr="00DA4ACD">
        <w:rPr>
          <w:color w:val="000000" w:themeColor="text1"/>
          <w:sz w:val="23"/>
          <w:szCs w:val="23"/>
        </w:rPr>
        <w:t xml:space="preserve">of </w:t>
      </w:r>
      <w:r w:rsidRPr="00DA4ACD">
        <w:rPr>
          <w:color w:val="000000" w:themeColor="text1"/>
          <w:sz w:val="23"/>
          <w:szCs w:val="23"/>
        </w:rPr>
        <w:t>Silence and Silent Sense,</w:t>
      </w:r>
      <w:r w:rsidRPr="00DA4ACD">
        <w:rPr>
          <w:color w:val="000000"/>
          <w:sz w:val="23"/>
          <w:szCs w:val="23"/>
        </w:rPr>
        <w:t xml:space="preserve">” </w:t>
      </w:r>
      <w:r w:rsidRPr="00DA4ACD">
        <w:rPr>
          <w:bCs/>
          <w:sz w:val="23"/>
          <w:szCs w:val="23"/>
          <w:lang w:eastAsia="it-IT"/>
        </w:rPr>
        <w:t>57th annual meeting of the Society for Phenomenology and Existential Philosophy (SPEP), State College, October 18-20, 2018 (unable to attend for personal reasons)</w:t>
      </w:r>
      <w:r w:rsidRPr="00DA4ACD">
        <w:rPr>
          <w:bCs/>
          <w:color w:val="000000"/>
          <w:sz w:val="23"/>
          <w:szCs w:val="23"/>
        </w:rPr>
        <w:t>.</w:t>
      </w:r>
      <w:r w:rsidRPr="00DA4ACD">
        <w:rPr>
          <w:color w:val="000000"/>
          <w:sz w:val="23"/>
          <w:szCs w:val="23"/>
        </w:rPr>
        <w:t xml:space="preserve"> </w:t>
      </w:r>
    </w:p>
    <w:p w14:paraId="47039089" w14:textId="08D93E91" w:rsidR="004366EA" w:rsidRPr="00DA4ACD" w:rsidRDefault="00FD2973" w:rsidP="008E2C44">
      <w:pPr>
        <w:ind w:left="720" w:hanging="720"/>
        <w:rPr>
          <w:color w:val="000000"/>
          <w:sz w:val="23"/>
          <w:szCs w:val="23"/>
        </w:rPr>
      </w:pPr>
      <w:r w:rsidRPr="00DA4ACD">
        <w:rPr>
          <w:color w:val="000000"/>
          <w:sz w:val="23"/>
          <w:szCs w:val="23"/>
        </w:rPr>
        <w:t>“</w:t>
      </w:r>
      <w:r w:rsidR="00ED512C" w:rsidRPr="00DA4ACD">
        <w:rPr>
          <w:color w:val="000000"/>
          <w:sz w:val="23"/>
          <w:szCs w:val="23"/>
        </w:rPr>
        <w:t>Silence and a Lived Metaphysics of Radical Contingency:</w:t>
      </w:r>
      <w:r w:rsidRPr="00DA4ACD">
        <w:rPr>
          <w:color w:val="000000"/>
          <w:sz w:val="23"/>
          <w:szCs w:val="23"/>
        </w:rPr>
        <w:t xml:space="preserve"> Commentary on Invited Symposium: Merleau-Ponty and 21</w:t>
      </w:r>
      <w:r w:rsidRPr="00DA4ACD">
        <w:rPr>
          <w:color w:val="000000"/>
          <w:sz w:val="23"/>
          <w:szCs w:val="23"/>
          <w:vertAlign w:val="superscript"/>
        </w:rPr>
        <w:t>st</w:t>
      </w:r>
      <w:r w:rsidRPr="00DA4ACD">
        <w:rPr>
          <w:color w:val="000000"/>
          <w:sz w:val="23"/>
          <w:szCs w:val="23"/>
        </w:rPr>
        <w:t xml:space="preserve"> Century Science: Nature, Agency, and Being,</w:t>
      </w:r>
      <w:r w:rsidR="00ED512C" w:rsidRPr="00DA4ACD">
        <w:rPr>
          <w:color w:val="000000"/>
          <w:sz w:val="23"/>
          <w:szCs w:val="23"/>
        </w:rPr>
        <w:t>”</w:t>
      </w:r>
      <w:r w:rsidRPr="00DA4ACD">
        <w:rPr>
          <w:color w:val="000000"/>
          <w:sz w:val="23"/>
          <w:szCs w:val="23"/>
        </w:rPr>
        <w:t xml:space="preserve"> presented at the Pacific </w:t>
      </w:r>
      <w:r w:rsidRPr="00DA4ACD">
        <w:rPr>
          <w:bCs/>
          <w:color w:val="000000"/>
          <w:sz w:val="23"/>
          <w:szCs w:val="23"/>
        </w:rPr>
        <w:t xml:space="preserve">American Philosophical Association (APA), San Diego, March 28-Apil 1, 2018. </w:t>
      </w:r>
      <w:r w:rsidRPr="00DA4ACD">
        <w:rPr>
          <w:color w:val="000000"/>
          <w:sz w:val="23"/>
          <w:szCs w:val="23"/>
        </w:rPr>
        <w:t xml:space="preserve"> </w:t>
      </w:r>
    </w:p>
    <w:p w14:paraId="12770690" w14:textId="234C73CF" w:rsidR="008E3102" w:rsidRPr="00DA4ACD" w:rsidRDefault="008E3102" w:rsidP="008E3102">
      <w:pPr>
        <w:ind w:left="720" w:hanging="720"/>
        <w:rPr>
          <w:color w:val="000000"/>
          <w:sz w:val="23"/>
          <w:szCs w:val="23"/>
        </w:rPr>
      </w:pPr>
      <w:r w:rsidRPr="00DA4ACD">
        <w:rPr>
          <w:color w:val="000000"/>
          <w:sz w:val="23"/>
          <w:szCs w:val="23"/>
        </w:rPr>
        <w:t xml:space="preserve">2017 </w:t>
      </w:r>
    </w:p>
    <w:p w14:paraId="7B4382BF" w14:textId="4DFC1AB3" w:rsidR="008E3102" w:rsidRPr="00DA4ACD" w:rsidRDefault="008E3102" w:rsidP="008E3102">
      <w:pPr>
        <w:ind w:left="720" w:hanging="720"/>
        <w:rPr>
          <w:b/>
          <w:sz w:val="23"/>
          <w:szCs w:val="23"/>
        </w:rPr>
      </w:pPr>
      <w:r w:rsidRPr="00DA4ACD">
        <w:rPr>
          <w:color w:val="000000"/>
          <w:sz w:val="23"/>
          <w:szCs w:val="23"/>
        </w:rPr>
        <w:t>“</w:t>
      </w:r>
      <w:r w:rsidRPr="00DA4ACD">
        <w:rPr>
          <w:sz w:val="23"/>
          <w:szCs w:val="23"/>
        </w:rPr>
        <w:t xml:space="preserve">Poietic </w:t>
      </w:r>
      <w:proofErr w:type="spellStart"/>
      <w:r w:rsidRPr="00DA4ACD">
        <w:rPr>
          <w:sz w:val="23"/>
          <w:szCs w:val="23"/>
        </w:rPr>
        <w:t>Transspatiality</w:t>
      </w:r>
      <w:proofErr w:type="spellEnd"/>
      <w:r w:rsidRPr="00DA4ACD">
        <w:rPr>
          <w:sz w:val="23"/>
          <w:szCs w:val="23"/>
        </w:rPr>
        <w:t xml:space="preserve">: Merleau-Ponty, Normativity, and the Latent </w:t>
      </w:r>
      <w:r w:rsidRPr="00DA4ACD">
        <w:rPr>
          <w:i/>
          <w:sz w:val="23"/>
          <w:szCs w:val="23"/>
        </w:rPr>
        <w:t>Sens</w:t>
      </w:r>
      <w:r w:rsidRPr="00DA4ACD">
        <w:rPr>
          <w:sz w:val="23"/>
          <w:szCs w:val="23"/>
        </w:rPr>
        <w:t xml:space="preserve"> of Nature,” presented at the </w:t>
      </w:r>
      <w:proofErr w:type="gramStart"/>
      <w:r w:rsidRPr="00DA4ACD">
        <w:rPr>
          <w:sz w:val="23"/>
          <w:szCs w:val="23"/>
        </w:rPr>
        <w:t>42th</w:t>
      </w:r>
      <w:proofErr w:type="gramEnd"/>
      <w:r w:rsidRPr="00DA4ACD">
        <w:rPr>
          <w:sz w:val="23"/>
          <w:szCs w:val="23"/>
        </w:rPr>
        <w:t xml:space="preserve"> </w:t>
      </w:r>
      <w:r w:rsidRPr="00DA4ACD">
        <w:rPr>
          <w:bCs/>
          <w:color w:val="000000"/>
          <w:sz w:val="23"/>
          <w:szCs w:val="23"/>
        </w:rPr>
        <w:t xml:space="preserve">Annual Meeting of the International Merleau-Ponty Circle, Albuquerque, November 2-4, </w:t>
      </w:r>
      <w:r w:rsidRPr="00DA4ACD">
        <w:rPr>
          <w:color w:val="000000" w:themeColor="text1"/>
          <w:sz w:val="23"/>
          <w:szCs w:val="23"/>
          <w:lang w:eastAsia="it-IT"/>
        </w:rPr>
        <w:t>2017</w:t>
      </w:r>
      <w:r w:rsidRPr="00DA4ACD">
        <w:rPr>
          <w:bCs/>
          <w:color w:val="000000"/>
          <w:sz w:val="23"/>
          <w:szCs w:val="23"/>
        </w:rPr>
        <w:t xml:space="preserve">. </w:t>
      </w:r>
      <w:r w:rsidRPr="00DA4ACD">
        <w:rPr>
          <w:sz w:val="23"/>
          <w:szCs w:val="23"/>
        </w:rPr>
        <w:t xml:space="preserve"> </w:t>
      </w:r>
    </w:p>
    <w:p w14:paraId="67FBE1AE" w14:textId="77777777" w:rsidR="008E3102" w:rsidRPr="00DA4ACD" w:rsidRDefault="008E3102" w:rsidP="008E3102">
      <w:pPr>
        <w:ind w:left="720" w:hanging="720"/>
        <w:rPr>
          <w:bCs/>
          <w:color w:val="000000"/>
          <w:sz w:val="23"/>
          <w:szCs w:val="23"/>
        </w:rPr>
      </w:pPr>
      <w:r w:rsidRPr="00DA4ACD">
        <w:rPr>
          <w:color w:val="000000"/>
          <w:sz w:val="23"/>
          <w:szCs w:val="23"/>
        </w:rPr>
        <w:t xml:space="preserve">“The Silence of Excess: Nietzsche, “Woman,” and the Fecund Limits of Self-Overcoming,” </w:t>
      </w:r>
      <w:r w:rsidRPr="00DA4ACD">
        <w:rPr>
          <w:sz w:val="23"/>
          <w:szCs w:val="23"/>
          <w:lang w:eastAsia="it-IT"/>
        </w:rPr>
        <w:t>presented at the</w:t>
      </w:r>
      <w:r w:rsidRPr="00DA4ACD">
        <w:rPr>
          <w:bCs/>
          <w:sz w:val="23"/>
          <w:szCs w:val="23"/>
          <w:lang w:eastAsia="it-IT"/>
        </w:rPr>
        <w:t xml:space="preserve"> 56th annual meeting of the Society for Phenomenology and Existential Philosophy (SPEP), Memphis, October 19-21, 2017</w:t>
      </w:r>
      <w:r w:rsidRPr="00DA4ACD">
        <w:rPr>
          <w:bCs/>
          <w:color w:val="000000"/>
          <w:sz w:val="23"/>
          <w:szCs w:val="23"/>
        </w:rPr>
        <w:t>.</w:t>
      </w:r>
    </w:p>
    <w:p w14:paraId="450DB9A3" w14:textId="61963F5B" w:rsidR="008E3102" w:rsidRPr="00DA4ACD" w:rsidRDefault="008E3102" w:rsidP="008E3102">
      <w:pPr>
        <w:ind w:left="720" w:hanging="720"/>
        <w:rPr>
          <w:bCs/>
          <w:color w:val="000000"/>
          <w:sz w:val="23"/>
          <w:szCs w:val="23"/>
        </w:rPr>
      </w:pPr>
      <w:r w:rsidRPr="00DA4ACD">
        <w:rPr>
          <w:color w:val="000000"/>
          <w:sz w:val="23"/>
          <w:szCs w:val="23"/>
        </w:rPr>
        <w:t>“</w:t>
      </w:r>
      <w:r w:rsidRPr="00DA4ACD">
        <w:rPr>
          <w:sz w:val="23"/>
          <w:szCs w:val="23"/>
        </w:rPr>
        <w:t xml:space="preserve">Poietic </w:t>
      </w:r>
      <w:proofErr w:type="spellStart"/>
      <w:r w:rsidRPr="00DA4ACD">
        <w:rPr>
          <w:sz w:val="23"/>
          <w:szCs w:val="23"/>
        </w:rPr>
        <w:t>Transspatiality</w:t>
      </w:r>
      <w:proofErr w:type="spellEnd"/>
      <w:r w:rsidRPr="00DA4ACD">
        <w:rPr>
          <w:sz w:val="23"/>
          <w:szCs w:val="23"/>
        </w:rPr>
        <w:t xml:space="preserve">: Merleau-Ponty, Normativity, and the Latent </w:t>
      </w:r>
      <w:r w:rsidRPr="00DA4ACD">
        <w:rPr>
          <w:i/>
          <w:sz w:val="23"/>
          <w:szCs w:val="23"/>
        </w:rPr>
        <w:t>Sens</w:t>
      </w:r>
      <w:r w:rsidRPr="00DA4ACD">
        <w:rPr>
          <w:sz w:val="23"/>
          <w:szCs w:val="23"/>
        </w:rPr>
        <w:t xml:space="preserve"> of Nature,” presented at the </w:t>
      </w:r>
      <w:r w:rsidRPr="00DA4ACD">
        <w:rPr>
          <w:bCs/>
          <w:color w:val="000000"/>
          <w:sz w:val="23"/>
          <w:szCs w:val="23"/>
        </w:rPr>
        <w:t>Canadian Society for Continental Philosophy, Toronto, September 29-</w:t>
      </w:r>
      <w:r w:rsidR="00987111" w:rsidRPr="00DA4ACD">
        <w:rPr>
          <w:bCs/>
          <w:color w:val="000000"/>
          <w:sz w:val="23"/>
          <w:szCs w:val="23"/>
        </w:rPr>
        <w:t xml:space="preserve">October </w:t>
      </w:r>
      <w:r w:rsidRPr="00DA4ACD">
        <w:rPr>
          <w:bCs/>
          <w:color w:val="000000"/>
          <w:sz w:val="23"/>
          <w:szCs w:val="23"/>
        </w:rPr>
        <w:t>1, 2017.</w:t>
      </w:r>
    </w:p>
    <w:p w14:paraId="5E03B356" w14:textId="18FB7657" w:rsidR="008E3102" w:rsidRPr="00DA4ACD" w:rsidRDefault="008E3102" w:rsidP="008E2C44">
      <w:pPr>
        <w:ind w:left="720" w:hanging="720"/>
        <w:rPr>
          <w:color w:val="000000"/>
          <w:sz w:val="23"/>
          <w:szCs w:val="23"/>
        </w:rPr>
      </w:pPr>
      <w:r w:rsidRPr="00DA4ACD">
        <w:rPr>
          <w:color w:val="000000"/>
          <w:sz w:val="23"/>
          <w:szCs w:val="23"/>
        </w:rPr>
        <w:t xml:space="preserve">“Poietic </w:t>
      </w:r>
      <w:proofErr w:type="spellStart"/>
      <w:r w:rsidRPr="00DA4ACD">
        <w:rPr>
          <w:color w:val="000000"/>
          <w:sz w:val="23"/>
          <w:szCs w:val="23"/>
        </w:rPr>
        <w:t>Transspatiality</w:t>
      </w:r>
      <w:proofErr w:type="spellEnd"/>
      <w:r w:rsidRPr="00DA4ACD">
        <w:rPr>
          <w:color w:val="000000"/>
          <w:sz w:val="23"/>
          <w:szCs w:val="23"/>
        </w:rPr>
        <w:t xml:space="preserve">: Merleau-Ponty and the </w:t>
      </w:r>
      <w:r w:rsidRPr="00DA4ACD">
        <w:rPr>
          <w:i/>
          <w:color w:val="000000"/>
          <w:sz w:val="23"/>
          <w:szCs w:val="23"/>
        </w:rPr>
        <w:t xml:space="preserve">Sens </w:t>
      </w:r>
      <w:r w:rsidRPr="00DA4ACD">
        <w:rPr>
          <w:color w:val="000000"/>
          <w:sz w:val="23"/>
          <w:szCs w:val="23"/>
        </w:rPr>
        <w:t xml:space="preserve">of Nature,” presented at the Pacific </w:t>
      </w:r>
      <w:r w:rsidRPr="00DA4ACD">
        <w:rPr>
          <w:bCs/>
          <w:color w:val="000000"/>
          <w:sz w:val="23"/>
          <w:szCs w:val="23"/>
        </w:rPr>
        <w:t xml:space="preserve">American Philosophical Association (APA), Seattle, April 12-15, 2017. </w:t>
      </w:r>
      <w:r w:rsidRPr="00DA4ACD">
        <w:rPr>
          <w:color w:val="000000"/>
          <w:sz w:val="23"/>
          <w:szCs w:val="23"/>
        </w:rPr>
        <w:t xml:space="preserve"> </w:t>
      </w:r>
    </w:p>
    <w:p w14:paraId="4F03E007" w14:textId="77777777" w:rsidR="008E3102" w:rsidRPr="00DA4ACD" w:rsidRDefault="008E3102" w:rsidP="008E3102">
      <w:pPr>
        <w:ind w:left="720" w:hanging="720"/>
        <w:rPr>
          <w:bCs/>
          <w:color w:val="000000"/>
          <w:sz w:val="23"/>
          <w:szCs w:val="23"/>
        </w:rPr>
      </w:pPr>
      <w:r w:rsidRPr="00DA4ACD">
        <w:rPr>
          <w:bCs/>
          <w:color w:val="000000"/>
          <w:sz w:val="23"/>
          <w:szCs w:val="23"/>
        </w:rPr>
        <w:t xml:space="preserve">2016 </w:t>
      </w:r>
    </w:p>
    <w:p w14:paraId="08D04B95" w14:textId="7AB727B1" w:rsidR="008E3102" w:rsidRPr="00DA4ACD" w:rsidRDefault="00987111" w:rsidP="008E3102">
      <w:pPr>
        <w:ind w:left="720" w:hanging="720"/>
        <w:rPr>
          <w:bCs/>
          <w:color w:val="000000"/>
          <w:sz w:val="23"/>
          <w:szCs w:val="23"/>
        </w:rPr>
      </w:pPr>
      <w:r w:rsidRPr="00DA4ACD" w:rsidDel="00987111">
        <w:rPr>
          <w:bCs/>
          <w:color w:val="000000"/>
          <w:sz w:val="23"/>
          <w:szCs w:val="23"/>
        </w:rPr>
        <w:t xml:space="preserve"> </w:t>
      </w:r>
      <w:r w:rsidR="008E3102" w:rsidRPr="00DA4ACD">
        <w:rPr>
          <w:bCs/>
          <w:color w:val="000000"/>
          <w:sz w:val="23"/>
          <w:szCs w:val="23"/>
        </w:rPr>
        <w:t>“</w:t>
      </w:r>
      <w:r w:rsidR="008E3102" w:rsidRPr="00DA4ACD">
        <w:rPr>
          <w:sz w:val="23"/>
          <w:szCs w:val="23"/>
          <w:lang w:eastAsia="it-IT"/>
        </w:rPr>
        <w:t xml:space="preserve">A Tale of Fear: Racialization and Temporal Oppression in Coates’ </w:t>
      </w:r>
      <w:r w:rsidR="008E3102" w:rsidRPr="00DA4ACD">
        <w:rPr>
          <w:i/>
          <w:sz w:val="23"/>
          <w:szCs w:val="23"/>
          <w:lang w:eastAsia="it-IT"/>
        </w:rPr>
        <w:t>Between the World and Me</w:t>
      </w:r>
      <w:r w:rsidR="008E3102" w:rsidRPr="00DA4ACD">
        <w:rPr>
          <w:sz w:val="23"/>
          <w:szCs w:val="23"/>
          <w:lang w:eastAsia="it-IT"/>
        </w:rPr>
        <w:t>,” presented at the</w:t>
      </w:r>
      <w:r w:rsidR="008E3102" w:rsidRPr="00DA4ACD">
        <w:rPr>
          <w:bCs/>
          <w:sz w:val="23"/>
          <w:szCs w:val="23"/>
          <w:lang w:eastAsia="it-IT"/>
        </w:rPr>
        <w:t xml:space="preserve"> 55th annual meeting of the Society for Phenomenology and Existential Philosophy (SPEP), Salt Lake City, October 20-22, 2016</w:t>
      </w:r>
      <w:r w:rsidR="008E3102" w:rsidRPr="00DA4ACD">
        <w:rPr>
          <w:bCs/>
          <w:color w:val="000000"/>
          <w:sz w:val="23"/>
          <w:szCs w:val="23"/>
        </w:rPr>
        <w:t>.</w:t>
      </w:r>
    </w:p>
    <w:p w14:paraId="4F720E82" w14:textId="0E3E39B0" w:rsidR="00987111" w:rsidRPr="00DA4ACD" w:rsidRDefault="00987111" w:rsidP="00987111">
      <w:pPr>
        <w:ind w:left="720" w:hanging="720"/>
        <w:rPr>
          <w:color w:val="000000"/>
          <w:sz w:val="23"/>
          <w:szCs w:val="23"/>
        </w:rPr>
      </w:pPr>
      <w:r w:rsidRPr="00DA4ACD">
        <w:rPr>
          <w:bCs/>
          <w:color w:val="000000"/>
          <w:sz w:val="23"/>
          <w:szCs w:val="23"/>
        </w:rPr>
        <w:t>“</w:t>
      </w:r>
      <w:r w:rsidRPr="00DA4ACD">
        <w:rPr>
          <w:i/>
          <w:color w:val="000000"/>
          <w:sz w:val="23"/>
          <w:szCs w:val="23"/>
        </w:rPr>
        <w:t>An-</w:t>
      </w:r>
      <w:proofErr w:type="spellStart"/>
      <w:r w:rsidRPr="00DA4ACD">
        <w:rPr>
          <w:i/>
          <w:color w:val="000000"/>
          <w:sz w:val="23"/>
          <w:szCs w:val="23"/>
        </w:rPr>
        <w:t>Archic</w:t>
      </w:r>
      <w:proofErr w:type="spellEnd"/>
      <w:r w:rsidRPr="00DA4ACD">
        <w:rPr>
          <w:color w:val="000000"/>
          <w:sz w:val="23"/>
          <w:szCs w:val="23"/>
        </w:rPr>
        <w:t xml:space="preserve"> Past: Rethinking Negativity with Bergson</w:t>
      </w:r>
      <w:r w:rsidRPr="00DA4ACD">
        <w:rPr>
          <w:bCs/>
          <w:color w:val="000000"/>
          <w:sz w:val="23"/>
          <w:szCs w:val="23"/>
        </w:rPr>
        <w:t>,” presented at the Canadian Society for Continental Philosophy, Halifax, September 29-October 1, 2016.</w:t>
      </w:r>
    </w:p>
    <w:p w14:paraId="39F053A5" w14:textId="65A37F72" w:rsidR="008E3102" w:rsidRPr="00DA4ACD" w:rsidRDefault="00987111" w:rsidP="00987111">
      <w:pPr>
        <w:ind w:left="720" w:hanging="720"/>
        <w:rPr>
          <w:bCs/>
          <w:color w:val="000000"/>
          <w:sz w:val="23"/>
          <w:szCs w:val="23"/>
        </w:rPr>
      </w:pPr>
      <w:r w:rsidRPr="00DA4ACD">
        <w:rPr>
          <w:sz w:val="23"/>
          <w:szCs w:val="23"/>
        </w:rPr>
        <w:t xml:space="preserve"> </w:t>
      </w:r>
      <w:r w:rsidR="008E3102" w:rsidRPr="00DA4ACD">
        <w:rPr>
          <w:sz w:val="23"/>
          <w:szCs w:val="23"/>
        </w:rPr>
        <w:t xml:space="preserve">“Merleau-Ponty’s and </w:t>
      </w:r>
      <w:proofErr w:type="spellStart"/>
      <w:r w:rsidR="008E3102" w:rsidRPr="00DA4ACD">
        <w:rPr>
          <w:sz w:val="23"/>
          <w:szCs w:val="23"/>
        </w:rPr>
        <w:t>Irigaray’s</w:t>
      </w:r>
      <w:proofErr w:type="spellEnd"/>
      <w:r w:rsidR="008E3102" w:rsidRPr="00DA4ACD">
        <w:rPr>
          <w:sz w:val="23"/>
          <w:szCs w:val="23"/>
        </w:rPr>
        <w:t xml:space="preserve"> Interlocking Lips: On Female Anatomy and Pleasure,” presented at the 10</w:t>
      </w:r>
      <w:r w:rsidR="008E3102" w:rsidRPr="00DA4ACD">
        <w:rPr>
          <w:sz w:val="23"/>
          <w:szCs w:val="23"/>
          <w:vertAlign w:val="superscript"/>
        </w:rPr>
        <w:t>th</w:t>
      </w:r>
      <w:r w:rsidR="008E3102" w:rsidRPr="00DA4ACD">
        <w:rPr>
          <w:sz w:val="23"/>
          <w:szCs w:val="23"/>
        </w:rPr>
        <w:t xml:space="preserve"> annual conference of </w:t>
      </w:r>
      <w:proofErr w:type="spellStart"/>
      <w:r w:rsidR="008E3102" w:rsidRPr="00DA4ACD">
        <w:rPr>
          <w:sz w:val="23"/>
          <w:szCs w:val="23"/>
        </w:rPr>
        <w:t>philoSOPHIA</w:t>
      </w:r>
      <w:proofErr w:type="spellEnd"/>
      <w:r w:rsidR="008E3102" w:rsidRPr="00DA4ACD">
        <w:rPr>
          <w:sz w:val="23"/>
          <w:szCs w:val="23"/>
        </w:rPr>
        <w:t xml:space="preserve">, Denver, March 11-12, 2016. </w:t>
      </w:r>
    </w:p>
    <w:p w14:paraId="53C5A37A" w14:textId="77777777" w:rsidR="008E3102" w:rsidRPr="00DA4ACD" w:rsidRDefault="008E3102" w:rsidP="008E3102">
      <w:pPr>
        <w:ind w:left="720" w:hanging="720"/>
        <w:rPr>
          <w:bCs/>
          <w:color w:val="000000"/>
          <w:sz w:val="23"/>
          <w:szCs w:val="23"/>
        </w:rPr>
      </w:pPr>
      <w:r w:rsidRPr="00DA4ACD">
        <w:rPr>
          <w:bCs/>
          <w:color w:val="000000"/>
          <w:sz w:val="23"/>
          <w:szCs w:val="23"/>
        </w:rPr>
        <w:t>“</w:t>
      </w:r>
      <w:r w:rsidRPr="00DA4ACD">
        <w:rPr>
          <w:sz w:val="23"/>
          <w:szCs w:val="23"/>
          <w:lang w:eastAsia="it-IT"/>
        </w:rPr>
        <w:t>Toward a Philosophical Unison: Mary Parker Follett’s Relational Ontology,</w:t>
      </w:r>
      <w:r w:rsidRPr="00DA4ACD">
        <w:rPr>
          <w:bCs/>
          <w:color w:val="000000"/>
          <w:sz w:val="23"/>
          <w:szCs w:val="23"/>
        </w:rPr>
        <w:t xml:space="preserve">” presented at the </w:t>
      </w:r>
      <w:r w:rsidRPr="00DA4ACD">
        <w:rPr>
          <w:sz w:val="23"/>
          <w:szCs w:val="23"/>
          <w:lang w:eastAsia="it-IT"/>
        </w:rPr>
        <w:t>2016 meeting of the Society for the Advancement of American Philosophy (SAAP), Portland, March 4-6, 2016</w:t>
      </w:r>
    </w:p>
    <w:p w14:paraId="62A737E8" w14:textId="56EB3920" w:rsidR="008E3102" w:rsidRPr="008E2C44" w:rsidRDefault="008E3102" w:rsidP="008E2C44">
      <w:pPr>
        <w:ind w:left="720" w:hanging="720"/>
        <w:rPr>
          <w:bCs/>
          <w:color w:val="000000"/>
          <w:sz w:val="23"/>
          <w:szCs w:val="23"/>
        </w:rPr>
      </w:pPr>
      <w:r w:rsidRPr="00DA4ACD">
        <w:rPr>
          <w:bCs/>
          <w:color w:val="000000"/>
          <w:sz w:val="23"/>
          <w:szCs w:val="23"/>
        </w:rPr>
        <w:t>“The Lesbian Style,” presented at the Central American Philosophical Association (APA), Chicago, March 3, 2016.</w:t>
      </w:r>
    </w:p>
    <w:p w14:paraId="4418B272" w14:textId="77777777" w:rsidR="008E3102" w:rsidRPr="00DA4ACD" w:rsidRDefault="008E3102" w:rsidP="008E3102">
      <w:pPr>
        <w:ind w:left="720" w:hanging="720"/>
        <w:rPr>
          <w:sz w:val="23"/>
          <w:szCs w:val="23"/>
          <w:lang w:eastAsia="it-IT"/>
        </w:rPr>
      </w:pPr>
      <w:r w:rsidRPr="00DA4ACD">
        <w:rPr>
          <w:sz w:val="23"/>
          <w:szCs w:val="23"/>
          <w:lang w:eastAsia="it-IT"/>
        </w:rPr>
        <w:t>2015</w:t>
      </w:r>
    </w:p>
    <w:p w14:paraId="0282A03A" w14:textId="77777777" w:rsidR="008E3102" w:rsidRPr="00DA4ACD" w:rsidRDefault="008E3102" w:rsidP="008E3102">
      <w:pPr>
        <w:ind w:left="720" w:hanging="720"/>
        <w:rPr>
          <w:bCs/>
          <w:color w:val="000000"/>
          <w:sz w:val="23"/>
          <w:szCs w:val="23"/>
        </w:rPr>
      </w:pPr>
      <w:r w:rsidRPr="00DA4ACD">
        <w:rPr>
          <w:sz w:val="23"/>
          <w:szCs w:val="23"/>
          <w:lang w:eastAsia="it-IT"/>
        </w:rPr>
        <w:lastRenderedPageBreak/>
        <w:t>“Transgressive Freedom: On Beauvoir’s Hegelian Philosophy of Action,” presented at the 77</w:t>
      </w:r>
      <w:r w:rsidRPr="00DA4ACD">
        <w:rPr>
          <w:sz w:val="23"/>
          <w:szCs w:val="23"/>
          <w:vertAlign w:val="superscript"/>
          <w:lang w:eastAsia="it-IT"/>
        </w:rPr>
        <w:t>th</w:t>
      </w:r>
      <w:r w:rsidRPr="00DA4ACD">
        <w:rPr>
          <w:sz w:val="23"/>
          <w:szCs w:val="23"/>
          <w:lang w:eastAsia="it-IT"/>
        </w:rPr>
        <w:t xml:space="preserve"> Annual Meeting of the Southwestern Philosophical Society (SWPS), Nashville, November 6-8, 2015. </w:t>
      </w:r>
    </w:p>
    <w:p w14:paraId="68497841" w14:textId="77777777" w:rsidR="008E3102" w:rsidRPr="00DA4ACD" w:rsidRDefault="008E3102" w:rsidP="008E3102">
      <w:pPr>
        <w:ind w:left="720" w:hanging="720"/>
        <w:rPr>
          <w:bCs/>
          <w:color w:val="000000"/>
          <w:sz w:val="23"/>
          <w:szCs w:val="23"/>
        </w:rPr>
      </w:pPr>
      <w:r w:rsidRPr="00DA4ACD">
        <w:rPr>
          <w:bCs/>
          <w:color w:val="000000"/>
          <w:sz w:val="23"/>
          <w:szCs w:val="23"/>
        </w:rPr>
        <w:t xml:space="preserve">“The Immemorial Time of Gender: Merleau-Ponty’s Polymorphic Matrix of Original Past,” presented at the Canadian Society for Continental Philosophy, Montreal, October 29-31, 2015. </w:t>
      </w:r>
    </w:p>
    <w:p w14:paraId="659755BE" w14:textId="1EA07D9E" w:rsidR="008E3102" w:rsidRPr="00DA4ACD" w:rsidRDefault="008E3102" w:rsidP="008E3102">
      <w:pPr>
        <w:ind w:left="720" w:hanging="720"/>
        <w:rPr>
          <w:bCs/>
          <w:color w:val="000000"/>
          <w:sz w:val="23"/>
          <w:szCs w:val="23"/>
        </w:rPr>
      </w:pPr>
      <w:r w:rsidRPr="00DA4ACD">
        <w:rPr>
          <w:bCs/>
          <w:color w:val="000000"/>
          <w:sz w:val="23"/>
          <w:szCs w:val="23"/>
        </w:rPr>
        <w:t>“The Lesbian Style,” presented at the U.S. Midwest Society for Women in Philosophy (SWIP), Chestertown, October 7-9</w:t>
      </w:r>
      <w:r w:rsidR="001F4F44" w:rsidRPr="00DA4ACD">
        <w:rPr>
          <w:bCs/>
          <w:color w:val="000000"/>
          <w:sz w:val="23"/>
          <w:szCs w:val="23"/>
        </w:rPr>
        <w:t>,</w:t>
      </w:r>
      <w:r w:rsidRPr="00DA4ACD">
        <w:rPr>
          <w:bCs/>
          <w:color w:val="000000"/>
          <w:sz w:val="23"/>
          <w:szCs w:val="23"/>
        </w:rPr>
        <w:t xml:space="preserve"> 2015.</w:t>
      </w:r>
    </w:p>
    <w:p w14:paraId="051D4962" w14:textId="79B60503" w:rsidR="008E3102" w:rsidRPr="00DA4ACD" w:rsidRDefault="008E3102" w:rsidP="008E2C44">
      <w:pPr>
        <w:ind w:left="720" w:hanging="720"/>
        <w:rPr>
          <w:bCs/>
          <w:color w:val="000000"/>
          <w:sz w:val="23"/>
          <w:szCs w:val="23"/>
        </w:rPr>
      </w:pPr>
      <w:r w:rsidRPr="00DA4ACD">
        <w:rPr>
          <w:bCs/>
          <w:color w:val="000000"/>
          <w:sz w:val="23"/>
          <w:szCs w:val="23"/>
        </w:rPr>
        <w:t>“The Immemorial Time of Gender: Merleau-Ponty’s Polymorphic Matrix of Original Past,” presented at the 40</w:t>
      </w:r>
      <w:r w:rsidRPr="00DA4ACD">
        <w:rPr>
          <w:bCs/>
          <w:color w:val="000000"/>
          <w:sz w:val="23"/>
          <w:szCs w:val="23"/>
          <w:vertAlign w:val="superscript"/>
        </w:rPr>
        <w:t>th</w:t>
      </w:r>
      <w:r w:rsidRPr="00DA4ACD">
        <w:rPr>
          <w:bCs/>
          <w:color w:val="000000"/>
          <w:sz w:val="23"/>
          <w:szCs w:val="23"/>
        </w:rPr>
        <w:t xml:space="preserve"> Annual Meeting of the International Merleau-Ponty Circle: The Twenty-First Century Body: Thinking Merleau-Ponty </w:t>
      </w:r>
      <w:proofErr w:type="gramStart"/>
      <w:r w:rsidRPr="00DA4ACD">
        <w:rPr>
          <w:bCs/>
          <w:color w:val="000000"/>
          <w:sz w:val="23"/>
          <w:szCs w:val="23"/>
        </w:rPr>
        <w:t>In</w:t>
      </w:r>
      <w:proofErr w:type="gramEnd"/>
      <w:r w:rsidRPr="00DA4ACD">
        <w:rPr>
          <w:bCs/>
          <w:color w:val="000000"/>
          <w:sz w:val="23"/>
          <w:szCs w:val="23"/>
        </w:rPr>
        <w:t xml:space="preserve"> and Out of Time, </w:t>
      </w:r>
      <w:r w:rsidRPr="00DA4ACD">
        <w:rPr>
          <w:color w:val="000000" w:themeColor="text1"/>
          <w:sz w:val="23"/>
          <w:szCs w:val="23"/>
          <w:lang w:eastAsia="it-IT"/>
        </w:rPr>
        <w:t xml:space="preserve">Worcester, </w:t>
      </w:r>
      <w:r w:rsidRPr="00DA4ACD">
        <w:rPr>
          <w:bCs/>
          <w:color w:val="000000" w:themeColor="text1"/>
          <w:sz w:val="23"/>
          <w:szCs w:val="23"/>
        </w:rPr>
        <w:t xml:space="preserve">October </w:t>
      </w:r>
      <w:r w:rsidRPr="00DA4ACD">
        <w:rPr>
          <w:bCs/>
          <w:color w:val="000000"/>
          <w:sz w:val="23"/>
          <w:szCs w:val="23"/>
        </w:rPr>
        <w:t xml:space="preserve">1-3, 2015. </w:t>
      </w:r>
    </w:p>
    <w:p w14:paraId="4F94DCFD" w14:textId="77777777" w:rsidR="008E3102" w:rsidRPr="00DA4ACD" w:rsidRDefault="008E3102" w:rsidP="008E3102">
      <w:pPr>
        <w:ind w:left="720" w:hanging="720"/>
        <w:rPr>
          <w:bCs/>
          <w:color w:val="000000"/>
          <w:sz w:val="23"/>
          <w:szCs w:val="23"/>
        </w:rPr>
      </w:pPr>
      <w:r w:rsidRPr="00DA4ACD">
        <w:rPr>
          <w:bCs/>
          <w:color w:val="000000"/>
          <w:sz w:val="23"/>
          <w:szCs w:val="23"/>
        </w:rPr>
        <w:t>2013</w:t>
      </w:r>
    </w:p>
    <w:p w14:paraId="1CEEAC15" w14:textId="77777777" w:rsidR="008E3102" w:rsidRPr="00DA4ACD" w:rsidRDefault="008E3102" w:rsidP="008E3102">
      <w:pPr>
        <w:ind w:left="720" w:hanging="720"/>
        <w:rPr>
          <w:bCs/>
          <w:color w:val="000000"/>
          <w:sz w:val="23"/>
          <w:szCs w:val="23"/>
        </w:rPr>
      </w:pPr>
      <w:r w:rsidRPr="00DA4ACD">
        <w:rPr>
          <w:bCs/>
          <w:color w:val="000000"/>
          <w:sz w:val="23"/>
          <w:szCs w:val="23"/>
        </w:rPr>
        <w:t>“</w:t>
      </w:r>
      <w:proofErr w:type="spellStart"/>
      <w:r w:rsidRPr="00DA4ACD">
        <w:rPr>
          <w:bCs/>
          <w:color w:val="000000"/>
          <w:sz w:val="23"/>
          <w:szCs w:val="23"/>
        </w:rPr>
        <w:t>Unreflexive</w:t>
      </w:r>
      <w:proofErr w:type="spellEnd"/>
      <w:r w:rsidRPr="00DA4ACD">
        <w:rPr>
          <w:bCs/>
          <w:color w:val="000000"/>
          <w:sz w:val="23"/>
          <w:szCs w:val="23"/>
        </w:rPr>
        <w:t xml:space="preserve"> Medicine: The Unspoken ‘Goodness’ of the Normal in the Case of Conjoined Twins’ Separation,” presented at the 14</w:t>
      </w:r>
      <w:r w:rsidRPr="00DA4ACD">
        <w:rPr>
          <w:bCs/>
          <w:color w:val="000000"/>
          <w:sz w:val="23"/>
          <w:szCs w:val="23"/>
          <w:vertAlign w:val="superscript"/>
        </w:rPr>
        <w:t>th</w:t>
      </w:r>
      <w:r w:rsidRPr="00DA4ACD">
        <w:rPr>
          <w:bCs/>
          <w:color w:val="000000"/>
          <w:sz w:val="23"/>
          <w:szCs w:val="23"/>
        </w:rPr>
        <w:t xml:space="preserve"> Annual Michigan State University Graduate Conference in Philosophy on “Power, Oppression, and Social Change,” Lansing, March 28-29, 2013.</w:t>
      </w:r>
    </w:p>
    <w:p w14:paraId="0B4C50C3" w14:textId="77777777" w:rsidR="008E3102" w:rsidRPr="00DA4ACD" w:rsidRDefault="008E3102" w:rsidP="008E3102">
      <w:pPr>
        <w:ind w:left="720" w:hanging="720"/>
        <w:rPr>
          <w:bCs/>
          <w:color w:val="000000"/>
          <w:sz w:val="23"/>
          <w:szCs w:val="23"/>
        </w:rPr>
      </w:pPr>
    </w:p>
    <w:p w14:paraId="2BB5F966" w14:textId="3588EE32" w:rsidR="001F09CC" w:rsidRPr="00DA4ACD" w:rsidRDefault="008E3102" w:rsidP="001F09CC">
      <w:pPr>
        <w:ind w:left="720" w:hanging="720"/>
        <w:rPr>
          <w:b/>
          <w:bCs/>
          <w:color w:val="000000"/>
          <w:sz w:val="23"/>
          <w:szCs w:val="23"/>
        </w:rPr>
      </w:pPr>
      <w:r w:rsidRPr="00DA4ACD">
        <w:rPr>
          <w:b/>
          <w:bCs/>
          <w:color w:val="000000"/>
          <w:sz w:val="23"/>
          <w:szCs w:val="23"/>
        </w:rPr>
        <w:t>Invited Talks</w:t>
      </w:r>
    </w:p>
    <w:p w14:paraId="3E091DDA" w14:textId="77777777" w:rsidR="00975697" w:rsidRPr="00DA4ACD" w:rsidRDefault="00975697" w:rsidP="008E3102">
      <w:pPr>
        <w:ind w:left="720" w:hanging="720"/>
        <w:rPr>
          <w:bCs/>
          <w:color w:val="000000" w:themeColor="text1"/>
          <w:sz w:val="23"/>
          <w:szCs w:val="23"/>
        </w:rPr>
      </w:pPr>
      <w:r w:rsidRPr="00DA4ACD">
        <w:rPr>
          <w:bCs/>
          <w:color w:val="000000" w:themeColor="text1"/>
          <w:sz w:val="23"/>
          <w:szCs w:val="23"/>
        </w:rPr>
        <w:t>2020</w:t>
      </w:r>
    </w:p>
    <w:p w14:paraId="7155DD6E" w14:textId="706359F8" w:rsidR="00975697" w:rsidRPr="00DA4ACD" w:rsidRDefault="00975697" w:rsidP="00707ED9">
      <w:pPr>
        <w:ind w:left="720" w:hanging="720"/>
        <w:rPr>
          <w:color w:val="000000" w:themeColor="text1"/>
          <w:sz w:val="23"/>
          <w:szCs w:val="23"/>
        </w:rPr>
      </w:pPr>
      <w:r w:rsidRPr="00DA4ACD">
        <w:rPr>
          <w:color w:val="000000" w:themeColor="text1"/>
          <w:sz w:val="23"/>
          <w:szCs w:val="23"/>
        </w:rPr>
        <w:t>Workshop on “Feminist Perspectives on Sexual Violence,” John Carroll University, Cleveland, Ohio, April 19, 2020. </w:t>
      </w:r>
    </w:p>
    <w:p w14:paraId="334DE779" w14:textId="2D2B85BA" w:rsidR="005E7DA9" w:rsidRPr="00DA4ACD" w:rsidRDefault="005E7DA9" w:rsidP="008E2C44">
      <w:pPr>
        <w:ind w:left="720" w:hanging="720"/>
        <w:rPr>
          <w:bCs/>
          <w:color w:val="000000" w:themeColor="text1"/>
          <w:sz w:val="23"/>
          <w:szCs w:val="23"/>
        </w:rPr>
      </w:pPr>
      <w:r w:rsidRPr="00DA4ACD">
        <w:rPr>
          <w:bCs/>
          <w:color w:val="000000" w:themeColor="text1"/>
          <w:sz w:val="23"/>
          <w:szCs w:val="23"/>
        </w:rPr>
        <w:t>Colloquium Series on “Critical Feminist Phenomenology of Time – Haunting: The Past in the Future,” University of Oregon, Eugene, Oregon, February 20, 2020.</w:t>
      </w:r>
    </w:p>
    <w:p w14:paraId="7C84F140" w14:textId="7ECB09C3" w:rsidR="0021191B" w:rsidRPr="00DA4ACD" w:rsidRDefault="0021191B" w:rsidP="008E3102">
      <w:pPr>
        <w:ind w:left="720" w:hanging="720"/>
        <w:rPr>
          <w:bCs/>
          <w:color w:val="000000"/>
          <w:sz w:val="23"/>
          <w:szCs w:val="23"/>
        </w:rPr>
      </w:pPr>
      <w:r w:rsidRPr="00DA4ACD">
        <w:rPr>
          <w:bCs/>
          <w:color w:val="000000"/>
          <w:sz w:val="23"/>
          <w:szCs w:val="23"/>
        </w:rPr>
        <w:t>2018</w:t>
      </w:r>
    </w:p>
    <w:p w14:paraId="3002C7DA" w14:textId="125049CA" w:rsidR="0021191B" w:rsidRPr="00DA4ACD" w:rsidRDefault="00AE7AF9" w:rsidP="008E2C44">
      <w:pPr>
        <w:ind w:left="720" w:hanging="720"/>
        <w:rPr>
          <w:bCs/>
          <w:color w:val="000000"/>
          <w:sz w:val="23"/>
          <w:szCs w:val="23"/>
        </w:rPr>
      </w:pPr>
      <w:r w:rsidRPr="00DA4ACD">
        <w:rPr>
          <w:bCs/>
          <w:color w:val="000000"/>
          <w:sz w:val="23"/>
          <w:szCs w:val="23"/>
        </w:rPr>
        <w:t xml:space="preserve">“Questions of Silence: On the Emancipatory Limits of Voice,” </w:t>
      </w:r>
      <w:r w:rsidR="009A763C" w:rsidRPr="00DA4ACD">
        <w:rPr>
          <w:bCs/>
          <w:color w:val="000000"/>
          <w:sz w:val="23"/>
          <w:szCs w:val="23"/>
        </w:rPr>
        <w:t xml:space="preserve">Gender I </w:t>
      </w:r>
      <w:proofErr w:type="spellStart"/>
      <w:r w:rsidR="009A763C" w:rsidRPr="00DA4ACD">
        <w:rPr>
          <w:bCs/>
          <w:color w:val="000000"/>
          <w:sz w:val="23"/>
          <w:szCs w:val="23"/>
        </w:rPr>
        <w:t>Seksualność</w:t>
      </w:r>
      <w:proofErr w:type="spellEnd"/>
      <w:r w:rsidR="009A763C" w:rsidRPr="00DA4ACD">
        <w:rPr>
          <w:bCs/>
          <w:color w:val="000000"/>
          <w:sz w:val="23"/>
          <w:szCs w:val="23"/>
        </w:rPr>
        <w:t xml:space="preserve"> w </w:t>
      </w:r>
      <w:proofErr w:type="spellStart"/>
      <w:r w:rsidR="009A763C" w:rsidRPr="00DA4ACD">
        <w:rPr>
          <w:bCs/>
          <w:color w:val="000000"/>
          <w:sz w:val="23"/>
          <w:szCs w:val="23"/>
        </w:rPr>
        <w:t>polskiej</w:t>
      </w:r>
      <w:proofErr w:type="spellEnd"/>
      <w:r w:rsidR="009A763C" w:rsidRPr="00DA4ACD">
        <w:rPr>
          <w:bCs/>
          <w:color w:val="000000"/>
          <w:sz w:val="23"/>
          <w:szCs w:val="23"/>
        </w:rPr>
        <w:t xml:space="preserve"> </w:t>
      </w:r>
      <w:proofErr w:type="spellStart"/>
      <w:r w:rsidR="009A763C" w:rsidRPr="00DA4ACD">
        <w:rPr>
          <w:bCs/>
          <w:color w:val="000000"/>
          <w:sz w:val="23"/>
          <w:szCs w:val="23"/>
        </w:rPr>
        <w:t>nauce</w:t>
      </w:r>
      <w:proofErr w:type="spellEnd"/>
      <w:r w:rsidR="009A763C" w:rsidRPr="00DA4ACD">
        <w:rPr>
          <w:bCs/>
          <w:color w:val="000000"/>
          <w:sz w:val="23"/>
          <w:szCs w:val="23"/>
        </w:rPr>
        <w:t xml:space="preserve"> I </w:t>
      </w:r>
      <w:proofErr w:type="spellStart"/>
      <w:r w:rsidR="009A763C" w:rsidRPr="00DA4ACD">
        <w:rPr>
          <w:bCs/>
          <w:color w:val="000000"/>
          <w:sz w:val="23"/>
          <w:szCs w:val="23"/>
        </w:rPr>
        <w:t>praktyce</w:t>
      </w:r>
      <w:proofErr w:type="spellEnd"/>
      <w:r w:rsidR="009A763C" w:rsidRPr="00DA4ACD">
        <w:rPr>
          <w:bCs/>
          <w:color w:val="000000"/>
          <w:sz w:val="23"/>
          <w:szCs w:val="23"/>
        </w:rPr>
        <w:t xml:space="preserve"> </w:t>
      </w:r>
      <w:proofErr w:type="spellStart"/>
      <w:r w:rsidR="009A763C" w:rsidRPr="00DA4ACD">
        <w:rPr>
          <w:bCs/>
          <w:color w:val="000000"/>
          <w:sz w:val="23"/>
          <w:szCs w:val="23"/>
        </w:rPr>
        <w:t>spolecnej</w:t>
      </w:r>
      <w:proofErr w:type="spellEnd"/>
      <w:r w:rsidR="009A763C" w:rsidRPr="00DA4ACD">
        <w:rPr>
          <w:bCs/>
          <w:color w:val="000000"/>
          <w:sz w:val="23"/>
          <w:szCs w:val="23"/>
        </w:rPr>
        <w:t xml:space="preserve">, </w:t>
      </w:r>
      <w:proofErr w:type="spellStart"/>
      <w:r w:rsidRPr="00DA4ACD">
        <w:rPr>
          <w:bCs/>
          <w:color w:val="000000"/>
          <w:sz w:val="23"/>
          <w:szCs w:val="23"/>
        </w:rPr>
        <w:t>Istytut</w:t>
      </w:r>
      <w:proofErr w:type="spellEnd"/>
      <w:r w:rsidRPr="00DA4ACD">
        <w:rPr>
          <w:bCs/>
          <w:color w:val="000000"/>
          <w:sz w:val="23"/>
          <w:szCs w:val="23"/>
        </w:rPr>
        <w:t xml:space="preserve"> </w:t>
      </w:r>
      <w:proofErr w:type="spellStart"/>
      <w:r w:rsidRPr="00DA4ACD">
        <w:rPr>
          <w:bCs/>
          <w:color w:val="000000"/>
          <w:sz w:val="23"/>
          <w:szCs w:val="23"/>
        </w:rPr>
        <w:t>Filozofii</w:t>
      </w:r>
      <w:proofErr w:type="spellEnd"/>
      <w:r w:rsidRPr="00DA4ACD">
        <w:rPr>
          <w:bCs/>
          <w:color w:val="000000"/>
          <w:sz w:val="23"/>
          <w:szCs w:val="23"/>
        </w:rPr>
        <w:t xml:space="preserve"> I </w:t>
      </w:r>
      <w:proofErr w:type="spellStart"/>
      <w:r w:rsidRPr="00DA4ACD">
        <w:rPr>
          <w:bCs/>
          <w:color w:val="000000"/>
          <w:sz w:val="23"/>
          <w:szCs w:val="23"/>
        </w:rPr>
        <w:t>Socjologii</w:t>
      </w:r>
      <w:proofErr w:type="spellEnd"/>
      <w:r w:rsidRPr="00DA4ACD">
        <w:rPr>
          <w:bCs/>
          <w:color w:val="000000"/>
          <w:sz w:val="23"/>
          <w:szCs w:val="23"/>
        </w:rPr>
        <w:t xml:space="preserve"> </w:t>
      </w:r>
      <w:proofErr w:type="spellStart"/>
      <w:r w:rsidRPr="00DA4ACD">
        <w:rPr>
          <w:bCs/>
          <w:color w:val="000000"/>
          <w:sz w:val="23"/>
          <w:szCs w:val="23"/>
        </w:rPr>
        <w:t>Polskiej</w:t>
      </w:r>
      <w:proofErr w:type="spellEnd"/>
      <w:r w:rsidRPr="00DA4ACD">
        <w:rPr>
          <w:bCs/>
          <w:color w:val="000000"/>
          <w:sz w:val="23"/>
          <w:szCs w:val="23"/>
        </w:rPr>
        <w:t xml:space="preserve"> </w:t>
      </w:r>
      <w:proofErr w:type="spellStart"/>
      <w:r w:rsidRPr="00DA4ACD">
        <w:rPr>
          <w:bCs/>
          <w:color w:val="000000"/>
          <w:sz w:val="23"/>
          <w:szCs w:val="23"/>
        </w:rPr>
        <w:t>Akademii</w:t>
      </w:r>
      <w:proofErr w:type="spellEnd"/>
      <w:r w:rsidRPr="00DA4ACD">
        <w:rPr>
          <w:bCs/>
          <w:color w:val="000000"/>
          <w:sz w:val="23"/>
          <w:szCs w:val="23"/>
        </w:rPr>
        <w:t xml:space="preserve"> </w:t>
      </w:r>
      <w:proofErr w:type="spellStart"/>
      <w:r w:rsidRPr="00DA4ACD">
        <w:rPr>
          <w:bCs/>
          <w:color w:val="000000"/>
          <w:sz w:val="23"/>
          <w:szCs w:val="23"/>
        </w:rPr>
        <w:t>Nauk</w:t>
      </w:r>
      <w:proofErr w:type="spellEnd"/>
      <w:r w:rsidRPr="00DA4ACD">
        <w:rPr>
          <w:bCs/>
          <w:color w:val="000000"/>
          <w:sz w:val="23"/>
          <w:szCs w:val="23"/>
        </w:rPr>
        <w:t xml:space="preserve">, </w:t>
      </w:r>
      <w:r w:rsidR="0021191B" w:rsidRPr="00DA4ACD">
        <w:rPr>
          <w:bCs/>
          <w:color w:val="000000"/>
          <w:sz w:val="23"/>
          <w:szCs w:val="23"/>
        </w:rPr>
        <w:t>Warsaw</w:t>
      </w:r>
      <w:r w:rsidRPr="00DA4ACD">
        <w:rPr>
          <w:bCs/>
          <w:color w:val="000000"/>
          <w:sz w:val="23"/>
          <w:szCs w:val="23"/>
        </w:rPr>
        <w:t xml:space="preserve">, Poland, October </w:t>
      </w:r>
      <w:r w:rsidR="00994356" w:rsidRPr="00DA4ACD">
        <w:rPr>
          <w:bCs/>
          <w:color w:val="000000"/>
          <w:sz w:val="23"/>
          <w:szCs w:val="23"/>
        </w:rPr>
        <w:t xml:space="preserve">10, </w:t>
      </w:r>
      <w:r w:rsidRPr="00DA4ACD">
        <w:rPr>
          <w:bCs/>
          <w:color w:val="000000"/>
          <w:sz w:val="23"/>
          <w:szCs w:val="23"/>
        </w:rPr>
        <w:t>2018.</w:t>
      </w:r>
    </w:p>
    <w:p w14:paraId="19C9506B" w14:textId="461C4C85" w:rsidR="008E3102" w:rsidRPr="00DA4ACD" w:rsidRDefault="008E3102" w:rsidP="008E3102">
      <w:pPr>
        <w:ind w:left="720" w:hanging="720"/>
        <w:rPr>
          <w:bCs/>
          <w:color w:val="000000"/>
          <w:sz w:val="23"/>
          <w:szCs w:val="23"/>
        </w:rPr>
      </w:pPr>
      <w:r w:rsidRPr="00DA4ACD">
        <w:rPr>
          <w:bCs/>
          <w:color w:val="000000"/>
          <w:sz w:val="23"/>
          <w:szCs w:val="23"/>
        </w:rPr>
        <w:t>2016</w:t>
      </w:r>
    </w:p>
    <w:p w14:paraId="5B1ED15E" w14:textId="453B6787" w:rsidR="008E3102" w:rsidRPr="00DA4ACD" w:rsidRDefault="008E3102" w:rsidP="008E3102">
      <w:pPr>
        <w:ind w:left="720" w:hanging="720"/>
        <w:rPr>
          <w:bCs/>
          <w:color w:val="000000"/>
          <w:sz w:val="23"/>
          <w:szCs w:val="23"/>
        </w:rPr>
      </w:pPr>
      <w:r w:rsidRPr="00DA4ACD">
        <w:rPr>
          <w:bCs/>
          <w:color w:val="000000"/>
          <w:sz w:val="23"/>
          <w:szCs w:val="23"/>
        </w:rPr>
        <w:t xml:space="preserve">Seminar on Merleau-Ponty and Gender, Concordia University, February </w:t>
      </w:r>
      <w:r w:rsidR="00994356" w:rsidRPr="00DA4ACD">
        <w:rPr>
          <w:bCs/>
          <w:color w:val="000000"/>
          <w:sz w:val="23"/>
          <w:szCs w:val="23"/>
        </w:rPr>
        <w:t xml:space="preserve">29, </w:t>
      </w:r>
      <w:r w:rsidRPr="00DA4ACD">
        <w:rPr>
          <w:bCs/>
          <w:color w:val="000000"/>
          <w:sz w:val="23"/>
          <w:szCs w:val="23"/>
        </w:rPr>
        <w:t xml:space="preserve">2016. </w:t>
      </w:r>
    </w:p>
    <w:p w14:paraId="4852DB57" w14:textId="77777777" w:rsidR="008E3102" w:rsidRPr="00DA4ACD" w:rsidRDefault="008E3102" w:rsidP="008E3102">
      <w:pPr>
        <w:pStyle w:val="ListParagraph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14:paraId="2DB56A6E" w14:textId="59CE6ACC" w:rsidR="008E3102" w:rsidRPr="00DA4ACD" w:rsidRDefault="008E3102" w:rsidP="008E3102">
      <w:pPr>
        <w:pBdr>
          <w:bottom w:val="single" w:sz="4" w:space="1" w:color="auto"/>
        </w:pBdr>
        <w:rPr>
          <w:color w:val="000000"/>
          <w:sz w:val="23"/>
          <w:szCs w:val="23"/>
        </w:rPr>
      </w:pPr>
      <w:r w:rsidRPr="00DA4ACD">
        <w:rPr>
          <w:b/>
          <w:color w:val="000000"/>
          <w:sz w:val="23"/>
          <w:szCs w:val="23"/>
        </w:rPr>
        <w:t>EDITING</w:t>
      </w:r>
      <w:r w:rsidR="00F44128" w:rsidRPr="00DA4ACD">
        <w:rPr>
          <w:b/>
          <w:color w:val="000000"/>
          <w:sz w:val="23"/>
          <w:szCs w:val="23"/>
        </w:rPr>
        <w:t>,</w:t>
      </w:r>
      <w:r w:rsidRPr="00DA4ACD">
        <w:rPr>
          <w:b/>
          <w:color w:val="000000"/>
          <w:sz w:val="23"/>
          <w:szCs w:val="23"/>
        </w:rPr>
        <w:t xml:space="preserve"> INDEXING</w:t>
      </w:r>
      <w:r w:rsidR="00F44128" w:rsidRPr="00DA4ACD">
        <w:rPr>
          <w:b/>
          <w:color w:val="000000"/>
          <w:sz w:val="23"/>
          <w:szCs w:val="23"/>
        </w:rPr>
        <w:t>,</w:t>
      </w:r>
      <w:r w:rsidRPr="00DA4ACD">
        <w:rPr>
          <w:b/>
          <w:color w:val="000000"/>
          <w:sz w:val="23"/>
          <w:szCs w:val="23"/>
        </w:rPr>
        <w:t xml:space="preserve"> </w:t>
      </w:r>
      <w:r w:rsidR="00F44128" w:rsidRPr="00DA4ACD">
        <w:rPr>
          <w:b/>
          <w:color w:val="000000"/>
          <w:sz w:val="23"/>
          <w:szCs w:val="23"/>
        </w:rPr>
        <w:t xml:space="preserve">AND ADMINISTRATIVE </w:t>
      </w:r>
      <w:r w:rsidRPr="00DA4ACD">
        <w:rPr>
          <w:b/>
          <w:color w:val="000000"/>
          <w:sz w:val="23"/>
          <w:szCs w:val="23"/>
        </w:rPr>
        <w:t>EXPERIENCE</w:t>
      </w:r>
    </w:p>
    <w:p w14:paraId="485165BD" w14:textId="42AFC9C2" w:rsidR="00F10CD2" w:rsidRDefault="00F10CD2" w:rsidP="009A11AD">
      <w:pPr>
        <w:ind w:left="720" w:hanging="720"/>
        <w:rPr>
          <w:sz w:val="23"/>
          <w:szCs w:val="23"/>
        </w:rPr>
      </w:pPr>
      <w:r>
        <w:rPr>
          <w:sz w:val="23"/>
          <w:szCs w:val="23"/>
        </w:rPr>
        <w:t>Coordinator of Student outreach and Recruitment, Oregon State University (2021-present)</w:t>
      </w:r>
    </w:p>
    <w:p w14:paraId="73D07785" w14:textId="5826171C" w:rsidR="007760CC" w:rsidRPr="00DA4ACD" w:rsidRDefault="007760CC" w:rsidP="009A11AD">
      <w:pPr>
        <w:ind w:left="720" w:hanging="720"/>
        <w:rPr>
          <w:sz w:val="23"/>
          <w:szCs w:val="23"/>
        </w:rPr>
      </w:pPr>
      <w:r w:rsidRPr="00DA4ACD">
        <w:rPr>
          <w:sz w:val="23"/>
          <w:szCs w:val="23"/>
        </w:rPr>
        <w:t>Undergraduate Advisor (AY 2020-2021)</w:t>
      </w:r>
    </w:p>
    <w:p w14:paraId="617C8360" w14:textId="3119E951" w:rsidR="007760CC" w:rsidRPr="00DA4ACD" w:rsidRDefault="007760CC" w:rsidP="009A11AD">
      <w:pPr>
        <w:ind w:left="720" w:hanging="720"/>
        <w:rPr>
          <w:sz w:val="23"/>
          <w:szCs w:val="23"/>
        </w:rPr>
      </w:pPr>
      <w:r w:rsidRPr="00DA4ACD">
        <w:rPr>
          <w:sz w:val="23"/>
          <w:szCs w:val="23"/>
        </w:rPr>
        <w:t>Instructional Assistant for the Graduate School Diversity and Inclusion (Summer 2020)</w:t>
      </w:r>
    </w:p>
    <w:p w14:paraId="23C0BEED" w14:textId="488CED68" w:rsidR="008E3102" w:rsidRPr="00DA4ACD" w:rsidRDefault="008E3102" w:rsidP="009A11AD">
      <w:pPr>
        <w:ind w:left="720" w:hanging="720"/>
        <w:rPr>
          <w:sz w:val="23"/>
          <w:szCs w:val="23"/>
        </w:rPr>
      </w:pPr>
      <w:r w:rsidRPr="00DA4ACD">
        <w:rPr>
          <w:sz w:val="23"/>
          <w:szCs w:val="23"/>
        </w:rPr>
        <w:t xml:space="preserve">Index, David Morris’s </w:t>
      </w:r>
      <w:r w:rsidRPr="00DA4ACD">
        <w:rPr>
          <w:i/>
          <w:sz w:val="23"/>
          <w:szCs w:val="23"/>
        </w:rPr>
        <w:t>Merleau-Ponty’s Developmental Ontology</w:t>
      </w:r>
      <w:r w:rsidRPr="00DA4ACD">
        <w:rPr>
          <w:sz w:val="23"/>
          <w:szCs w:val="23"/>
        </w:rPr>
        <w:t xml:space="preserve">, Evanston, IL: </w:t>
      </w:r>
      <w:r w:rsidR="009A11AD" w:rsidRPr="00DA4ACD">
        <w:rPr>
          <w:sz w:val="23"/>
          <w:szCs w:val="23"/>
        </w:rPr>
        <w:t xml:space="preserve">Northwestern </w:t>
      </w:r>
      <w:r w:rsidRPr="00DA4ACD">
        <w:rPr>
          <w:sz w:val="23"/>
          <w:szCs w:val="23"/>
        </w:rPr>
        <w:t>University Press (2018)</w:t>
      </w:r>
    </w:p>
    <w:p w14:paraId="47320221" w14:textId="4C60E425" w:rsidR="008E3102" w:rsidRPr="00DA4ACD" w:rsidRDefault="008E3102" w:rsidP="00A05BAD">
      <w:pPr>
        <w:ind w:left="720" w:hanging="720"/>
        <w:rPr>
          <w:sz w:val="23"/>
          <w:szCs w:val="23"/>
        </w:rPr>
      </w:pPr>
      <w:r w:rsidRPr="00DA4ACD">
        <w:rPr>
          <w:sz w:val="23"/>
          <w:szCs w:val="23"/>
        </w:rPr>
        <w:t xml:space="preserve">Co-editor, </w:t>
      </w:r>
      <w:r w:rsidRPr="00DA4ACD">
        <w:rPr>
          <w:i/>
          <w:sz w:val="23"/>
          <w:szCs w:val="23"/>
        </w:rPr>
        <w:t xml:space="preserve">On ne </w:t>
      </w:r>
      <w:proofErr w:type="spellStart"/>
      <w:r w:rsidRPr="00DA4ACD">
        <w:rPr>
          <w:i/>
          <w:sz w:val="23"/>
          <w:szCs w:val="23"/>
        </w:rPr>
        <w:t>naît</w:t>
      </w:r>
      <w:proofErr w:type="spellEnd"/>
      <w:r w:rsidRPr="00DA4ACD">
        <w:rPr>
          <w:i/>
          <w:sz w:val="23"/>
          <w:szCs w:val="23"/>
        </w:rPr>
        <w:t xml:space="preserve"> pas </w:t>
      </w:r>
      <w:proofErr w:type="gramStart"/>
      <w:r w:rsidRPr="00DA4ACD">
        <w:rPr>
          <w:i/>
          <w:sz w:val="23"/>
          <w:szCs w:val="23"/>
        </w:rPr>
        <w:t>femme :</w:t>
      </w:r>
      <w:proofErr w:type="gramEnd"/>
      <w:r w:rsidRPr="00DA4ACD">
        <w:rPr>
          <w:i/>
          <w:sz w:val="23"/>
          <w:szCs w:val="23"/>
        </w:rPr>
        <w:t xml:space="preserve"> on le </w:t>
      </w:r>
      <w:proofErr w:type="spellStart"/>
      <w:r w:rsidRPr="00DA4ACD">
        <w:rPr>
          <w:i/>
          <w:sz w:val="23"/>
          <w:szCs w:val="23"/>
        </w:rPr>
        <w:t>devient</w:t>
      </w:r>
      <w:proofErr w:type="spellEnd"/>
      <w:r w:rsidRPr="00DA4ACD">
        <w:rPr>
          <w:i/>
          <w:sz w:val="23"/>
          <w:szCs w:val="23"/>
        </w:rPr>
        <w:t xml:space="preserve"> – The Life of a Sentence</w:t>
      </w:r>
      <w:r w:rsidR="009A11AD" w:rsidRPr="00DA4ACD">
        <w:rPr>
          <w:i/>
          <w:sz w:val="23"/>
          <w:szCs w:val="23"/>
        </w:rPr>
        <w:t>,</w:t>
      </w:r>
      <w:r w:rsidR="009A11AD" w:rsidRPr="00DA4ACD">
        <w:rPr>
          <w:sz w:val="23"/>
          <w:szCs w:val="23"/>
        </w:rPr>
        <w:t xml:space="preserve"> N</w:t>
      </w:r>
      <w:r w:rsidR="00987111" w:rsidRPr="00DA4ACD">
        <w:rPr>
          <w:sz w:val="23"/>
          <w:szCs w:val="23"/>
        </w:rPr>
        <w:t>ew York, N</w:t>
      </w:r>
      <w:r w:rsidR="009A11AD" w:rsidRPr="00DA4ACD">
        <w:rPr>
          <w:sz w:val="23"/>
          <w:szCs w:val="23"/>
        </w:rPr>
        <w:t xml:space="preserve">Y: </w:t>
      </w:r>
      <w:r w:rsidRPr="00DA4ACD">
        <w:rPr>
          <w:sz w:val="23"/>
          <w:szCs w:val="23"/>
        </w:rPr>
        <w:t>O</w:t>
      </w:r>
      <w:r w:rsidR="009A11AD" w:rsidRPr="00DA4ACD">
        <w:rPr>
          <w:sz w:val="23"/>
          <w:szCs w:val="23"/>
        </w:rPr>
        <w:t xml:space="preserve">xford </w:t>
      </w:r>
      <w:r w:rsidRPr="00DA4ACD">
        <w:rPr>
          <w:sz w:val="23"/>
          <w:szCs w:val="23"/>
        </w:rPr>
        <w:t>U</w:t>
      </w:r>
      <w:r w:rsidR="009A11AD" w:rsidRPr="00DA4ACD">
        <w:rPr>
          <w:sz w:val="23"/>
          <w:szCs w:val="23"/>
        </w:rPr>
        <w:t xml:space="preserve">niversity </w:t>
      </w:r>
      <w:r w:rsidRPr="00DA4ACD">
        <w:rPr>
          <w:sz w:val="23"/>
          <w:szCs w:val="23"/>
        </w:rPr>
        <w:t>P</w:t>
      </w:r>
      <w:r w:rsidR="009A11AD" w:rsidRPr="00DA4ACD">
        <w:rPr>
          <w:sz w:val="23"/>
          <w:szCs w:val="23"/>
        </w:rPr>
        <w:t>ress (2017)</w:t>
      </w:r>
      <w:r w:rsidRPr="00DA4ACD">
        <w:rPr>
          <w:sz w:val="23"/>
          <w:szCs w:val="23"/>
        </w:rPr>
        <w:t xml:space="preserve">; with Bonnie Mann </w:t>
      </w:r>
    </w:p>
    <w:p w14:paraId="279E0719" w14:textId="77777777" w:rsidR="009A11AD" w:rsidRPr="00DA4ACD" w:rsidRDefault="009A11AD" w:rsidP="009A11AD">
      <w:pPr>
        <w:rPr>
          <w:sz w:val="23"/>
          <w:szCs w:val="23"/>
        </w:rPr>
      </w:pPr>
      <w:r w:rsidRPr="00DA4ACD">
        <w:rPr>
          <w:sz w:val="23"/>
          <w:szCs w:val="23"/>
        </w:rPr>
        <w:t xml:space="preserve">Co-editor, </w:t>
      </w:r>
      <w:r w:rsidRPr="00DA4ACD">
        <w:rPr>
          <w:i/>
          <w:sz w:val="23"/>
          <w:szCs w:val="23"/>
        </w:rPr>
        <w:t xml:space="preserve">Puncta: Journal of Critical Phenomenology </w:t>
      </w:r>
      <w:r w:rsidRPr="00DA4ACD">
        <w:rPr>
          <w:sz w:val="23"/>
          <w:szCs w:val="23"/>
        </w:rPr>
        <w:t xml:space="preserve">(2016 </w:t>
      </w:r>
      <w:proofErr w:type="gramStart"/>
      <w:r w:rsidRPr="00DA4ACD">
        <w:rPr>
          <w:sz w:val="23"/>
          <w:szCs w:val="23"/>
        </w:rPr>
        <w:t>– )</w:t>
      </w:r>
      <w:proofErr w:type="gramEnd"/>
    </w:p>
    <w:p w14:paraId="64889749" w14:textId="77777777" w:rsidR="008E3102" w:rsidRPr="00DA4ACD" w:rsidRDefault="008E3102" w:rsidP="008E3102">
      <w:pPr>
        <w:pBdr>
          <w:bottom w:val="single" w:sz="4" w:space="1" w:color="auto"/>
        </w:pBdr>
        <w:rPr>
          <w:color w:val="000000"/>
          <w:sz w:val="23"/>
          <w:szCs w:val="23"/>
        </w:rPr>
      </w:pPr>
      <w:r w:rsidRPr="00DA4ACD">
        <w:rPr>
          <w:color w:val="000000"/>
          <w:sz w:val="23"/>
          <w:szCs w:val="23"/>
        </w:rPr>
        <w:t xml:space="preserve"> </w:t>
      </w:r>
    </w:p>
    <w:p w14:paraId="6720A98D" w14:textId="77777777" w:rsidR="008E3102" w:rsidRPr="00DA4ACD" w:rsidRDefault="008E3102" w:rsidP="008E3102">
      <w:pPr>
        <w:pBdr>
          <w:bottom w:val="single" w:sz="4" w:space="1" w:color="auto"/>
        </w:pBdr>
        <w:rPr>
          <w:color w:val="000000"/>
          <w:sz w:val="23"/>
          <w:szCs w:val="23"/>
        </w:rPr>
      </w:pPr>
      <w:r w:rsidRPr="00DA4ACD">
        <w:rPr>
          <w:b/>
          <w:bCs/>
          <w:color w:val="000000"/>
          <w:sz w:val="23"/>
          <w:szCs w:val="23"/>
        </w:rPr>
        <w:t>TEACHING EXPERIENCE</w:t>
      </w:r>
    </w:p>
    <w:p w14:paraId="6B1584D9" w14:textId="77777777" w:rsidR="008E3102" w:rsidRPr="00DA4ACD" w:rsidRDefault="008E3102" w:rsidP="008E3102">
      <w:pPr>
        <w:rPr>
          <w:b/>
          <w:bCs/>
          <w:i/>
          <w:iCs/>
          <w:color w:val="000000"/>
          <w:sz w:val="23"/>
          <w:szCs w:val="23"/>
        </w:rPr>
      </w:pPr>
      <w:r w:rsidRPr="00DA4ACD">
        <w:rPr>
          <w:b/>
          <w:bCs/>
          <w:i/>
          <w:iCs/>
          <w:color w:val="000000"/>
          <w:sz w:val="23"/>
          <w:szCs w:val="23"/>
        </w:rPr>
        <w:t xml:space="preserve">Solo Teaching </w:t>
      </w:r>
    </w:p>
    <w:p w14:paraId="339677FD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/>
          <w:iCs/>
          <w:color w:val="000000"/>
          <w:sz w:val="23"/>
          <w:szCs w:val="23"/>
        </w:rPr>
        <w:t>As Instructor at the University of Oregon</w:t>
      </w:r>
      <w:r w:rsidRPr="00DA4ACD">
        <w:rPr>
          <w:bCs/>
          <w:iCs/>
          <w:color w:val="000000"/>
          <w:sz w:val="23"/>
          <w:szCs w:val="23"/>
        </w:rPr>
        <w:t>, Eugene, OR</w:t>
      </w:r>
    </w:p>
    <w:p w14:paraId="59FD6A8B" w14:textId="2D7995D0" w:rsidR="008D578A" w:rsidRPr="00DA4ACD" w:rsidRDefault="008D578A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Cultural Diversity (PHIL 216)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>Fall 2019</w:t>
      </w:r>
    </w:p>
    <w:p w14:paraId="285B63BD" w14:textId="39966715" w:rsidR="004B29C0" w:rsidRPr="00DA4ACD" w:rsidRDefault="004B29C0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Medical Ethics (PHIL 335)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>Summer 2019</w:t>
      </w:r>
    </w:p>
    <w:p w14:paraId="43378627" w14:textId="52B29718" w:rsidR="00A046D9" w:rsidRPr="00DA4ACD" w:rsidRDefault="00A046D9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Decolonial Feminism (WGS 351)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>Summer 2018</w:t>
      </w:r>
    </w:p>
    <w:p w14:paraId="2E85E1D4" w14:textId="44226028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Global Justice (PHIL 309)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>Fall 2017</w:t>
      </w:r>
    </w:p>
    <w:p w14:paraId="61354F57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Human Nature (PHIL 110)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>Spring 2017</w:t>
      </w:r>
    </w:p>
    <w:p w14:paraId="5531A7D4" w14:textId="6052C96F" w:rsidR="008E3102" w:rsidRPr="00DA4ACD" w:rsidRDefault="002C78C1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Ethics (PHIL 102)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="008E3102" w:rsidRPr="00DA4ACD">
        <w:rPr>
          <w:bCs/>
          <w:iCs/>
          <w:color w:val="000000"/>
          <w:sz w:val="23"/>
          <w:szCs w:val="23"/>
        </w:rPr>
        <w:t>Winter 2017</w:t>
      </w:r>
      <w:r w:rsidRPr="00DA4ACD">
        <w:rPr>
          <w:bCs/>
          <w:iCs/>
          <w:color w:val="000000"/>
          <w:sz w:val="23"/>
          <w:szCs w:val="23"/>
        </w:rPr>
        <w:t>; Spring 2018</w:t>
      </w:r>
    </w:p>
    <w:p w14:paraId="6D004714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Philosophy of Love and Sex (PHIL 170)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>Fall 2016</w:t>
      </w:r>
    </w:p>
    <w:p w14:paraId="3EB3CD04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Feminist Philosophy (PHIL 315)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>Winter 2016</w:t>
      </w:r>
    </w:p>
    <w:p w14:paraId="12CCEAF2" w14:textId="77777777" w:rsidR="008E3102" w:rsidRPr="00DA4ACD" w:rsidRDefault="008E3102" w:rsidP="008E3102">
      <w:pPr>
        <w:rPr>
          <w:bCs/>
          <w:i/>
          <w:iCs/>
          <w:color w:val="000000"/>
          <w:sz w:val="23"/>
          <w:szCs w:val="23"/>
        </w:rPr>
      </w:pPr>
    </w:p>
    <w:p w14:paraId="5A5E0D3F" w14:textId="237181CD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/>
          <w:iCs/>
          <w:color w:val="000000"/>
          <w:sz w:val="23"/>
          <w:szCs w:val="23"/>
        </w:rPr>
        <w:lastRenderedPageBreak/>
        <w:t>As Adjunct Instructor at American University,</w:t>
      </w:r>
      <w:r w:rsidRPr="00DA4ACD">
        <w:rPr>
          <w:b/>
          <w:bCs/>
          <w:i/>
          <w:iCs/>
          <w:color w:val="000000"/>
          <w:sz w:val="23"/>
          <w:szCs w:val="23"/>
        </w:rPr>
        <w:t xml:space="preserve"> </w:t>
      </w:r>
      <w:r w:rsidRPr="00DA4ACD">
        <w:rPr>
          <w:bCs/>
          <w:iCs/>
          <w:color w:val="000000"/>
          <w:sz w:val="23"/>
          <w:szCs w:val="23"/>
        </w:rPr>
        <w:t>Washington, DC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</w:p>
    <w:p w14:paraId="016CEA03" w14:textId="0B576797" w:rsidR="00CF764A" w:rsidRPr="00DA4ACD" w:rsidRDefault="00CF764A" w:rsidP="00F10CD2">
      <w:pPr>
        <w:ind w:left="6480" w:hanging="6480"/>
        <w:rPr>
          <w:iCs/>
          <w:color w:val="000000"/>
          <w:sz w:val="23"/>
          <w:szCs w:val="23"/>
        </w:rPr>
      </w:pPr>
      <w:r w:rsidRPr="00DA4ACD">
        <w:rPr>
          <w:iCs/>
          <w:color w:val="000000"/>
          <w:sz w:val="23"/>
          <w:szCs w:val="23"/>
        </w:rPr>
        <w:t>Do the Right Thing (PHIL 102)</w:t>
      </w:r>
      <w:r w:rsidR="00F10CD2">
        <w:rPr>
          <w:iCs/>
          <w:color w:val="000000"/>
          <w:sz w:val="23"/>
          <w:szCs w:val="23"/>
        </w:rPr>
        <w:tab/>
      </w:r>
      <w:r w:rsidRPr="00DA4ACD">
        <w:rPr>
          <w:iCs/>
          <w:color w:val="000000"/>
          <w:sz w:val="23"/>
          <w:szCs w:val="23"/>
        </w:rPr>
        <w:t>Fall 2020</w:t>
      </w:r>
      <w:r w:rsidR="00984923">
        <w:rPr>
          <w:iCs/>
          <w:color w:val="000000"/>
          <w:sz w:val="23"/>
          <w:szCs w:val="23"/>
        </w:rPr>
        <w:t>; Spring 2021</w:t>
      </w:r>
      <w:r w:rsidR="00F10CD2">
        <w:rPr>
          <w:iCs/>
          <w:color w:val="000000"/>
          <w:sz w:val="23"/>
          <w:szCs w:val="23"/>
        </w:rPr>
        <w:t>; Fall 2021</w:t>
      </w:r>
    </w:p>
    <w:p w14:paraId="2C44404A" w14:textId="7B6B648F" w:rsidR="008E3102" w:rsidRDefault="008E3102" w:rsidP="00F10CD2">
      <w:pPr>
        <w:ind w:left="3600" w:hanging="3600"/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Moral Philosophy (PHIL 220)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>Fall 2013; Spring 2014</w:t>
      </w:r>
      <w:r w:rsidR="00984923">
        <w:rPr>
          <w:bCs/>
          <w:iCs/>
          <w:color w:val="000000"/>
          <w:sz w:val="23"/>
          <w:szCs w:val="23"/>
        </w:rPr>
        <w:t>; Spring 2021</w:t>
      </w:r>
    </w:p>
    <w:p w14:paraId="78DFF39B" w14:textId="77777777" w:rsidR="00F10CD2" w:rsidRPr="00DA4ACD" w:rsidRDefault="00F10CD2" w:rsidP="00F10CD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Western Philosophy (PHIL 105)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>Spring 2014</w:t>
      </w:r>
    </w:p>
    <w:p w14:paraId="068D6172" w14:textId="77777777" w:rsidR="00F10CD2" w:rsidRPr="00F10CD2" w:rsidRDefault="00F10CD2" w:rsidP="00F10CD2">
      <w:pPr>
        <w:rPr>
          <w:bCs/>
          <w:iCs/>
          <w:color w:val="000000"/>
          <w:sz w:val="23"/>
          <w:szCs w:val="23"/>
        </w:rPr>
      </w:pPr>
    </w:p>
    <w:p w14:paraId="5163161F" w14:textId="77777777" w:rsidR="008E3102" w:rsidRPr="00DA4ACD" w:rsidRDefault="008E3102" w:rsidP="008E3102">
      <w:pPr>
        <w:rPr>
          <w:b/>
          <w:bCs/>
          <w:i/>
          <w:iCs/>
          <w:color w:val="000000"/>
          <w:sz w:val="23"/>
          <w:szCs w:val="23"/>
        </w:rPr>
      </w:pPr>
      <w:r w:rsidRPr="00DA4ACD">
        <w:rPr>
          <w:b/>
          <w:bCs/>
          <w:i/>
          <w:iCs/>
          <w:color w:val="000000"/>
          <w:sz w:val="23"/>
          <w:szCs w:val="23"/>
        </w:rPr>
        <w:t>Teaching Assistant</w:t>
      </w:r>
    </w:p>
    <w:p w14:paraId="615488CA" w14:textId="288C16B4" w:rsidR="008E3102" w:rsidRPr="00DA4ACD" w:rsidRDefault="008E3102" w:rsidP="008E3102">
      <w:pPr>
        <w:rPr>
          <w:bCs/>
          <w:i/>
          <w:iCs/>
          <w:color w:val="000000"/>
          <w:sz w:val="23"/>
          <w:szCs w:val="23"/>
        </w:rPr>
      </w:pPr>
      <w:r w:rsidRPr="00DA4ACD">
        <w:rPr>
          <w:bCs/>
          <w:i/>
          <w:iCs/>
          <w:color w:val="000000"/>
          <w:sz w:val="23"/>
          <w:szCs w:val="23"/>
        </w:rPr>
        <w:t>As Graduate Employee at the University of Oregon</w:t>
      </w:r>
      <w:r w:rsidRPr="00DA4ACD">
        <w:rPr>
          <w:bCs/>
          <w:iCs/>
          <w:color w:val="000000"/>
          <w:sz w:val="23"/>
          <w:szCs w:val="23"/>
        </w:rPr>
        <w:t>, Eugene, OR</w:t>
      </w:r>
      <w:r w:rsidRPr="00DA4ACD">
        <w:rPr>
          <w:bCs/>
          <w:i/>
          <w:iCs/>
          <w:color w:val="000000"/>
          <w:sz w:val="23"/>
          <w:szCs w:val="23"/>
        </w:rPr>
        <w:tab/>
      </w:r>
      <w:r w:rsidRPr="00DA4ACD">
        <w:rPr>
          <w:bCs/>
          <w:i/>
          <w:iCs/>
          <w:color w:val="000000"/>
          <w:sz w:val="23"/>
          <w:szCs w:val="23"/>
        </w:rPr>
        <w:tab/>
      </w:r>
      <w:r w:rsidRPr="00DA4ACD">
        <w:rPr>
          <w:bCs/>
          <w:i/>
          <w:iCs/>
          <w:color w:val="000000"/>
          <w:sz w:val="23"/>
          <w:szCs w:val="23"/>
        </w:rPr>
        <w:tab/>
      </w:r>
    </w:p>
    <w:p w14:paraId="239C637F" w14:textId="0B99D2AE" w:rsidR="00984923" w:rsidRDefault="00984923" w:rsidP="00984923">
      <w:pPr>
        <w:rPr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 xml:space="preserve">World Religions: </w:t>
      </w:r>
      <w:r>
        <w:rPr>
          <w:bCs/>
          <w:iCs/>
          <w:color w:val="000000"/>
          <w:sz w:val="23"/>
          <w:szCs w:val="23"/>
        </w:rPr>
        <w:t>Near East</w:t>
      </w:r>
      <w:r w:rsidRPr="00DA4ACD">
        <w:rPr>
          <w:bCs/>
          <w:iCs/>
          <w:color w:val="000000"/>
          <w:sz w:val="23"/>
          <w:szCs w:val="23"/>
        </w:rPr>
        <w:t xml:space="preserve"> (REL 10</w:t>
      </w:r>
      <w:r>
        <w:rPr>
          <w:bCs/>
          <w:iCs/>
          <w:color w:val="000000"/>
          <w:sz w:val="23"/>
          <w:szCs w:val="23"/>
        </w:rPr>
        <w:t>2</w:t>
      </w:r>
      <w:r w:rsidRPr="00DA4ACD">
        <w:rPr>
          <w:bCs/>
          <w:iCs/>
          <w:color w:val="000000"/>
          <w:sz w:val="23"/>
          <w:szCs w:val="23"/>
        </w:rPr>
        <w:t xml:space="preserve">), Dr. </w:t>
      </w:r>
      <w:r>
        <w:rPr>
          <w:bCs/>
          <w:iCs/>
          <w:color w:val="000000"/>
          <w:sz w:val="23"/>
          <w:szCs w:val="23"/>
        </w:rPr>
        <w:t>Colby</w:t>
      </w:r>
      <w:r w:rsidR="00BE4F39" w:rsidRPr="00DA4ACD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F10CD2">
        <w:rPr>
          <w:sz w:val="23"/>
          <w:szCs w:val="23"/>
        </w:rPr>
        <w:tab/>
      </w:r>
      <w:r>
        <w:rPr>
          <w:sz w:val="23"/>
          <w:szCs w:val="23"/>
        </w:rPr>
        <w:t>Spring 2021</w:t>
      </w:r>
    </w:p>
    <w:p w14:paraId="214FBDAD" w14:textId="587C1A6B" w:rsidR="006D785C" w:rsidRPr="00DA4ACD" w:rsidRDefault="00984923" w:rsidP="00984923">
      <w:pPr>
        <w:rPr>
          <w:sz w:val="23"/>
          <w:szCs w:val="23"/>
        </w:rPr>
      </w:pPr>
      <w:r w:rsidRPr="00DA4ACD">
        <w:rPr>
          <w:color w:val="000000"/>
          <w:sz w:val="23"/>
          <w:szCs w:val="23"/>
        </w:rPr>
        <w:t xml:space="preserve">Humanities II (HUM 102) Dr. </w:t>
      </w:r>
      <w:proofErr w:type="spellStart"/>
      <w:r w:rsidRPr="00DA4ACD">
        <w:rPr>
          <w:color w:val="000000"/>
          <w:sz w:val="23"/>
          <w:szCs w:val="23"/>
        </w:rPr>
        <w:t>Laskaya</w:t>
      </w:r>
      <w:proofErr w:type="spellEnd"/>
      <w:r w:rsidRPr="00DA4ACD">
        <w:rPr>
          <w:bCs/>
          <w:color w:val="000000"/>
          <w:sz w:val="23"/>
          <w:szCs w:val="23"/>
        </w:rPr>
        <w:t xml:space="preserve"> </w:t>
      </w: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</w:r>
      <w:r w:rsidR="006D785C" w:rsidRPr="00DA4ACD">
        <w:rPr>
          <w:bCs/>
          <w:color w:val="000000"/>
          <w:sz w:val="23"/>
          <w:szCs w:val="23"/>
        </w:rPr>
        <w:t>Winter 2021</w:t>
      </w:r>
    </w:p>
    <w:p w14:paraId="2DF442CB" w14:textId="06A5FA9D" w:rsidR="006D785C" w:rsidRPr="00DA4ACD" w:rsidRDefault="006D785C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 xml:space="preserve">World Religions: Asian Tradition (REL 101), Dr. </w:t>
      </w:r>
      <w:proofErr w:type="spellStart"/>
      <w:r w:rsidRPr="00DA4ACD">
        <w:rPr>
          <w:bCs/>
          <w:iCs/>
          <w:color w:val="000000"/>
          <w:sz w:val="23"/>
          <w:szCs w:val="23"/>
        </w:rPr>
        <w:t>Unno</w:t>
      </w:r>
      <w:proofErr w:type="spellEnd"/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>Fall 2020</w:t>
      </w:r>
    </w:p>
    <w:p w14:paraId="1F85A3FF" w14:textId="2983522D" w:rsidR="005E7DA9" w:rsidRPr="00DA4ACD" w:rsidRDefault="005E7DA9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19</w:t>
      </w:r>
      <w:r w:rsidRPr="00DA4ACD">
        <w:rPr>
          <w:bCs/>
          <w:iCs/>
          <w:color w:val="000000"/>
          <w:sz w:val="23"/>
          <w:szCs w:val="23"/>
          <w:vertAlign w:val="superscript"/>
        </w:rPr>
        <w:t>th</w:t>
      </w:r>
      <w:r w:rsidRPr="00DA4ACD">
        <w:rPr>
          <w:bCs/>
          <w:iCs/>
          <w:color w:val="000000"/>
          <w:sz w:val="23"/>
          <w:szCs w:val="23"/>
        </w:rPr>
        <w:t xml:space="preserve"> Century Philosophy (PHIL 312), Dr. </w:t>
      </w:r>
      <w:proofErr w:type="spellStart"/>
      <w:r w:rsidRPr="00DA4ACD">
        <w:rPr>
          <w:bCs/>
          <w:iCs/>
          <w:color w:val="000000"/>
          <w:sz w:val="23"/>
          <w:szCs w:val="23"/>
        </w:rPr>
        <w:t>Marren</w:t>
      </w:r>
      <w:proofErr w:type="spellEnd"/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>Spring 2020</w:t>
      </w:r>
    </w:p>
    <w:p w14:paraId="05A44404" w14:textId="4253AFA2" w:rsidR="001F09CC" w:rsidRPr="00DA4ACD" w:rsidRDefault="001F09CC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 xml:space="preserve">Logic (PHIL 225), Dr. </w:t>
      </w:r>
      <w:proofErr w:type="spellStart"/>
      <w:r w:rsidRPr="00DA4ACD">
        <w:rPr>
          <w:bCs/>
          <w:iCs/>
          <w:color w:val="000000"/>
          <w:sz w:val="23"/>
          <w:szCs w:val="23"/>
        </w:rPr>
        <w:t>Brence</w:t>
      </w:r>
      <w:proofErr w:type="spellEnd"/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>Winter 2020</w:t>
      </w:r>
    </w:p>
    <w:p w14:paraId="03108BF2" w14:textId="6BE32F8E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 xml:space="preserve">Environmental Philosophy (PHIL 340), Dr. </w:t>
      </w:r>
      <w:proofErr w:type="spellStart"/>
      <w:r w:rsidRPr="00DA4ACD">
        <w:rPr>
          <w:bCs/>
          <w:iCs/>
          <w:color w:val="000000"/>
          <w:sz w:val="23"/>
          <w:szCs w:val="23"/>
        </w:rPr>
        <w:t>Brence</w:t>
      </w:r>
      <w:proofErr w:type="spellEnd"/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 xml:space="preserve">Winter 2018 </w:t>
      </w:r>
    </w:p>
    <w:p w14:paraId="2CD57F3C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 xml:space="preserve">Philosophy of Film (PHIL 322), Dr. </w:t>
      </w:r>
      <w:proofErr w:type="spellStart"/>
      <w:r w:rsidRPr="00DA4ACD">
        <w:rPr>
          <w:bCs/>
          <w:iCs/>
          <w:color w:val="000000"/>
          <w:sz w:val="23"/>
          <w:szCs w:val="23"/>
        </w:rPr>
        <w:t>Brence</w:t>
      </w:r>
      <w:proofErr w:type="spellEnd"/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>Spring 2016</w:t>
      </w:r>
    </w:p>
    <w:p w14:paraId="157EDCBF" w14:textId="1BAEE888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Feminist Philosophy (PHIL 315), Dr. Stocker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="002C78C1"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>Fall 2015</w:t>
      </w:r>
    </w:p>
    <w:p w14:paraId="3EE73B7E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Philosophy of Love and Sex (PHIL 170), Dr. Mann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  <w:t>Spring 2015</w:t>
      </w:r>
      <w:r w:rsidRPr="00DA4ACD">
        <w:rPr>
          <w:bCs/>
          <w:iCs/>
          <w:color w:val="000000"/>
          <w:sz w:val="23"/>
          <w:szCs w:val="23"/>
        </w:rPr>
        <w:tab/>
      </w:r>
    </w:p>
    <w:p w14:paraId="47E21BC7" w14:textId="201B6DAB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Ethics (PHIL 102), Dr. Alfano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="002C78C1"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>Winter 2015</w:t>
      </w:r>
      <w:r w:rsidRPr="00DA4ACD">
        <w:rPr>
          <w:bCs/>
          <w:iCs/>
          <w:color w:val="000000"/>
          <w:sz w:val="23"/>
          <w:szCs w:val="23"/>
        </w:rPr>
        <w:tab/>
      </w:r>
    </w:p>
    <w:p w14:paraId="48507450" w14:textId="00C0B92D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 xml:space="preserve">Human Nature (PHIL 110), Dr. </w:t>
      </w:r>
      <w:proofErr w:type="spellStart"/>
      <w:r w:rsidRPr="00DA4ACD">
        <w:rPr>
          <w:bCs/>
          <w:iCs/>
          <w:color w:val="000000"/>
          <w:sz w:val="23"/>
          <w:szCs w:val="23"/>
        </w:rPr>
        <w:t>Morar</w:t>
      </w:r>
      <w:proofErr w:type="spellEnd"/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>Fall 2014</w:t>
      </w:r>
    </w:p>
    <w:p w14:paraId="518B04CB" w14:textId="77777777" w:rsidR="008E3102" w:rsidRPr="00DA4ACD" w:rsidRDefault="008E3102" w:rsidP="008E3102">
      <w:pPr>
        <w:rPr>
          <w:bCs/>
          <w:i/>
          <w:iCs/>
          <w:color w:val="000000"/>
          <w:sz w:val="23"/>
          <w:szCs w:val="23"/>
        </w:rPr>
      </w:pPr>
    </w:p>
    <w:p w14:paraId="76845F23" w14:textId="4D0EA45E" w:rsidR="00BE4F39" w:rsidRPr="00DA4ACD" w:rsidRDefault="008E3102" w:rsidP="008E3102">
      <w:pPr>
        <w:rPr>
          <w:color w:val="000000"/>
          <w:sz w:val="23"/>
          <w:szCs w:val="23"/>
        </w:rPr>
      </w:pPr>
      <w:r w:rsidRPr="00DA4ACD">
        <w:rPr>
          <w:bCs/>
          <w:i/>
          <w:iCs/>
          <w:color w:val="000000"/>
          <w:sz w:val="23"/>
          <w:szCs w:val="23"/>
        </w:rPr>
        <w:t>As Teaching Assistant at American University</w:t>
      </w:r>
      <w:r w:rsidRPr="00DA4ACD">
        <w:rPr>
          <w:color w:val="000000"/>
          <w:sz w:val="23"/>
          <w:szCs w:val="23"/>
        </w:rPr>
        <w:t>, Washington, DC</w:t>
      </w:r>
      <w:r w:rsidRPr="00DA4ACD">
        <w:rPr>
          <w:color w:val="000000"/>
          <w:sz w:val="23"/>
          <w:szCs w:val="23"/>
        </w:rPr>
        <w:tab/>
      </w:r>
      <w:r w:rsidRPr="00DA4ACD">
        <w:rPr>
          <w:color w:val="000000"/>
          <w:sz w:val="23"/>
          <w:szCs w:val="23"/>
        </w:rPr>
        <w:tab/>
      </w:r>
      <w:r w:rsidR="00BE4F39" w:rsidRPr="00DA4ACD">
        <w:rPr>
          <w:iCs/>
          <w:color w:val="000000"/>
          <w:sz w:val="23"/>
          <w:szCs w:val="23"/>
        </w:rPr>
        <w:tab/>
      </w:r>
      <w:r w:rsidR="00BE4F39" w:rsidRPr="00DA4ACD">
        <w:rPr>
          <w:iCs/>
          <w:color w:val="000000"/>
          <w:sz w:val="23"/>
          <w:szCs w:val="23"/>
        </w:rPr>
        <w:tab/>
      </w:r>
      <w:r w:rsidR="00BE4F39" w:rsidRPr="00DA4ACD">
        <w:rPr>
          <w:iCs/>
          <w:color w:val="000000"/>
          <w:sz w:val="23"/>
          <w:szCs w:val="23"/>
        </w:rPr>
        <w:tab/>
      </w:r>
    </w:p>
    <w:p w14:paraId="08D7B0D1" w14:textId="27800D20" w:rsidR="008E3102" w:rsidRPr="00DA4ACD" w:rsidRDefault="008E3102" w:rsidP="008E3102">
      <w:pPr>
        <w:rPr>
          <w:iCs/>
          <w:color w:val="000000"/>
          <w:sz w:val="23"/>
          <w:szCs w:val="23"/>
        </w:rPr>
      </w:pPr>
      <w:r w:rsidRPr="00DA4ACD">
        <w:rPr>
          <w:iCs/>
          <w:color w:val="000000"/>
          <w:sz w:val="23"/>
          <w:szCs w:val="23"/>
        </w:rPr>
        <w:t>Western Philosophy (PHIL 105), Dr. Feder</w:t>
      </w:r>
      <w:r w:rsidRPr="00DA4ACD">
        <w:rPr>
          <w:iCs/>
          <w:color w:val="000000"/>
          <w:sz w:val="23"/>
          <w:szCs w:val="23"/>
        </w:rPr>
        <w:tab/>
      </w:r>
      <w:r w:rsidRPr="00DA4ACD">
        <w:rPr>
          <w:iCs/>
          <w:color w:val="000000"/>
          <w:sz w:val="23"/>
          <w:szCs w:val="23"/>
        </w:rPr>
        <w:tab/>
      </w:r>
      <w:r w:rsidRPr="00DA4ACD">
        <w:rPr>
          <w:iCs/>
          <w:color w:val="000000"/>
          <w:sz w:val="23"/>
          <w:szCs w:val="23"/>
        </w:rPr>
        <w:tab/>
      </w:r>
      <w:r w:rsidRPr="00DA4ACD">
        <w:rPr>
          <w:iCs/>
          <w:color w:val="000000"/>
          <w:sz w:val="23"/>
          <w:szCs w:val="23"/>
        </w:rPr>
        <w:tab/>
      </w:r>
      <w:r w:rsidRPr="00DA4ACD">
        <w:rPr>
          <w:iCs/>
          <w:color w:val="000000"/>
          <w:sz w:val="23"/>
          <w:szCs w:val="23"/>
        </w:rPr>
        <w:tab/>
        <w:t>Spring 2013</w:t>
      </w:r>
    </w:p>
    <w:p w14:paraId="55A6F4E0" w14:textId="77777777" w:rsidR="008E3102" w:rsidRPr="00DA4ACD" w:rsidRDefault="008E3102" w:rsidP="008E3102">
      <w:pPr>
        <w:rPr>
          <w:iCs/>
          <w:color w:val="000000"/>
          <w:sz w:val="23"/>
          <w:szCs w:val="23"/>
        </w:rPr>
      </w:pPr>
      <w:r w:rsidRPr="00DA4ACD">
        <w:rPr>
          <w:iCs/>
          <w:color w:val="000000"/>
          <w:sz w:val="23"/>
          <w:szCs w:val="23"/>
        </w:rPr>
        <w:t>Moral Philosophy (PHIL 220), Dr. Feder</w:t>
      </w:r>
      <w:r w:rsidRPr="00DA4ACD">
        <w:rPr>
          <w:iCs/>
          <w:color w:val="000000"/>
          <w:sz w:val="23"/>
          <w:szCs w:val="23"/>
        </w:rPr>
        <w:tab/>
      </w:r>
      <w:r w:rsidRPr="00DA4ACD">
        <w:rPr>
          <w:iCs/>
          <w:color w:val="000000"/>
          <w:sz w:val="23"/>
          <w:szCs w:val="23"/>
        </w:rPr>
        <w:tab/>
      </w:r>
      <w:r w:rsidRPr="00DA4ACD">
        <w:rPr>
          <w:iCs/>
          <w:color w:val="000000"/>
          <w:sz w:val="23"/>
          <w:szCs w:val="23"/>
        </w:rPr>
        <w:tab/>
      </w:r>
      <w:r w:rsidRPr="00DA4ACD">
        <w:rPr>
          <w:iCs/>
          <w:color w:val="000000"/>
          <w:sz w:val="23"/>
          <w:szCs w:val="23"/>
        </w:rPr>
        <w:tab/>
      </w:r>
      <w:r w:rsidRPr="00DA4ACD">
        <w:rPr>
          <w:iCs/>
          <w:color w:val="000000"/>
          <w:sz w:val="23"/>
          <w:szCs w:val="23"/>
        </w:rPr>
        <w:tab/>
        <w:t>Fall 2012</w:t>
      </w:r>
    </w:p>
    <w:p w14:paraId="010D2300" w14:textId="77777777" w:rsidR="008E3102" w:rsidRPr="00DA4ACD" w:rsidRDefault="008E3102" w:rsidP="008E3102">
      <w:pPr>
        <w:rPr>
          <w:iCs/>
          <w:color w:val="000000"/>
          <w:sz w:val="23"/>
          <w:szCs w:val="23"/>
        </w:rPr>
      </w:pPr>
      <w:r w:rsidRPr="00DA4ACD">
        <w:rPr>
          <w:iCs/>
          <w:color w:val="000000"/>
          <w:sz w:val="23"/>
          <w:szCs w:val="23"/>
        </w:rPr>
        <w:t>Forms of the Sacred (RELG 185), Dr. Greenberg</w:t>
      </w:r>
      <w:r w:rsidRPr="00DA4ACD">
        <w:rPr>
          <w:iCs/>
          <w:color w:val="000000"/>
          <w:sz w:val="23"/>
          <w:szCs w:val="23"/>
        </w:rPr>
        <w:tab/>
      </w:r>
      <w:r w:rsidRPr="00DA4ACD">
        <w:rPr>
          <w:iCs/>
          <w:color w:val="000000"/>
          <w:sz w:val="23"/>
          <w:szCs w:val="23"/>
        </w:rPr>
        <w:tab/>
      </w:r>
      <w:r w:rsidRPr="00DA4ACD">
        <w:rPr>
          <w:iCs/>
          <w:color w:val="000000"/>
          <w:sz w:val="23"/>
          <w:szCs w:val="23"/>
        </w:rPr>
        <w:tab/>
      </w:r>
      <w:r w:rsidRPr="00DA4ACD">
        <w:rPr>
          <w:iCs/>
          <w:color w:val="000000"/>
          <w:sz w:val="23"/>
          <w:szCs w:val="23"/>
        </w:rPr>
        <w:tab/>
        <w:t>Spring 2012</w:t>
      </w:r>
    </w:p>
    <w:p w14:paraId="70046082" w14:textId="77777777" w:rsidR="008E3102" w:rsidRPr="00DA4ACD" w:rsidRDefault="008E3102" w:rsidP="008E3102">
      <w:pPr>
        <w:rPr>
          <w:iCs/>
          <w:color w:val="000000"/>
          <w:sz w:val="23"/>
          <w:szCs w:val="23"/>
        </w:rPr>
      </w:pPr>
      <w:r w:rsidRPr="00DA4ACD">
        <w:rPr>
          <w:iCs/>
          <w:color w:val="000000"/>
          <w:sz w:val="23"/>
          <w:szCs w:val="23"/>
        </w:rPr>
        <w:t>Religious Thought (RELG 220), Dr. Greenberg</w:t>
      </w:r>
      <w:r w:rsidRPr="00DA4ACD">
        <w:rPr>
          <w:iCs/>
          <w:color w:val="000000"/>
          <w:sz w:val="23"/>
          <w:szCs w:val="23"/>
        </w:rPr>
        <w:tab/>
      </w:r>
      <w:r w:rsidRPr="00DA4ACD">
        <w:rPr>
          <w:iCs/>
          <w:color w:val="000000"/>
          <w:sz w:val="23"/>
          <w:szCs w:val="23"/>
        </w:rPr>
        <w:tab/>
      </w:r>
      <w:r w:rsidRPr="00DA4ACD">
        <w:rPr>
          <w:iCs/>
          <w:color w:val="000000"/>
          <w:sz w:val="23"/>
          <w:szCs w:val="23"/>
        </w:rPr>
        <w:tab/>
      </w:r>
      <w:r w:rsidRPr="00DA4ACD">
        <w:rPr>
          <w:iCs/>
          <w:color w:val="000000"/>
          <w:sz w:val="23"/>
          <w:szCs w:val="23"/>
        </w:rPr>
        <w:tab/>
        <w:t>Fall 2011</w:t>
      </w:r>
    </w:p>
    <w:p w14:paraId="72F74D31" w14:textId="77777777" w:rsidR="008E3102" w:rsidRPr="00DA4ACD" w:rsidRDefault="008E3102" w:rsidP="008E3102">
      <w:pPr>
        <w:rPr>
          <w:iCs/>
          <w:color w:val="000000"/>
          <w:sz w:val="23"/>
          <w:szCs w:val="23"/>
        </w:rPr>
      </w:pPr>
      <w:r w:rsidRPr="00DA4ACD">
        <w:rPr>
          <w:iCs/>
          <w:color w:val="000000"/>
          <w:sz w:val="23"/>
          <w:szCs w:val="23"/>
        </w:rPr>
        <w:tab/>
      </w:r>
      <w:r w:rsidRPr="00DA4ACD">
        <w:rPr>
          <w:iCs/>
          <w:color w:val="000000"/>
          <w:sz w:val="23"/>
          <w:szCs w:val="23"/>
        </w:rPr>
        <w:tab/>
      </w:r>
    </w:p>
    <w:p w14:paraId="145940D2" w14:textId="77777777" w:rsidR="008E3102" w:rsidRPr="00DA4ACD" w:rsidRDefault="008E3102" w:rsidP="008E3102">
      <w:pPr>
        <w:rPr>
          <w:b/>
          <w:i/>
          <w:iCs/>
          <w:color w:val="000000"/>
          <w:sz w:val="23"/>
          <w:szCs w:val="23"/>
        </w:rPr>
      </w:pPr>
      <w:r w:rsidRPr="00DA4ACD">
        <w:rPr>
          <w:b/>
          <w:i/>
          <w:iCs/>
          <w:color w:val="000000"/>
          <w:sz w:val="23"/>
          <w:szCs w:val="23"/>
        </w:rPr>
        <w:t>Teaching Development</w:t>
      </w:r>
    </w:p>
    <w:p w14:paraId="3F18810B" w14:textId="77777777" w:rsidR="008E3102" w:rsidRPr="00DA4ACD" w:rsidRDefault="008E3102" w:rsidP="008E3102">
      <w:pPr>
        <w:ind w:left="720" w:hanging="720"/>
        <w:rPr>
          <w:iCs/>
          <w:color w:val="000000"/>
          <w:sz w:val="23"/>
          <w:szCs w:val="23"/>
        </w:rPr>
      </w:pPr>
      <w:r w:rsidRPr="00DA4ACD">
        <w:rPr>
          <w:iCs/>
          <w:color w:val="000000"/>
          <w:sz w:val="23"/>
          <w:szCs w:val="23"/>
        </w:rPr>
        <w:t xml:space="preserve">February 2017. Completed the University of Oregon’s “Practicing Resistance: Becoming an Ally,” a Center for the Study of Women in Society-run training to improve intervention in and facilitation of racist, sexist, xenophobic remarks in the classroom </w:t>
      </w:r>
    </w:p>
    <w:p w14:paraId="2A1B6B26" w14:textId="77777777" w:rsidR="008E3102" w:rsidRPr="00DA4ACD" w:rsidRDefault="008E3102" w:rsidP="008E3102">
      <w:pPr>
        <w:ind w:left="720" w:hanging="720"/>
        <w:rPr>
          <w:iCs/>
          <w:color w:val="000000"/>
          <w:sz w:val="23"/>
          <w:szCs w:val="23"/>
        </w:rPr>
      </w:pPr>
      <w:r w:rsidRPr="00DA4ACD">
        <w:rPr>
          <w:iCs/>
          <w:color w:val="000000"/>
          <w:sz w:val="23"/>
          <w:szCs w:val="23"/>
        </w:rPr>
        <w:t xml:space="preserve">2014 – 2015. Completed the University of Oregon’s “Teaching Seminar,” a </w:t>
      </w:r>
      <w:proofErr w:type="gramStart"/>
      <w:r w:rsidRPr="00DA4ACD">
        <w:rPr>
          <w:iCs/>
          <w:color w:val="000000"/>
          <w:sz w:val="23"/>
          <w:szCs w:val="23"/>
        </w:rPr>
        <w:t>Department</w:t>
      </w:r>
      <w:proofErr w:type="gramEnd"/>
      <w:r w:rsidRPr="00DA4ACD">
        <w:rPr>
          <w:iCs/>
          <w:color w:val="000000"/>
          <w:sz w:val="23"/>
          <w:szCs w:val="23"/>
        </w:rPr>
        <w:t>-run course to improve teaching skills and pedagogy</w:t>
      </w:r>
    </w:p>
    <w:p w14:paraId="78EA56B6" w14:textId="77777777" w:rsidR="008E3102" w:rsidRPr="00DA4ACD" w:rsidRDefault="008E3102" w:rsidP="008E3102">
      <w:pPr>
        <w:rPr>
          <w:iCs/>
          <w:color w:val="000000"/>
          <w:sz w:val="23"/>
          <w:szCs w:val="23"/>
        </w:rPr>
      </w:pPr>
    </w:p>
    <w:p w14:paraId="0B8F1283" w14:textId="5B33B80C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/>
          <w:i/>
          <w:iCs/>
          <w:color w:val="000000"/>
          <w:sz w:val="23"/>
          <w:szCs w:val="23"/>
        </w:rPr>
        <w:t>Other Research Experience and Professional Development</w:t>
      </w:r>
    </w:p>
    <w:p w14:paraId="0AC5E2E4" w14:textId="0647921E" w:rsidR="008E3102" w:rsidRPr="00303F31" w:rsidRDefault="008E3102" w:rsidP="008E3102">
      <w:pPr>
        <w:rPr>
          <w:bCs/>
          <w:iCs/>
          <w:color w:val="000000"/>
          <w:sz w:val="23"/>
          <w:szCs w:val="23"/>
          <w:lang w:val="it-IT"/>
        </w:rPr>
      </w:pPr>
      <w:proofErr w:type="spellStart"/>
      <w:r w:rsidRPr="00303F31">
        <w:rPr>
          <w:bCs/>
          <w:iCs/>
          <w:color w:val="000000"/>
          <w:sz w:val="23"/>
          <w:szCs w:val="23"/>
          <w:lang w:val="it-IT"/>
        </w:rPr>
        <w:t>Collegium</w:t>
      </w:r>
      <w:proofErr w:type="spellEnd"/>
      <w:r w:rsidRPr="00303F31">
        <w:rPr>
          <w:bCs/>
          <w:iCs/>
          <w:color w:val="000000"/>
          <w:sz w:val="23"/>
          <w:szCs w:val="23"/>
          <w:lang w:val="it-IT"/>
        </w:rPr>
        <w:t xml:space="preserve"> </w:t>
      </w:r>
      <w:proofErr w:type="spellStart"/>
      <w:r w:rsidRPr="00303F31">
        <w:rPr>
          <w:bCs/>
          <w:iCs/>
          <w:color w:val="000000"/>
          <w:sz w:val="23"/>
          <w:szCs w:val="23"/>
          <w:lang w:val="it-IT"/>
        </w:rPr>
        <w:t>Phaenomenologicum</w:t>
      </w:r>
      <w:proofErr w:type="spellEnd"/>
      <w:r w:rsidRPr="00303F31">
        <w:rPr>
          <w:bCs/>
          <w:iCs/>
          <w:color w:val="000000"/>
          <w:sz w:val="23"/>
          <w:szCs w:val="23"/>
          <w:lang w:val="it-IT"/>
        </w:rPr>
        <w:t xml:space="preserve"> (Città di Castello, </w:t>
      </w:r>
      <w:proofErr w:type="spellStart"/>
      <w:r w:rsidRPr="00303F31">
        <w:rPr>
          <w:bCs/>
          <w:iCs/>
          <w:color w:val="000000"/>
          <w:sz w:val="23"/>
          <w:szCs w:val="23"/>
          <w:lang w:val="it-IT"/>
        </w:rPr>
        <w:t>Italy</w:t>
      </w:r>
      <w:proofErr w:type="spellEnd"/>
      <w:r w:rsidRPr="00303F31">
        <w:rPr>
          <w:bCs/>
          <w:iCs/>
          <w:color w:val="000000"/>
          <w:sz w:val="23"/>
          <w:szCs w:val="23"/>
          <w:lang w:val="it-IT"/>
        </w:rPr>
        <w:t>)</w:t>
      </w:r>
      <w:r w:rsidRPr="00303F31">
        <w:rPr>
          <w:bCs/>
          <w:iCs/>
          <w:color w:val="000000"/>
          <w:sz w:val="23"/>
          <w:szCs w:val="23"/>
          <w:lang w:val="it-IT"/>
        </w:rPr>
        <w:tab/>
      </w:r>
      <w:r w:rsidRPr="00303F31">
        <w:rPr>
          <w:bCs/>
          <w:iCs/>
          <w:color w:val="000000"/>
          <w:sz w:val="23"/>
          <w:szCs w:val="23"/>
          <w:lang w:val="it-IT"/>
        </w:rPr>
        <w:tab/>
      </w:r>
      <w:r w:rsidRPr="00303F31">
        <w:rPr>
          <w:bCs/>
          <w:iCs/>
          <w:color w:val="000000"/>
          <w:sz w:val="23"/>
          <w:szCs w:val="23"/>
          <w:lang w:val="it-IT"/>
        </w:rPr>
        <w:tab/>
      </w:r>
      <w:proofErr w:type="spellStart"/>
      <w:r w:rsidRPr="00303F31">
        <w:rPr>
          <w:bCs/>
          <w:iCs/>
          <w:color w:val="000000"/>
          <w:sz w:val="23"/>
          <w:szCs w:val="23"/>
          <w:lang w:val="it-IT"/>
        </w:rPr>
        <w:t>July</w:t>
      </w:r>
      <w:proofErr w:type="spellEnd"/>
      <w:r w:rsidRPr="00303F31">
        <w:rPr>
          <w:bCs/>
          <w:iCs/>
          <w:color w:val="000000"/>
          <w:sz w:val="23"/>
          <w:szCs w:val="23"/>
          <w:lang w:val="it-IT"/>
        </w:rPr>
        <w:t xml:space="preserve"> 11-29, 2016</w:t>
      </w:r>
    </w:p>
    <w:p w14:paraId="649DFA40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  <w:r w:rsidRPr="00DA4ACD">
        <w:rPr>
          <w:bCs/>
          <w:i/>
          <w:iCs/>
          <w:color w:val="000000"/>
          <w:sz w:val="23"/>
          <w:szCs w:val="23"/>
        </w:rPr>
        <w:t>Embodying Temporalities: Deep Time, Genealogy, Exile</w:t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  <w:r w:rsidRPr="00DA4ACD">
        <w:rPr>
          <w:bCs/>
          <w:iCs/>
          <w:color w:val="000000"/>
          <w:sz w:val="23"/>
          <w:szCs w:val="23"/>
        </w:rPr>
        <w:tab/>
      </w:r>
    </w:p>
    <w:p w14:paraId="1B9656A6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</w:p>
    <w:p w14:paraId="7186D945" w14:textId="77777777" w:rsidR="008E3102" w:rsidRPr="00DA4ACD" w:rsidRDefault="008E3102" w:rsidP="008E3102">
      <w:pPr>
        <w:rPr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American University, Washington, DC</w:t>
      </w:r>
    </w:p>
    <w:p w14:paraId="5D4A2A65" w14:textId="7C8CA71F" w:rsidR="008E3102" w:rsidRPr="00DA4ACD" w:rsidRDefault="008E3102" w:rsidP="008E3102">
      <w:pPr>
        <w:rPr>
          <w:iCs/>
          <w:color w:val="000000"/>
          <w:sz w:val="23"/>
          <w:szCs w:val="23"/>
        </w:rPr>
      </w:pPr>
      <w:r w:rsidRPr="00DA4ACD">
        <w:rPr>
          <w:i/>
          <w:iCs/>
          <w:color w:val="000000"/>
          <w:sz w:val="23"/>
          <w:szCs w:val="23"/>
        </w:rPr>
        <w:t>Research Assistant for Dr. Ellen Feder</w:t>
      </w:r>
      <w:r w:rsidRPr="00DA4ACD">
        <w:rPr>
          <w:i/>
          <w:color w:val="000000"/>
          <w:sz w:val="23"/>
          <w:szCs w:val="23"/>
        </w:rPr>
        <w:t xml:space="preserve"> </w:t>
      </w:r>
      <w:r w:rsidR="00A05BAD" w:rsidRPr="00DA4ACD">
        <w:rPr>
          <w:color w:val="000000"/>
          <w:sz w:val="23"/>
          <w:szCs w:val="23"/>
        </w:rPr>
        <w:tab/>
      </w:r>
      <w:r w:rsidR="00A05BAD" w:rsidRPr="00DA4ACD">
        <w:rPr>
          <w:color w:val="000000"/>
          <w:sz w:val="23"/>
          <w:szCs w:val="23"/>
        </w:rPr>
        <w:tab/>
      </w:r>
      <w:r w:rsidR="00A05BAD" w:rsidRPr="00DA4ACD">
        <w:rPr>
          <w:color w:val="000000"/>
          <w:sz w:val="23"/>
          <w:szCs w:val="23"/>
        </w:rPr>
        <w:tab/>
      </w:r>
      <w:r w:rsidR="00A05BAD" w:rsidRPr="00DA4ACD">
        <w:rPr>
          <w:color w:val="000000"/>
          <w:sz w:val="23"/>
          <w:szCs w:val="23"/>
        </w:rPr>
        <w:tab/>
      </w:r>
      <w:r w:rsidR="00A05BAD" w:rsidRPr="00DA4ACD">
        <w:rPr>
          <w:color w:val="000000"/>
          <w:sz w:val="23"/>
          <w:szCs w:val="23"/>
        </w:rPr>
        <w:tab/>
      </w:r>
      <w:r w:rsidRPr="00DA4ACD">
        <w:rPr>
          <w:color w:val="000000"/>
          <w:sz w:val="23"/>
          <w:szCs w:val="23"/>
        </w:rPr>
        <w:t xml:space="preserve">September 2012 – May 2013 </w:t>
      </w:r>
    </w:p>
    <w:p w14:paraId="01494820" w14:textId="77777777" w:rsidR="008E3102" w:rsidRPr="00DA4ACD" w:rsidRDefault="008E3102" w:rsidP="008E3102">
      <w:pPr>
        <w:rPr>
          <w:bCs/>
          <w:i/>
          <w:iCs/>
          <w:color w:val="000000"/>
          <w:sz w:val="23"/>
          <w:szCs w:val="23"/>
        </w:rPr>
      </w:pPr>
    </w:p>
    <w:p w14:paraId="7360A886" w14:textId="77777777" w:rsidR="008E3102" w:rsidRPr="00DA4ACD" w:rsidRDefault="008E3102" w:rsidP="008E3102">
      <w:pPr>
        <w:pBdr>
          <w:bottom w:val="single" w:sz="4" w:space="1" w:color="auto"/>
        </w:pBdr>
        <w:rPr>
          <w:b/>
          <w:bCs/>
          <w:color w:val="000000"/>
          <w:sz w:val="23"/>
          <w:szCs w:val="23"/>
        </w:rPr>
      </w:pPr>
      <w:r w:rsidRPr="00DA4ACD">
        <w:rPr>
          <w:b/>
          <w:bCs/>
          <w:color w:val="000000"/>
          <w:sz w:val="23"/>
          <w:szCs w:val="23"/>
        </w:rPr>
        <w:t>SERVICE</w:t>
      </w:r>
    </w:p>
    <w:p w14:paraId="5E2DFFA9" w14:textId="52D5D041" w:rsidR="008E3102" w:rsidRPr="00DA4ACD" w:rsidRDefault="008E3102" w:rsidP="008E3102">
      <w:pPr>
        <w:rPr>
          <w:i/>
          <w:sz w:val="23"/>
          <w:szCs w:val="23"/>
        </w:rPr>
      </w:pPr>
      <w:r w:rsidRPr="00DA4ACD">
        <w:rPr>
          <w:b/>
          <w:sz w:val="23"/>
          <w:szCs w:val="23"/>
        </w:rPr>
        <w:t xml:space="preserve">Service in the Department </w:t>
      </w:r>
      <w:r w:rsidR="0047013C" w:rsidRPr="00DA4ACD">
        <w:rPr>
          <w:b/>
          <w:sz w:val="23"/>
          <w:szCs w:val="23"/>
        </w:rPr>
        <w:t>(elected positions)</w:t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</w:p>
    <w:p w14:paraId="6DD6AA61" w14:textId="449896F3" w:rsidR="001F09CC" w:rsidRPr="00DA4ACD" w:rsidRDefault="001F09CC" w:rsidP="008E3102">
      <w:pPr>
        <w:rPr>
          <w:sz w:val="23"/>
          <w:szCs w:val="23"/>
        </w:rPr>
      </w:pPr>
      <w:r w:rsidRPr="00DA4ACD">
        <w:rPr>
          <w:sz w:val="23"/>
          <w:szCs w:val="23"/>
        </w:rPr>
        <w:t>2019</w:t>
      </w:r>
      <w:r w:rsidR="00837C58" w:rsidRPr="00DA4ACD">
        <w:rPr>
          <w:sz w:val="23"/>
          <w:szCs w:val="23"/>
        </w:rPr>
        <w:t xml:space="preserve"> – </w:t>
      </w:r>
      <w:r w:rsidRPr="00DA4ACD">
        <w:rPr>
          <w:sz w:val="23"/>
          <w:szCs w:val="23"/>
        </w:rPr>
        <w:t>2020</w:t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  <w:t>Graduate Philosophy Club</w:t>
      </w:r>
    </w:p>
    <w:p w14:paraId="25B5D9D4" w14:textId="7F57FECB" w:rsidR="008E3102" w:rsidRPr="00DA4ACD" w:rsidRDefault="009B364C" w:rsidP="008E3102">
      <w:pPr>
        <w:rPr>
          <w:sz w:val="23"/>
          <w:szCs w:val="23"/>
        </w:rPr>
      </w:pPr>
      <w:r w:rsidRPr="00DA4ACD">
        <w:rPr>
          <w:sz w:val="23"/>
          <w:szCs w:val="23"/>
        </w:rPr>
        <w:t xml:space="preserve">2018 – </w:t>
      </w:r>
      <w:r w:rsidR="008D578A" w:rsidRPr="00DA4ACD">
        <w:rPr>
          <w:sz w:val="23"/>
          <w:szCs w:val="23"/>
        </w:rPr>
        <w:t>2019</w:t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  <w:t xml:space="preserve">Committee of the Whole Representative </w:t>
      </w:r>
    </w:p>
    <w:p w14:paraId="6FC2A591" w14:textId="38475D5B" w:rsidR="004366EA" w:rsidRPr="00DA4ACD" w:rsidRDefault="004366EA" w:rsidP="008E3102">
      <w:pPr>
        <w:rPr>
          <w:sz w:val="23"/>
          <w:szCs w:val="23"/>
        </w:rPr>
      </w:pPr>
      <w:r w:rsidRPr="00DA4ACD">
        <w:rPr>
          <w:sz w:val="23"/>
          <w:szCs w:val="23"/>
        </w:rPr>
        <w:t xml:space="preserve">2017 – </w:t>
      </w:r>
      <w:r w:rsidR="008D578A" w:rsidRPr="00DA4ACD">
        <w:rPr>
          <w:sz w:val="23"/>
          <w:szCs w:val="23"/>
        </w:rPr>
        <w:t>2019</w:t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  <w:t>Graduate Program Revision Committee</w:t>
      </w:r>
    </w:p>
    <w:p w14:paraId="1FE45FB4" w14:textId="17384A3E" w:rsidR="007B3CCD" w:rsidRPr="00DA4ACD" w:rsidRDefault="007B3CCD" w:rsidP="008E3102">
      <w:pPr>
        <w:rPr>
          <w:sz w:val="23"/>
          <w:szCs w:val="23"/>
        </w:rPr>
      </w:pPr>
      <w:r w:rsidRPr="00DA4ACD">
        <w:rPr>
          <w:sz w:val="23"/>
          <w:szCs w:val="23"/>
        </w:rPr>
        <w:t>2016 – 2018</w:t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  <w:t>Co-founder and Co-organizer of Critical Phenomenology Research Interest Group</w:t>
      </w:r>
    </w:p>
    <w:p w14:paraId="4C724EEA" w14:textId="7DB4E5E4" w:rsidR="008E3102" w:rsidRPr="00DA4ACD" w:rsidRDefault="008E3102" w:rsidP="008E3102">
      <w:pPr>
        <w:rPr>
          <w:sz w:val="23"/>
          <w:szCs w:val="23"/>
        </w:rPr>
      </w:pPr>
      <w:r w:rsidRPr="00DA4ACD">
        <w:rPr>
          <w:sz w:val="23"/>
          <w:szCs w:val="23"/>
        </w:rPr>
        <w:t>2017 – 2018</w:t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  <w:t>Graduate Studies Committee Member</w:t>
      </w:r>
    </w:p>
    <w:p w14:paraId="584A49FD" w14:textId="77777777" w:rsidR="008E3102" w:rsidRPr="00DA4ACD" w:rsidRDefault="008E3102" w:rsidP="008E3102">
      <w:pPr>
        <w:rPr>
          <w:sz w:val="23"/>
          <w:szCs w:val="23"/>
        </w:rPr>
      </w:pPr>
      <w:r w:rsidRPr="00DA4ACD">
        <w:rPr>
          <w:sz w:val="23"/>
          <w:szCs w:val="23"/>
        </w:rPr>
        <w:t>2016 – 2017</w:t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  <w:t>Committee of the Whole Representative (Alternate)</w:t>
      </w:r>
    </w:p>
    <w:p w14:paraId="350546BA" w14:textId="7032E7DB" w:rsidR="008E3102" w:rsidRPr="00DA4ACD" w:rsidRDefault="008E3102" w:rsidP="008E3102">
      <w:pPr>
        <w:rPr>
          <w:sz w:val="23"/>
          <w:szCs w:val="23"/>
        </w:rPr>
      </w:pPr>
      <w:r w:rsidRPr="00DA4ACD">
        <w:rPr>
          <w:sz w:val="23"/>
          <w:szCs w:val="23"/>
        </w:rPr>
        <w:t>2014 – 2017</w:t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  <w:r w:rsidR="0047013C" w:rsidRPr="00DA4ACD">
        <w:rPr>
          <w:sz w:val="23"/>
          <w:szCs w:val="23"/>
        </w:rPr>
        <w:t>Co-o</w:t>
      </w:r>
      <w:r w:rsidRPr="00DA4ACD">
        <w:rPr>
          <w:sz w:val="23"/>
          <w:szCs w:val="23"/>
        </w:rPr>
        <w:t>rganizer of the Feminist Research Interest Group</w:t>
      </w:r>
    </w:p>
    <w:p w14:paraId="267722EA" w14:textId="77777777" w:rsidR="008E3102" w:rsidRPr="00DA4ACD" w:rsidRDefault="008E3102" w:rsidP="008E3102">
      <w:pPr>
        <w:rPr>
          <w:sz w:val="23"/>
          <w:szCs w:val="23"/>
        </w:rPr>
      </w:pPr>
      <w:r w:rsidRPr="00DA4ACD">
        <w:rPr>
          <w:sz w:val="23"/>
          <w:szCs w:val="23"/>
        </w:rPr>
        <w:lastRenderedPageBreak/>
        <w:t>2014 – 2015</w:t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  <w:t>Philosophy Department Graduate Teaching Fellow Federation Steward</w:t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</w:p>
    <w:p w14:paraId="43834093" w14:textId="77777777" w:rsidR="008E3102" w:rsidRPr="00DA4ACD" w:rsidRDefault="008E3102" w:rsidP="008E3102">
      <w:pPr>
        <w:rPr>
          <w:b/>
          <w:sz w:val="23"/>
          <w:szCs w:val="23"/>
        </w:rPr>
      </w:pPr>
      <w:r w:rsidRPr="00DA4ACD">
        <w:rPr>
          <w:b/>
          <w:sz w:val="23"/>
          <w:szCs w:val="23"/>
        </w:rPr>
        <w:t>Service in the Profession</w:t>
      </w:r>
    </w:p>
    <w:p w14:paraId="1D5131E1" w14:textId="2BBDD11E" w:rsidR="008E3102" w:rsidRPr="00DA4ACD" w:rsidRDefault="00F95D1C" w:rsidP="00F95D1C">
      <w:pPr>
        <w:rPr>
          <w:sz w:val="23"/>
          <w:szCs w:val="23"/>
        </w:rPr>
      </w:pPr>
      <w:r w:rsidRPr="00DA4ACD">
        <w:rPr>
          <w:sz w:val="23"/>
          <w:szCs w:val="23"/>
        </w:rPr>
        <w:t>2016</w:t>
      </w:r>
      <w:r w:rsidR="008E3102" w:rsidRPr="00DA4ACD">
        <w:rPr>
          <w:sz w:val="23"/>
          <w:szCs w:val="23"/>
        </w:rPr>
        <w:t xml:space="preserve"> </w:t>
      </w:r>
      <w:proofErr w:type="gramStart"/>
      <w:r w:rsidR="008E3102" w:rsidRPr="00DA4ACD">
        <w:rPr>
          <w:sz w:val="23"/>
          <w:szCs w:val="23"/>
        </w:rPr>
        <w:t xml:space="preserve">–  </w:t>
      </w:r>
      <w:r w:rsidR="008E3102" w:rsidRPr="00DA4ACD">
        <w:rPr>
          <w:sz w:val="23"/>
          <w:szCs w:val="23"/>
        </w:rPr>
        <w:tab/>
      </w:r>
      <w:proofErr w:type="gramEnd"/>
      <w:r w:rsidR="00984923">
        <w:rPr>
          <w:sz w:val="23"/>
          <w:szCs w:val="23"/>
        </w:rPr>
        <w:tab/>
      </w:r>
      <w:r w:rsidR="008E3102" w:rsidRPr="00DA4ACD">
        <w:rPr>
          <w:sz w:val="23"/>
          <w:szCs w:val="23"/>
        </w:rPr>
        <w:t xml:space="preserve">Editor and Co-Founder of </w:t>
      </w:r>
      <w:r w:rsidR="008E3102" w:rsidRPr="00DA4ACD">
        <w:rPr>
          <w:i/>
          <w:sz w:val="23"/>
          <w:szCs w:val="23"/>
        </w:rPr>
        <w:t>Puncta: Journal of Critical Phenomenology</w:t>
      </w:r>
      <w:r w:rsidR="008E3102" w:rsidRPr="00DA4ACD">
        <w:rPr>
          <w:i/>
          <w:sz w:val="23"/>
          <w:szCs w:val="23"/>
        </w:rPr>
        <w:tab/>
      </w:r>
      <w:r w:rsidR="008E3102" w:rsidRPr="00DA4ACD">
        <w:rPr>
          <w:i/>
          <w:sz w:val="23"/>
          <w:szCs w:val="23"/>
        </w:rPr>
        <w:tab/>
      </w:r>
    </w:p>
    <w:p w14:paraId="4EF33C7C" w14:textId="2C0C48BC" w:rsidR="008E3102" w:rsidRPr="00DA4ACD" w:rsidRDefault="008E3102" w:rsidP="008E3102">
      <w:pPr>
        <w:rPr>
          <w:sz w:val="23"/>
          <w:szCs w:val="23"/>
        </w:rPr>
      </w:pPr>
      <w:r w:rsidRPr="00DA4ACD">
        <w:rPr>
          <w:sz w:val="23"/>
          <w:szCs w:val="23"/>
        </w:rPr>
        <w:t>Fall 2016</w:t>
      </w:r>
      <w:r w:rsidRPr="00DA4ACD">
        <w:rPr>
          <w:sz w:val="23"/>
          <w:szCs w:val="23"/>
        </w:rPr>
        <w:tab/>
      </w:r>
      <w:r w:rsidR="00984923">
        <w:rPr>
          <w:sz w:val="23"/>
          <w:szCs w:val="23"/>
        </w:rPr>
        <w:tab/>
      </w:r>
      <w:r w:rsidRPr="00DA4ACD">
        <w:rPr>
          <w:sz w:val="23"/>
          <w:szCs w:val="23"/>
        </w:rPr>
        <w:t xml:space="preserve">Reviewer for </w:t>
      </w:r>
      <w:r w:rsidRPr="00DA4ACD">
        <w:rPr>
          <w:sz w:val="23"/>
          <w:szCs w:val="23"/>
          <w:lang w:eastAsia="it-IT"/>
        </w:rPr>
        <w:t>Southwestern Philosophical Society</w:t>
      </w:r>
      <w:r w:rsidRPr="00DA4ACD">
        <w:rPr>
          <w:sz w:val="23"/>
          <w:szCs w:val="23"/>
          <w:lang w:eastAsia="it-IT"/>
        </w:rPr>
        <w:tab/>
      </w:r>
      <w:r w:rsidRPr="00DA4ACD">
        <w:rPr>
          <w:sz w:val="23"/>
          <w:szCs w:val="23"/>
          <w:lang w:eastAsia="it-IT"/>
        </w:rPr>
        <w:tab/>
      </w:r>
      <w:r w:rsidRPr="00DA4ACD">
        <w:rPr>
          <w:sz w:val="23"/>
          <w:szCs w:val="23"/>
          <w:lang w:eastAsia="it-IT"/>
        </w:rPr>
        <w:tab/>
      </w:r>
      <w:r w:rsidRPr="00DA4ACD">
        <w:rPr>
          <w:sz w:val="23"/>
          <w:szCs w:val="23"/>
          <w:lang w:eastAsia="it-IT"/>
        </w:rPr>
        <w:tab/>
      </w:r>
    </w:p>
    <w:p w14:paraId="64644047" w14:textId="6E4F3028" w:rsidR="008E3102" w:rsidRPr="00DA4ACD" w:rsidRDefault="008E3102" w:rsidP="008E3102">
      <w:pPr>
        <w:rPr>
          <w:b/>
          <w:sz w:val="23"/>
          <w:szCs w:val="23"/>
        </w:rPr>
      </w:pPr>
      <w:r w:rsidRPr="00DA4ACD">
        <w:rPr>
          <w:sz w:val="23"/>
          <w:szCs w:val="23"/>
        </w:rPr>
        <w:t xml:space="preserve">May 2016 </w:t>
      </w:r>
      <w:r w:rsidRPr="00DA4ACD">
        <w:rPr>
          <w:sz w:val="23"/>
          <w:szCs w:val="23"/>
        </w:rPr>
        <w:tab/>
      </w:r>
      <w:r w:rsidR="00984923">
        <w:rPr>
          <w:sz w:val="23"/>
          <w:szCs w:val="23"/>
        </w:rPr>
        <w:tab/>
      </w:r>
      <w:r w:rsidRPr="00DA4ACD">
        <w:rPr>
          <w:sz w:val="23"/>
          <w:szCs w:val="23"/>
        </w:rPr>
        <w:t>Moderator for the Trans* Experience Conference, Eugene OR</w:t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</w:p>
    <w:p w14:paraId="7502DED3" w14:textId="77777777" w:rsidR="008E3102" w:rsidRPr="00DA4ACD" w:rsidRDefault="008E3102" w:rsidP="008E3102">
      <w:pPr>
        <w:rPr>
          <w:bCs/>
          <w:iCs/>
          <w:color w:val="000000"/>
          <w:sz w:val="23"/>
          <w:szCs w:val="23"/>
        </w:rPr>
      </w:pPr>
    </w:p>
    <w:p w14:paraId="0A2B283C" w14:textId="77777777" w:rsidR="008E3102" w:rsidRPr="00DA4ACD" w:rsidRDefault="008E3102" w:rsidP="008E3102">
      <w:pPr>
        <w:rPr>
          <w:b/>
          <w:bCs/>
          <w:iCs/>
          <w:color w:val="000000"/>
          <w:sz w:val="23"/>
          <w:szCs w:val="23"/>
        </w:rPr>
      </w:pPr>
      <w:r w:rsidRPr="00DA4ACD">
        <w:rPr>
          <w:b/>
          <w:bCs/>
          <w:iCs/>
          <w:color w:val="000000"/>
          <w:sz w:val="23"/>
          <w:szCs w:val="23"/>
        </w:rPr>
        <w:t>Service in the Community</w:t>
      </w:r>
    </w:p>
    <w:p w14:paraId="34B348B5" w14:textId="5DACCFB4" w:rsidR="008E3102" w:rsidRPr="00DA4ACD" w:rsidRDefault="008E3102" w:rsidP="00984923">
      <w:pPr>
        <w:ind w:left="2160" w:hanging="2160"/>
        <w:rPr>
          <w:bCs/>
          <w:iCs/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 xml:space="preserve">2012 – 2014 </w:t>
      </w:r>
      <w:r w:rsidRPr="00DA4ACD">
        <w:rPr>
          <w:bCs/>
          <w:iCs/>
          <w:color w:val="000000"/>
          <w:sz w:val="23"/>
          <w:szCs w:val="23"/>
        </w:rPr>
        <w:tab/>
        <w:t>Member of the Ethics Committee at the Children’s National Medical Center,</w:t>
      </w:r>
      <w:r w:rsidRPr="00DA4ACD">
        <w:rPr>
          <w:b/>
          <w:bCs/>
          <w:i/>
          <w:iCs/>
          <w:color w:val="000000"/>
          <w:sz w:val="23"/>
          <w:szCs w:val="23"/>
        </w:rPr>
        <w:t xml:space="preserve"> </w:t>
      </w:r>
      <w:r w:rsidRPr="00DA4ACD">
        <w:rPr>
          <w:bCs/>
          <w:iCs/>
          <w:color w:val="000000"/>
          <w:sz w:val="23"/>
          <w:szCs w:val="23"/>
        </w:rPr>
        <w:t xml:space="preserve">Washington, DC </w:t>
      </w:r>
    </w:p>
    <w:p w14:paraId="5CF92975" w14:textId="2399C87B" w:rsidR="008E3102" w:rsidRPr="00DA4ACD" w:rsidRDefault="008E3102" w:rsidP="008E3102">
      <w:pPr>
        <w:rPr>
          <w:color w:val="000000"/>
          <w:sz w:val="23"/>
          <w:szCs w:val="23"/>
        </w:rPr>
      </w:pPr>
      <w:r w:rsidRPr="00DA4ACD">
        <w:rPr>
          <w:bCs/>
          <w:iCs/>
          <w:color w:val="000000"/>
          <w:sz w:val="23"/>
          <w:szCs w:val="23"/>
        </w:rPr>
        <w:t>Fall 2012</w:t>
      </w:r>
      <w:r w:rsidRPr="00DA4ACD">
        <w:rPr>
          <w:bCs/>
          <w:iCs/>
          <w:color w:val="000000"/>
          <w:sz w:val="23"/>
          <w:szCs w:val="23"/>
        </w:rPr>
        <w:tab/>
      </w:r>
      <w:r w:rsidR="00984923">
        <w:rPr>
          <w:bCs/>
          <w:iCs/>
          <w:color w:val="000000"/>
          <w:sz w:val="23"/>
          <w:szCs w:val="23"/>
        </w:rPr>
        <w:tab/>
      </w:r>
      <w:r w:rsidRPr="00DA4ACD">
        <w:rPr>
          <w:color w:val="000000"/>
          <w:sz w:val="23"/>
          <w:szCs w:val="23"/>
        </w:rPr>
        <w:t>High School Teams’ Ethics Coach, Ethics Bowl,</w:t>
      </w:r>
      <w:r w:rsidRPr="00DA4ACD">
        <w:rPr>
          <w:b/>
          <w:i/>
          <w:color w:val="000000"/>
          <w:sz w:val="23"/>
          <w:szCs w:val="23"/>
        </w:rPr>
        <w:t xml:space="preserve"> </w:t>
      </w:r>
      <w:r w:rsidRPr="00DA4ACD">
        <w:rPr>
          <w:color w:val="000000"/>
          <w:sz w:val="23"/>
          <w:szCs w:val="23"/>
        </w:rPr>
        <w:t>Washington, DC</w:t>
      </w:r>
    </w:p>
    <w:p w14:paraId="5DB8684F" w14:textId="77777777" w:rsidR="008E3102" w:rsidRPr="00DA4ACD" w:rsidRDefault="008E3102" w:rsidP="008E3102">
      <w:pPr>
        <w:rPr>
          <w:color w:val="000000"/>
          <w:sz w:val="23"/>
          <w:szCs w:val="23"/>
        </w:rPr>
      </w:pPr>
    </w:p>
    <w:p w14:paraId="068693BE" w14:textId="77777777" w:rsidR="008E3102" w:rsidRPr="00DA4ACD" w:rsidRDefault="008E3102" w:rsidP="008E3102">
      <w:pPr>
        <w:pBdr>
          <w:bottom w:val="single" w:sz="4" w:space="1" w:color="auto"/>
        </w:pBdr>
        <w:rPr>
          <w:color w:val="000000"/>
          <w:sz w:val="23"/>
          <w:szCs w:val="23"/>
        </w:rPr>
      </w:pPr>
      <w:r w:rsidRPr="00DA4ACD">
        <w:rPr>
          <w:b/>
          <w:color w:val="000000"/>
          <w:sz w:val="23"/>
          <w:szCs w:val="23"/>
        </w:rPr>
        <w:t>PROFESSIONAL AFFILICATIONS</w:t>
      </w:r>
    </w:p>
    <w:p w14:paraId="73DE88DB" w14:textId="77777777" w:rsidR="008E3102" w:rsidRPr="00DA4ACD" w:rsidRDefault="008E3102" w:rsidP="008E3102">
      <w:pPr>
        <w:rPr>
          <w:sz w:val="23"/>
          <w:szCs w:val="23"/>
        </w:rPr>
      </w:pPr>
      <w:r w:rsidRPr="00DA4ACD">
        <w:rPr>
          <w:sz w:val="23"/>
          <w:szCs w:val="23"/>
        </w:rPr>
        <w:t xml:space="preserve">Society for Phenomenology and Existential Philosophy </w:t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  <w:t xml:space="preserve">2016 – </w:t>
      </w:r>
    </w:p>
    <w:p w14:paraId="3B353989" w14:textId="0224CAE9" w:rsidR="008E3102" w:rsidRPr="00DA4ACD" w:rsidRDefault="008E3102" w:rsidP="008E3102">
      <w:pPr>
        <w:rPr>
          <w:sz w:val="23"/>
          <w:szCs w:val="23"/>
        </w:rPr>
      </w:pPr>
      <w:r w:rsidRPr="00DA4ACD">
        <w:rPr>
          <w:sz w:val="23"/>
          <w:szCs w:val="23"/>
        </w:rPr>
        <w:t>Canadian Society</w:t>
      </w:r>
      <w:r w:rsidR="00A05BAD" w:rsidRPr="00DA4ACD">
        <w:rPr>
          <w:sz w:val="23"/>
          <w:szCs w:val="23"/>
        </w:rPr>
        <w:t xml:space="preserve"> for Continental Philosophy</w:t>
      </w:r>
      <w:r w:rsidR="00A05BAD" w:rsidRPr="00DA4ACD">
        <w:rPr>
          <w:sz w:val="23"/>
          <w:szCs w:val="23"/>
        </w:rPr>
        <w:tab/>
      </w:r>
      <w:r w:rsidR="00A05BAD" w:rsidRPr="00DA4ACD">
        <w:rPr>
          <w:sz w:val="23"/>
          <w:szCs w:val="23"/>
        </w:rPr>
        <w:tab/>
      </w:r>
      <w:r w:rsidR="00A05BAD" w:rsidRPr="00DA4ACD">
        <w:rPr>
          <w:sz w:val="23"/>
          <w:szCs w:val="23"/>
        </w:rPr>
        <w:tab/>
      </w:r>
      <w:r w:rsidR="00A05BAD" w:rsidRPr="00DA4ACD">
        <w:rPr>
          <w:sz w:val="23"/>
          <w:szCs w:val="23"/>
        </w:rPr>
        <w:tab/>
      </w:r>
      <w:r w:rsidR="00797428"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 xml:space="preserve">2015 – </w:t>
      </w:r>
    </w:p>
    <w:p w14:paraId="03ED1FE7" w14:textId="77777777" w:rsidR="008E3102" w:rsidRPr="00DA4ACD" w:rsidRDefault="008E3102" w:rsidP="008E3102">
      <w:pPr>
        <w:rPr>
          <w:sz w:val="23"/>
          <w:szCs w:val="23"/>
        </w:rPr>
      </w:pPr>
      <w:r w:rsidRPr="00DA4ACD">
        <w:rPr>
          <w:sz w:val="23"/>
          <w:szCs w:val="23"/>
        </w:rPr>
        <w:t>Merleau-Ponty Circle</w:t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  <w:t>2015 –</w:t>
      </w:r>
    </w:p>
    <w:p w14:paraId="3AEDA04F" w14:textId="77777777" w:rsidR="008E3102" w:rsidRPr="00DA4ACD" w:rsidRDefault="008E3102" w:rsidP="008E3102">
      <w:pPr>
        <w:rPr>
          <w:sz w:val="23"/>
          <w:szCs w:val="23"/>
        </w:rPr>
      </w:pPr>
      <w:proofErr w:type="spellStart"/>
      <w:r w:rsidRPr="00DA4ACD">
        <w:rPr>
          <w:sz w:val="23"/>
          <w:szCs w:val="23"/>
        </w:rPr>
        <w:t>SouthWestern</w:t>
      </w:r>
      <w:proofErr w:type="spellEnd"/>
      <w:r w:rsidRPr="00DA4ACD">
        <w:rPr>
          <w:sz w:val="23"/>
          <w:szCs w:val="23"/>
        </w:rPr>
        <w:t xml:space="preserve"> Philosophical Society </w:t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</w:r>
      <w:r w:rsidRPr="00DA4ACD">
        <w:rPr>
          <w:sz w:val="23"/>
          <w:szCs w:val="23"/>
        </w:rPr>
        <w:tab/>
        <w:t xml:space="preserve">2015 – </w:t>
      </w:r>
    </w:p>
    <w:p w14:paraId="492BC3CD" w14:textId="77777777" w:rsidR="008E3102" w:rsidRPr="00DA4ACD" w:rsidRDefault="008E3102" w:rsidP="008E3102">
      <w:pPr>
        <w:rPr>
          <w:color w:val="000000"/>
          <w:sz w:val="23"/>
          <w:szCs w:val="23"/>
        </w:rPr>
      </w:pPr>
      <w:r w:rsidRPr="00DA4ACD">
        <w:rPr>
          <w:color w:val="000000"/>
          <w:sz w:val="23"/>
          <w:szCs w:val="23"/>
        </w:rPr>
        <w:t>American Philosophical Association</w:t>
      </w:r>
      <w:r w:rsidRPr="00DA4ACD">
        <w:rPr>
          <w:color w:val="000000"/>
          <w:sz w:val="23"/>
          <w:szCs w:val="23"/>
        </w:rPr>
        <w:tab/>
      </w:r>
      <w:r w:rsidRPr="00DA4ACD">
        <w:rPr>
          <w:color w:val="000000"/>
          <w:sz w:val="23"/>
          <w:szCs w:val="23"/>
        </w:rPr>
        <w:tab/>
      </w:r>
      <w:r w:rsidRPr="00DA4ACD">
        <w:rPr>
          <w:color w:val="000000"/>
          <w:sz w:val="23"/>
          <w:szCs w:val="23"/>
        </w:rPr>
        <w:tab/>
      </w:r>
      <w:r w:rsidRPr="00DA4ACD">
        <w:rPr>
          <w:color w:val="000000"/>
          <w:sz w:val="23"/>
          <w:szCs w:val="23"/>
        </w:rPr>
        <w:tab/>
      </w:r>
      <w:r w:rsidRPr="00DA4ACD">
        <w:rPr>
          <w:color w:val="000000"/>
          <w:sz w:val="23"/>
          <w:szCs w:val="23"/>
        </w:rPr>
        <w:tab/>
      </w:r>
      <w:r w:rsidRPr="00DA4ACD">
        <w:rPr>
          <w:color w:val="000000"/>
          <w:sz w:val="23"/>
          <w:szCs w:val="23"/>
        </w:rPr>
        <w:tab/>
        <w:t xml:space="preserve">2015 – </w:t>
      </w:r>
    </w:p>
    <w:p w14:paraId="2F0365CB" w14:textId="77777777" w:rsidR="008E3102" w:rsidRPr="00DA4ACD" w:rsidRDefault="008E3102" w:rsidP="008E3102">
      <w:pPr>
        <w:rPr>
          <w:sz w:val="23"/>
          <w:szCs w:val="23"/>
        </w:rPr>
      </w:pPr>
    </w:p>
    <w:p w14:paraId="3064D9D0" w14:textId="77777777" w:rsidR="008E3102" w:rsidRPr="00DA4ACD" w:rsidRDefault="008E3102" w:rsidP="008E3102">
      <w:pPr>
        <w:pBdr>
          <w:bottom w:val="single" w:sz="4" w:space="1" w:color="auto"/>
        </w:pBdr>
        <w:rPr>
          <w:color w:val="000000"/>
          <w:sz w:val="23"/>
          <w:szCs w:val="23"/>
        </w:rPr>
      </w:pPr>
      <w:r w:rsidRPr="00DA4ACD">
        <w:rPr>
          <w:b/>
          <w:color w:val="000000"/>
          <w:sz w:val="23"/>
          <w:szCs w:val="23"/>
        </w:rPr>
        <w:t xml:space="preserve">REERENCES </w:t>
      </w:r>
    </w:p>
    <w:p w14:paraId="2804DBD4" w14:textId="77777777" w:rsidR="008E3102" w:rsidRPr="00DA4ACD" w:rsidRDefault="008E3102" w:rsidP="008E3102">
      <w:pPr>
        <w:autoSpaceDE w:val="0"/>
        <w:autoSpaceDN w:val="0"/>
        <w:adjustRightInd w:val="0"/>
        <w:rPr>
          <w:rStyle w:val="Hyperlink"/>
          <w:b/>
          <w:bCs/>
          <w:color w:val="auto"/>
          <w:sz w:val="23"/>
          <w:szCs w:val="23"/>
          <w:u w:val="none"/>
          <w:lang w:eastAsia="it-IT"/>
        </w:rPr>
      </w:pPr>
    </w:p>
    <w:p w14:paraId="5D7210A2" w14:textId="77777777" w:rsidR="008E3102" w:rsidRPr="00DA4ACD" w:rsidRDefault="008E3102" w:rsidP="008E3102">
      <w:pPr>
        <w:autoSpaceDE w:val="0"/>
        <w:autoSpaceDN w:val="0"/>
        <w:adjustRightInd w:val="0"/>
        <w:rPr>
          <w:rStyle w:val="Hyperlink"/>
          <w:b/>
          <w:bCs/>
          <w:color w:val="auto"/>
          <w:sz w:val="23"/>
          <w:szCs w:val="23"/>
          <w:u w:val="none"/>
          <w:lang w:eastAsia="it-IT"/>
        </w:rPr>
        <w:sectPr w:rsidR="008E3102" w:rsidRPr="00DA4ACD" w:rsidSect="00A41EEE">
          <w:footerReference w:type="even" r:id="rId8"/>
          <w:footerReference w:type="default" r:id="rId9"/>
          <w:pgSz w:w="12240" w:h="15840"/>
          <w:pgMar w:top="1368" w:right="1080" w:bottom="1440" w:left="1080" w:header="720" w:footer="720" w:gutter="0"/>
          <w:cols w:space="720"/>
          <w:docGrid w:linePitch="360"/>
        </w:sectPr>
      </w:pPr>
    </w:p>
    <w:p w14:paraId="7BF4EEAA" w14:textId="77777777" w:rsidR="008E3102" w:rsidRPr="00DA4ACD" w:rsidRDefault="008E3102" w:rsidP="008E3102">
      <w:pPr>
        <w:autoSpaceDE w:val="0"/>
        <w:autoSpaceDN w:val="0"/>
        <w:adjustRightInd w:val="0"/>
        <w:rPr>
          <w:rStyle w:val="Hyperlink"/>
          <w:b/>
          <w:bCs/>
          <w:color w:val="auto"/>
          <w:sz w:val="23"/>
          <w:szCs w:val="23"/>
          <w:u w:val="none"/>
          <w:lang w:eastAsia="it-IT"/>
        </w:rPr>
      </w:pPr>
      <w:r w:rsidRPr="00DA4ACD">
        <w:rPr>
          <w:rStyle w:val="Hyperlink"/>
          <w:b/>
          <w:bCs/>
          <w:color w:val="auto"/>
          <w:sz w:val="23"/>
          <w:szCs w:val="23"/>
          <w:u w:val="none"/>
          <w:lang w:eastAsia="it-IT"/>
        </w:rPr>
        <w:t xml:space="preserve">Beata </w:t>
      </w:r>
      <w:proofErr w:type="spellStart"/>
      <w:r w:rsidRPr="00DA4ACD">
        <w:rPr>
          <w:rStyle w:val="Hyperlink"/>
          <w:b/>
          <w:bCs/>
          <w:color w:val="auto"/>
          <w:sz w:val="23"/>
          <w:szCs w:val="23"/>
          <w:u w:val="none"/>
          <w:lang w:eastAsia="it-IT"/>
        </w:rPr>
        <w:t>Stawarska</w:t>
      </w:r>
      <w:proofErr w:type="spellEnd"/>
      <w:r w:rsidRPr="00DA4ACD">
        <w:rPr>
          <w:rStyle w:val="Hyperlink"/>
          <w:b/>
          <w:bCs/>
          <w:color w:val="auto"/>
          <w:sz w:val="23"/>
          <w:szCs w:val="23"/>
          <w:u w:val="none"/>
          <w:lang w:eastAsia="it-IT"/>
        </w:rPr>
        <w:t>, Ph.D.</w:t>
      </w:r>
    </w:p>
    <w:p w14:paraId="7E74EB76" w14:textId="62DB8340" w:rsidR="008E3102" w:rsidRPr="00DA4ACD" w:rsidRDefault="008E3102" w:rsidP="008E3102">
      <w:pPr>
        <w:autoSpaceDE w:val="0"/>
        <w:autoSpaceDN w:val="0"/>
        <w:adjustRightInd w:val="0"/>
        <w:rPr>
          <w:rStyle w:val="Hyperlink"/>
          <w:bCs/>
          <w:color w:val="auto"/>
          <w:sz w:val="23"/>
          <w:szCs w:val="23"/>
          <w:u w:val="none"/>
          <w:lang w:eastAsia="it-IT"/>
        </w:rPr>
      </w:pPr>
      <w:r w:rsidRPr="00DA4ACD">
        <w:rPr>
          <w:rStyle w:val="Hyperlink"/>
          <w:bCs/>
          <w:color w:val="auto"/>
          <w:sz w:val="23"/>
          <w:szCs w:val="23"/>
          <w:u w:val="none"/>
          <w:lang w:eastAsia="it-IT"/>
        </w:rPr>
        <w:t xml:space="preserve">Professor </w:t>
      </w:r>
      <w:r w:rsidR="00100676" w:rsidRPr="00DA4ACD">
        <w:rPr>
          <w:rStyle w:val="Hyperlink"/>
          <w:bCs/>
          <w:color w:val="auto"/>
          <w:sz w:val="23"/>
          <w:szCs w:val="23"/>
          <w:u w:val="none"/>
          <w:lang w:eastAsia="it-IT"/>
        </w:rPr>
        <w:t>of Philosophy</w:t>
      </w:r>
    </w:p>
    <w:p w14:paraId="667A09DF" w14:textId="77777777" w:rsidR="008E3102" w:rsidRPr="00DA4ACD" w:rsidRDefault="008E3102" w:rsidP="008E3102">
      <w:pPr>
        <w:autoSpaceDE w:val="0"/>
        <w:autoSpaceDN w:val="0"/>
        <w:adjustRightInd w:val="0"/>
        <w:rPr>
          <w:rStyle w:val="Hyperlink"/>
          <w:bCs/>
          <w:color w:val="auto"/>
          <w:sz w:val="23"/>
          <w:szCs w:val="23"/>
          <w:u w:val="none"/>
          <w:lang w:eastAsia="it-IT"/>
        </w:rPr>
      </w:pPr>
      <w:r w:rsidRPr="00DA4ACD">
        <w:rPr>
          <w:rStyle w:val="Hyperlink"/>
          <w:bCs/>
          <w:color w:val="auto"/>
          <w:sz w:val="23"/>
          <w:szCs w:val="23"/>
          <w:u w:val="none"/>
          <w:lang w:eastAsia="it-IT"/>
        </w:rPr>
        <w:t>Department of Philosophy</w:t>
      </w:r>
    </w:p>
    <w:p w14:paraId="77736B98" w14:textId="77777777" w:rsidR="00027180" w:rsidRPr="00DA4ACD" w:rsidRDefault="00027180" w:rsidP="008E3102">
      <w:pPr>
        <w:autoSpaceDE w:val="0"/>
        <w:autoSpaceDN w:val="0"/>
        <w:adjustRightInd w:val="0"/>
        <w:rPr>
          <w:rStyle w:val="Hyperlink"/>
          <w:bCs/>
          <w:color w:val="auto"/>
          <w:sz w:val="23"/>
          <w:szCs w:val="23"/>
          <w:u w:val="none"/>
          <w:lang w:eastAsia="it-IT"/>
        </w:rPr>
      </w:pPr>
      <w:r w:rsidRPr="00DA4ACD">
        <w:rPr>
          <w:sz w:val="23"/>
          <w:szCs w:val="23"/>
          <w:lang w:eastAsia="it-IT"/>
        </w:rPr>
        <w:t>University of Oregon</w:t>
      </w:r>
      <w:r w:rsidRPr="00DA4ACD">
        <w:rPr>
          <w:rStyle w:val="Hyperlink"/>
          <w:bCs/>
          <w:color w:val="auto"/>
          <w:sz w:val="23"/>
          <w:szCs w:val="23"/>
          <w:u w:val="none"/>
          <w:lang w:eastAsia="it-IT"/>
        </w:rPr>
        <w:t xml:space="preserve"> </w:t>
      </w:r>
    </w:p>
    <w:p w14:paraId="22169901" w14:textId="2B3A5248" w:rsidR="008E3102" w:rsidRPr="00DA4ACD" w:rsidRDefault="008E3102" w:rsidP="008E3102">
      <w:pPr>
        <w:autoSpaceDE w:val="0"/>
        <w:autoSpaceDN w:val="0"/>
        <w:adjustRightInd w:val="0"/>
        <w:rPr>
          <w:rStyle w:val="Hyperlink"/>
          <w:bCs/>
          <w:color w:val="auto"/>
          <w:sz w:val="23"/>
          <w:szCs w:val="23"/>
          <w:u w:val="none"/>
          <w:lang w:eastAsia="it-IT"/>
        </w:rPr>
      </w:pPr>
      <w:r w:rsidRPr="00DA4ACD">
        <w:rPr>
          <w:rStyle w:val="Hyperlink"/>
          <w:bCs/>
          <w:color w:val="auto"/>
          <w:sz w:val="23"/>
          <w:szCs w:val="23"/>
          <w:u w:val="none"/>
          <w:lang w:eastAsia="it-IT"/>
        </w:rPr>
        <w:t>stawarsk@uoregon.edu</w:t>
      </w:r>
    </w:p>
    <w:p w14:paraId="57F870A3" w14:textId="77777777" w:rsidR="008E3102" w:rsidRPr="00DA4ACD" w:rsidRDefault="008E3102" w:rsidP="008E3102">
      <w:pPr>
        <w:autoSpaceDE w:val="0"/>
        <w:autoSpaceDN w:val="0"/>
        <w:adjustRightInd w:val="0"/>
        <w:rPr>
          <w:b/>
          <w:sz w:val="23"/>
          <w:szCs w:val="23"/>
          <w:lang w:eastAsia="it-IT"/>
        </w:rPr>
      </w:pPr>
    </w:p>
    <w:p w14:paraId="7105FCAC" w14:textId="77777777" w:rsidR="008E3102" w:rsidRPr="00DA4ACD" w:rsidRDefault="008E3102" w:rsidP="008E3102">
      <w:pPr>
        <w:autoSpaceDE w:val="0"/>
        <w:autoSpaceDN w:val="0"/>
        <w:adjustRightInd w:val="0"/>
        <w:rPr>
          <w:b/>
          <w:sz w:val="23"/>
          <w:szCs w:val="23"/>
          <w:lang w:eastAsia="it-IT"/>
        </w:rPr>
      </w:pPr>
      <w:r w:rsidRPr="00DA4ACD">
        <w:rPr>
          <w:b/>
          <w:sz w:val="23"/>
          <w:szCs w:val="23"/>
          <w:lang w:eastAsia="it-IT"/>
        </w:rPr>
        <w:t>Bonnie Mann, Ph.D.</w:t>
      </w:r>
    </w:p>
    <w:p w14:paraId="0DBB3C10" w14:textId="5CE1F0B0" w:rsidR="008E3102" w:rsidRPr="00DA4ACD" w:rsidRDefault="008E3102" w:rsidP="008E3102">
      <w:pPr>
        <w:autoSpaceDE w:val="0"/>
        <w:autoSpaceDN w:val="0"/>
        <w:adjustRightInd w:val="0"/>
        <w:rPr>
          <w:sz w:val="23"/>
          <w:szCs w:val="23"/>
          <w:lang w:eastAsia="it-IT"/>
        </w:rPr>
      </w:pPr>
      <w:r w:rsidRPr="00DA4ACD">
        <w:rPr>
          <w:sz w:val="23"/>
          <w:szCs w:val="23"/>
          <w:lang w:eastAsia="it-IT"/>
        </w:rPr>
        <w:t xml:space="preserve">Professor of Philosophy </w:t>
      </w:r>
      <w:r w:rsidRPr="00DA4ACD">
        <w:rPr>
          <w:sz w:val="23"/>
          <w:szCs w:val="23"/>
          <w:lang w:eastAsia="it-IT"/>
        </w:rPr>
        <w:br/>
        <w:t>Department of Philosophy</w:t>
      </w:r>
      <w:r w:rsidRPr="00DA4ACD">
        <w:rPr>
          <w:sz w:val="23"/>
          <w:szCs w:val="23"/>
          <w:lang w:eastAsia="it-IT"/>
        </w:rPr>
        <w:br/>
        <w:t>University of Oregon</w:t>
      </w:r>
    </w:p>
    <w:p w14:paraId="62FBE2BD" w14:textId="77777777" w:rsidR="008E3102" w:rsidRPr="00DA4ACD" w:rsidRDefault="008E3102" w:rsidP="008E3102">
      <w:pPr>
        <w:autoSpaceDE w:val="0"/>
        <w:autoSpaceDN w:val="0"/>
        <w:adjustRightInd w:val="0"/>
        <w:rPr>
          <w:sz w:val="23"/>
          <w:szCs w:val="23"/>
          <w:lang w:eastAsia="it-IT"/>
        </w:rPr>
      </w:pPr>
      <w:r w:rsidRPr="00DA4ACD">
        <w:rPr>
          <w:sz w:val="23"/>
          <w:szCs w:val="23"/>
          <w:lang w:eastAsia="it-IT"/>
        </w:rPr>
        <w:t>bmann@uoregon.edu</w:t>
      </w:r>
    </w:p>
    <w:p w14:paraId="5990BFE9" w14:textId="77777777" w:rsidR="00C2637A" w:rsidRDefault="00C2637A" w:rsidP="008E3102">
      <w:pPr>
        <w:autoSpaceDE w:val="0"/>
        <w:autoSpaceDN w:val="0"/>
        <w:adjustRightInd w:val="0"/>
        <w:rPr>
          <w:rStyle w:val="Hyperlink"/>
          <w:b/>
          <w:bCs/>
          <w:color w:val="auto"/>
          <w:sz w:val="23"/>
          <w:szCs w:val="23"/>
          <w:u w:val="none"/>
          <w:lang w:eastAsia="it-IT"/>
        </w:rPr>
      </w:pPr>
    </w:p>
    <w:p w14:paraId="42B5576C" w14:textId="37F8A9A4" w:rsidR="008E3102" w:rsidRPr="00DA4ACD" w:rsidRDefault="008E3102" w:rsidP="008E3102">
      <w:pPr>
        <w:autoSpaceDE w:val="0"/>
        <w:autoSpaceDN w:val="0"/>
        <w:adjustRightInd w:val="0"/>
        <w:rPr>
          <w:rStyle w:val="Hyperlink"/>
          <w:b/>
          <w:bCs/>
          <w:color w:val="auto"/>
          <w:sz w:val="23"/>
          <w:szCs w:val="23"/>
          <w:u w:val="none"/>
          <w:lang w:eastAsia="it-IT"/>
        </w:rPr>
      </w:pPr>
      <w:r w:rsidRPr="00DA4ACD">
        <w:rPr>
          <w:rStyle w:val="Hyperlink"/>
          <w:b/>
          <w:bCs/>
          <w:color w:val="auto"/>
          <w:sz w:val="23"/>
          <w:szCs w:val="23"/>
          <w:u w:val="none"/>
          <w:lang w:eastAsia="it-IT"/>
        </w:rPr>
        <w:t xml:space="preserve">Daniela </w:t>
      </w:r>
      <w:proofErr w:type="spellStart"/>
      <w:r w:rsidRPr="00DA4ACD">
        <w:rPr>
          <w:rStyle w:val="Hyperlink"/>
          <w:b/>
          <w:bCs/>
          <w:color w:val="auto"/>
          <w:sz w:val="23"/>
          <w:szCs w:val="23"/>
          <w:u w:val="none"/>
          <w:lang w:eastAsia="it-IT"/>
        </w:rPr>
        <w:t>Vallega</w:t>
      </w:r>
      <w:proofErr w:type="spellEnd"/>
      <w:r w:rsidRPr="00DA4ACD">
        <w:rPr>
          <w:rStyle w:val="Hyperlink"/>
          <w:b/>
          <w:bCs/>
          <w:color w:val="auto"/>
          <w:sz w:val="23"/>
          <w:szCs w:val="23"/>
          <w:u w:val="none"/>
          <w:lang w:eastAsia="it-IT"/>
        </w:rPr>
        <w:t>-Neu, Ph.D.</w:t>
      </w:r>
    </w:p>
    <w:p w14:paraId="41E7B276" w14:textId="09C7B47D" w:rsidR="008E3102" w:rsidRPr="00DA4ACD" w:rsidRDefault="00100676" w:rsidP="008E3102">
      <w:pPr>
        <w:autoSpaceDE w:val="0"/>
        <w:autoSpaceDN w:val="0"/>
        <w:adjustRightInd w:val="0"/>
        <w:rPr>
          <w:rStyle w:val="Hyperlink"/>
          <w:bCs/>
          <w:color w:val="auto"/>
          <w:sz w:val="23"/>
          <w:szCs w:val="23"/>
          <w:u w:val="none"/>
          <w:lang w:eastAsia="it-IT"/>
        </w:rPr>
      </w:pPr>
      <w:r w:rsidRPr="00DA4ACD">
        <w:rPr>
          <w:rStyle w:val="Hyperlink"/>
          <w:bCs/>
          <w:color w:val="auto"/>
          <w:sz w:val="23"/>
          <w:szCs w:val="23"/>
          <w:u w:val="none"/>
          <w:lang w:eastAsia="it-IT"/>
        </w:rPr>
        <w:t xml:space="preserve">Head and </w:t>
      </w:r>
      <w:r w:rsidR="008E3102" w:rsidRPr="00DA4ACD">
        <w:rPr>
          <w:rStyle w:val="Hyperlink"/>
          <w:bCs/>
          <w:color w:val="auto"/>
          <w:sz w:val="23"/>
          <w:szCs w:val="23"/>
          <w:u w:val="none"/>
          <w:lang w:eastAsia="it-IT"/>
        </w:rPr>
        <w:t>Associate Professor of Philosophy</w:t>
      </w:r>
    </w:p>
    <w:p w14:paraId="70B625BE" w14:textId="77777777" w:rsidR="008E3102" w:rsidRPr="00DA4ACD" w:rsidRDefault="008E3102" w:rsidP="008E3102">
      <w:pPr>
        <w:autoSpaceDE w:val="0"/>
        <w:autoSpaceDN w:val="0"/>
        <w:adjustRightInd w:val="0"/>
        <w:rPr>
          <w:rStyle w:val="Hyperlink"/>
          <w:bCs/>
          <w:color w:val="auto"/>
          <w:sz w:val="23"/>
          <w:szCs w:val="23"/>
          <w:u w:val="none"/>
          <w:lang w:eastAsia="it-IT"/>
        </w:rPr>
      </w:pPr>
      <w:r w:rsidRPr="00DA4ACD">
        <w:rPr>
          <w:rStyle w:val="Hyperlink"/>
          <w:bCs/>
          <w:color w:val="auto"/>
          <w:sz w:val="23"/>
          <w:szCs w:val="23"/>
          <w:u w:val="none"/>
          <w:lang w:eastAsia="it-IT"/>
        </w:rPr>
        <w:t>Department of Philosophy</w:t>
      </w:r>
    </w:p>
    <w:p w14:paraId="16D2D1CD" w14:textId="77777777" w:rsidR="008E3102" w:rsidRPr="00DA4ACD" w:rsidRDefault="008E3102" w:rsidP="008E3102">
      <w:pPr>
        <w:autoSpaceDE w:val="0"/>
        <w:autoSpaceDN w:val="0"/>
        <w:adjustRightInd w:val="0"/>
        <w:rPr>
          <w:rStyle w:val="Hyperlink"/>
          <w:bCs/>
          <w:color w:val="auto"/>
          <w:sz w:val="23"/>
          <w:szCs w:val="23"/>
          <w:u w:val="none"/>
          <w:lang w:eastAsia="it-IT"/>
        </w:rPr>
      </w:pPr>
      <w:r w:rsidRPr="00DA4ACD">
        <w:rPr>
          <w:rStyle w:val="Hyperlink"/>
          <w:bCs/>
          <w:color w:val="auto"/>
          <w:sz w:val="23"/>
          <w:szCs w:val="23"/>
          <w:u w:val="none"/>
          <w:lang w:eastAsia="it-IT"/>
        </w:rPr>
        <w:t>University of Oregon</w:t>
      </w:r>
    </w:p>
    <w:p w14:paraId="30C76EFB" w14:textId="3C35A15B" w:rsidR="008E3102" w:rsidRDefault="00C2637A" w:rsidP="008E3102">
      <w:pPr>
        <w:rPr>
          <w:bCs/>
          <w:sz w:val="23"/>
          <w:szCs w:val="23"/>
          <w:lang w:eastAsia="it-IT"/>
        </w:rPr>
      </w:pPr>
      <w:r w:rsidRPr="007D2033">
        <w:rPr>
          <w:bCs/>
          <w:sz w:val="23"/>
          <w:szCs w:val="23"/>
          <w:lang w:eastAsia="it-IT"/>
        </w:rPr>
        <w:t>dneu@uoregon.edu</w:t>
      </w:r>
    </w:p>
    <w:p w14:paraId="42C796E4" w14:textId="3B53ABB8" w:rsidR="00C2637A" w:rsidRDefault="00C2637A" w:rsidP="008E3102">
      <w:pPr>
        <w:rPr>
          <w:bCs/>
          <w:sz w:val="23"/>
          <w:szCs w:val="23"/>
          <w:lang w:eastAsia="it-IT"/>
        </w:rPr>
      </w:pPr>
    </w:p>
    <w:p w14:paraId="13EF7CDA" w14:textId="445F11D0" w:rsidR="00C2637A" w:rsidRPr="00C2637A" w:rsidRDefault="00C2637A" w:rsidP="008E3102">
      <w:pPr>
        <w:rPr>
          <w:b/>
          <w:sz w:val="23"/>
          <w:szCs w:val="23"/>
          <w:lang w:eastAsia="it-IT"/>
        </w:rPr>
      </w:pPr>
      <w:r w:rsidRPr="00C2637A">
        <w:rPr>
          <w:b/>
          <w:sz w:val="23"/>
          <w:szCs w:val="23"/>
          <w:lang w:eastAsia="it-IT"/>
        </w:rPr>
        <w:t>David Morris, Ph.D</w:t>
      </w:r>
      <w:r>
        <w:rPr>
          <w:b/>
          <w:sz w:val="23"/>
          <w:szCs w:val="23"/>
          <w:lang w:eastAsia="it-IT"/>
        </w:rPr>
        <w:t>.</w:t>
      </w:r>
    </w:p>
    <w:p w14:paraId="22ECFBF0" w14:textId="77777777" w:rsidR="00C2637A" w:rsidRPr="00C2637A" w:rsidRDefault="00C2637A" w:rsidP="00C2637A">
      <w:pPr>
        <w:autoSpaceDE w:val="0"/>
        <w:autoSpaceDN w:val="0"/>
        <w:adjustRightInd w:val="0"/>
        <w:rPr>
          <w:rFonts w:eastAsiaTheme="minorHAnsi"/>
          <w:color w:val="000000" w:themeColor="text1"/>
          <w:sz w:val="23"/>
          <w:szCs w:val="23"/>
        </w:rPr>
      </w:pPr>
      <w:r w:rsidRPr="00C2637A">
        <w:rPr>
          <w:rFonts w:eastAsiaTheme="minorHAnsi"/>
          <w:color w:val="000000" w:themeColor="text1"/>
          <w:sz w:val="23"/>
          <w:szCs w:val="23"/>
        </w:rPr>
        <w:t>Professor of Philosophy</w:t>
      </w:r>
    </w:p>
    <w:p w14:paraId="7889F4EF" w14:textId="77777777" w:rsidR="00C2637A" w:rsidRPr="00C2637A" w:rsidRDefault="00C2637A" w:rsidP="00C2637A">
      <w:pPr>
        <w:autoSpaceDE w:val="0"/>
        <w:autoSpaceDN w:val="0"/>
        <w:adjustRightInd w:val="0"/>
        <w:rPr>
          <w:rFonts w:eastAsiaTheme="minorHAnsi"/>
          <w:color w:val="000000" w:themeColor="text1"/>
          <w:sz w:val="23"/>
          <w:szCs w:val="23"/>
        </w:rPr>
      </w:pPr>
      <w:r w:rsidRPr="00C2637A">
        <w:rPr>
          <w:rFonts w:eastAsiaTheme="minorHAnsi"/>
          <w:color w:val="000000" w:themeColor="text1"/>
          <w:sz w:val="23"/>
          <w:szCs w:val="23"/>
        </w:rPr>
        <w:t>Department of Philosophy</w:t>
      </w:r>
    </w:p>
    <w:p w14:paraId="5F86715A" w14:textId="77777777" w:rsidR="00C2637A" w:rsidRPr="00C2637A" w:rsidRDefault="00C2637A" w:rsidP="00C2637A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sz w:val="23"/>
          <w:szCs w:val="23"/>
        </w:rPr>
      </w:pPr>
      <w:r w:rsidRPr="00C2637A">
        <w:rPr>
          <w:rFonts w:eastAsiaTheme="minorHAnsi"/>
          <w:color w:val="000000" w:themeColor="text1"/>
          <w:sz w:val="23"/>
          <w:szCs w:val="23"/>
        </w:rPr>
        <w:t>Concordia University</w:t>
      </w:r>
    </w:p>
    <w:p w14:paraId="43B785B4" w14:textId="77777777" w:rsidR="00C2637A" w:rsidRPr="00C2637A" w:rsidRDefault="009521A6" w:rsidP="00C2637A">
      <w:pPr>
        <w:autoSpaceDE w:val="0"/>
        <w:autoSpaceDN w:val="0"/>
        <w:adjustRightInd w:val="0"/>
        <w:rPr>
          <w:rFonts w:eastAsiaTheme="minorHAnsi"/>
          <w:color w:val="000000" w:themeColor="text1"/>
          <w:sz w:val="23"/>
          <w:szCs w:val="23"/>
        </w:rPr>
      </w:pPr>
      <w:hyperlink r:id="rId10" w:history="1">
        <w:r w:rsidR="00C2637A" w:rsidRPr="00C2637A">
          <w:rPr>
            <w:rFonts w:eastAsiaTheme="minorHAnsi"/>
            <w:color w:val="000000" w:themeColor="text1"/>
            <w:sz w:val="23"/>
            <w:szCs w:val="23"/>
          </w:rPr>
          <w:t>David.Morris@concordia.ca</w:t>
        </w:r>
      </w:hyperlink>
    </w:p>
    <w:p w14:paraId="7ED6653D" w14:textId="77777777" w:rsidR="00C2637A" w:rsidRPr="00C2637A" w:rsidRDefault="00C2637A" w:rsidP="008E3102">
      <w:pPr>
        <w:rPr>
          <w:rStyle w:val="Hyperlink"/>
          <w:b/>
          <w:sz w:val="23"/>
          <w:szCs w:val="23"/>
          <w:lang w:eastAsia="it-IT"/>
        </w:rPr>
      </w:pPr>
    </w:p>
    <w:p w14:paraId="3EBBA306" w14:textId="0AF756CF" w:rsidR="007B49BC" w:rsidRPr="00DA4ACD" w:rsidRDefault="007B49BC" w:rsidP="008E3102">
      <w:pPr>
        <w:rPr>
          <w:sz w:val="23"/>
          <w:szCs w:val="23"/>
        </w:rPr>
      </w:pPr>
    </w:p>
    <w:sectPr w:rsidR="007B49BC" w:rsidRPr="00DA4ACD" w:rsidSect="00015EDF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FF75" w14:textId="77777777" w:rsidR="009521A6" w:rsidRDefault="009521A6" w:rsidP="00327F07">
      <w:r>
        <w:separator/>
      </w:r>
    </w:p>
  </w:endnote>
  <w:endnote w:type="continuationSeparator" w:id="0">
    <w:p w14:paraId="0D49775F" w14:textId="77777777" w:rsidR="009521A6" w:rsidRDefault="009521A6" w:rsidP="0032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27905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EB7FB1" w14:textId="2E1B78CD" w:rsidR="00327F07" w:rsidRDefault="00327F07" w:rsidP="00D33B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41F89D" w14:textId="77777777" w:rsidR="00327F07" w:rsidRDefault="00327F07" w:rsidP="00327F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730013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57B79A" w14:textId="16D1FB78" w:rsidR="00327F07" w:rsidRDefault="00327F07" w:rsidP="00D33B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2B0B27" w14:textId="77777777" w:rsidR="00327F07" w:rsidRDefault="00327F07" w:rsidP="00327F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12F0" w14:textId="77777777" w:rsidR="009521A6" w:rsidRDefault="009521A6" w:rsidP="00327F07">
      <w:r>
        <w:separator/>
      </w:r>
    </w:p>
  </w:footnote>
  <w:footnote w:type="continuationSeparator" w:id="0">
    <w:p w14:paraId="222A3BD9" w14:textId="77777777" w:rsidR="009521A6" w:rsidRDefault="009521A6" w:rsidP="0032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0D6"/>
    <w:multiLevelType w:val="hybridMultilevel"/>
    <w:tmpl w:val="B2E4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793E"/>
    <w:multiLevelType w:val="hybridMultilevel"/>
    <w:tmpl w:val="2926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11AA"/>
    <w:multiLevelType w:val="hybridMultilevel"/>
    <w:tmpl w:val="E5161124"/>
    <w:lvl w:ilvl="0" w:tplc="397A5EC4">
      <w:start w:val="2016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87"/>
    <w:multiLevelType w:val="hybridMultilevel"/>
    <w:tmpl w:val="9DB229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144796"/>
    <w:multiLevelType w:val="hybridMultilevel"/>
    <w:tmpl w:val="27F8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3BBA"/>
    <w:multiLevelType w:val="hybridMultilevel"/>
    <w:tmpl w:val="3F70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042E"/>
    <w:multiLevelType w:val="hybridMultilevel"/>
    <w:tmpl w:val="3324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D6A3E"/>
    <w:multiLevelType w:val="hybridMultilevel"/>
    <w:tmpl w:val="2D74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C02AB"/>
    <w:multiLevelType w:val="hybridMultilevel"/>
    <w:tmpl w:val="35AA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63006F"/>
    <w:multiLevelType w:val="hybridMultilevel"/>
    <w:tmpl w:val="B5AA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509CD"/>
    <w:multiLevelType w:val="hybridMultilevel"/>
    <w:tmpl w:val="4BB4CC5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216AA7"/>
    <w:multiLevelType w:val="hybridMultilevel"/>
    <w:tmpl w:val="42FABD32"/>
    <w:lvl w:ilvl="0" w:tplc="B48A893C">
      <w:start w:val="2014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E750A"/>
    <w:multiLevelType w:val="hybridMultilevel"/>
    <w:tmpl w:val="C76C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5B1A0C"/>
    <w:multiLevelType w:val="hybridMultilevel"/>
    <w:tmpl w:val="F8D0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3DB"/>
    <w:multiLevelType w:val="hybridMultilevel"/>
    <w:tmpl w:val="CE8C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01A1B"/>
    <w:multiLevelType w:val="hybridMultilevel"/>
    <w:tmpl w:val="6A26C54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63E6A4F"/>
    <w:multiLevelType w:val="hybridMultilevel"/>
    <w:tmpl w:val="512C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1D2768"/>
    <w:multiLevelType w:val="hybridMultilevel"/>
    <w:tmpl w:val="F522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46FF3"/>
    <w:multiLevelType w:val="hybridMultilevel"/>
    <w:tmpl w:val="23B2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C65C3"/>
    <w:multiLevelType w:val="hybridMultilevel"/>
    <w:tmpl w:val="8098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26392"/>
    <w:multiLevelType w:val="hybridMultilevel"/>
    <w:tmpl w:val="6164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4851A9"/>
    <w:multiLevelType w:val="hybridMultilevel"/>
    <w:tmpl w:val="EFC2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20263D4"/>
    <w:multiLevelType w:val="hybridMultilevel"/>
    <w:tmpl w:val="252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90145"/>
    <w:multiLevelType w:val="hybridMultilevel"/>
    <w:tmpl w:val="AF3AE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43CB3"/>
    <w:multiLevelType w:val="hybridMultilevel"/>
    <w:tmpl w:val="9C2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55C99"/>
    <w:multiLevelType w:val="hybridMultilevel"/>
    <w:tmpl w:val="2E3A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51A86"/>
    <w:multiLevelType w:val="hybridMultilevel"/>
    <w:tmpl w:val="8D12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A2306"/>
    <w:multiLevelType w:val="hybridMultilevel"/>
    <w:tmpl w:val="9B90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C2E5F"/>
    <w:multiLevelType w:val="hybridMultilevel"/>
    <w:tmpl w:val="871E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02E40"/>
    <w:multiLevelType w:val="hybridMultilevel"/>
    <w:tmpl w:val="FB60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692862"/>
    <w:multiLevelType w:val="hybridMultilevel"/>
    <w:tmpl w:val="74AE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613D0"/>
    <w:multiLevelType w:val="hybridMultilevel"/>
    <w:tmpl w:val="8AAA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3530C1F"/>
    <w:multiLevelType w:val="hybridMultilevel"/>
    <w:tmpl w:val="0B5E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CB0BB3"/>
    <w:multiLevelType w:val="hybridMultilevel"/>
    <w:tmpl w:val="054A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4774C2A"/>
    <w:multiLevelType w:val="hybridMultilevel"/>
    <w:tmpl w:val="407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27964"/>
    <w:multiLevelType w:val="hybridMultilevel"/>
    <w:tmpl w:val="94C8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A965BF"/>
    <w:multiLevelType w:val="hybridMultilevel"/>
    <w:tmpl w:val="F6BC2AD4"/>
    <w:lvl w:ilvl="0" w:tplc="94E47ECC">
      <w:start w:val="2016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32"/>
  </w:num>
  <w:num w:numId="4">
    <w:abstractNumId w:val="29"/>
  </w:num>
  <w:num w:numId="5">
    <w:abstractNumId w:val="20"/>
  </w:num>
  <w:num w:numId="6">
    <w:abstractNumId w:val="8"/>
  </w:num>
  <w:num w:numId="7">
    <w:abstractNumId w:val="12"/>
  </w:num>
  <w:num w:numId="8">
    <w:abstractNumId w:val="35"/>
  </w:num>
  <w:num w:numId="9">
    <w:abstractNumId w:val="33"/>
  </w:num>
  <w:num w:numId="10">
    <w:abstractNumId w:val="31"/>
  </w:num>
  <w:num w:numId="11">
    <w:abstractNumId w:val="14"/>
  </w:num>
  <w:num w:numId="12">
    <w:abstractNumId w:val="0"/>
  </w:num>
  <w:num w:numId="13">
    <w:abstractNumId w:val="18"/>
  </w:num>
  <w:num w:numId="14">
    <w:abstractNumId w:val="9"/>
  </w:num>
  <w:num w:numId="15">
    <w:abstractNumId w:val="13"/>
  </w:num>
  <w:num w:numId="16">
    <w:abstractNumId w:val="4"/>
  </w:num>
  <w:num w:numId="17">
    <w:abstractNumId w:val="26"/>
  </w:num>
  <w:num w:numId="18">
    <w:abstractNumId w:val="7"/>
  </w:num>
  <w:num w:numId="19">
    <w:abstractNumId w:val="6"/>
  </w:num>
  <w:num w:numId="20">
    <w:abstractNumId w:val="34"/>
  </w:num>
  <w:num w:numId="21">
    <w:abstractNumId w:val="22"/>
  </w:num>
  <w:num w:numId="22">
    <w:abstractNumId w:val="30"/>
  </w:num>
  <w:num w:numId="23">
    <w:abstractNumId w:val="3"/>
  </w:num>
  <w:num w:numId="24">
    <w:abstractNumId w:val="25"/>
  </w:num>
  <w:num w:numId="25">
    <w:abstractNumId w:val="17"/>
  </w:num>
  <w:num w:numId="26">
    <w:abstractNumId w:val="28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9"/>
  </w:num>
  <w:num w:numId="32">
    <w:abstractNumId w:val="27"/>
  </w:num>
  <w:num w:numId="33">
    <w:abstractNumId w:val="2"/>
  </w:num>
  <w:num w:numId="34">
    <w:abstractNumId w:val="36"/>
  </w:num>
  <w:num w:numId="35">
    <w:abstractNumId w:val="11"/>
  </w:num>
  <w:num w:numId="36">
    <w:abstractNumId w:val="1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defaultTabStop w:val="720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C37"/>
    <w:rsid w:val="0001253C"/>
    <w:rsid w:val="00015EDF"/>
    <w:rsid w:val="00027180"/>
    <w:rsid w:val="00030737"/>
    <w:rsid w:val="00030C0F"/>
    <w:rsid w:val="00033CF6"/>
    <w:rsid w:val="00055786"/>
    <w:rsid w:val="00060C9F"/>
    <w:rsid w:val="00060D7E"/>
    <w:rsid w:val="00065594"/>
    <w:rsid w:val="00074E43"/>
    <w:rsid w:val="00077F05"/>
    <w:rsid w:val="000916F7"/>
    <w:rsid w:val="000954DE"/>
    <w:rsid w:val="000A2E94"/>
    <w:rsid w:val="000B0598"/>
    <w:rsid w:val="000C4290"/>
    <w:rsid w:val="000D2B49"/>
    <w:rsid w:val="000D36C0"/>
    <w:rsid w:val="000D589C"/>
    <w:rsid w:val="000F6720"/>
    <w:rsid w:val="00100676"/>
    <w:rsid w:val="00103BBA"/>
    <w:rsid w:val="00112142"/>
    <w:rsid w:val="00117FC2"/>
    <w:rsid w:val="00120AF0"/>
    <w:rsid w:val="001309F7"/>
    <w:rsid w:val="00135B73"/>
    <w:rsid w:val="001476DC"/>
    <w:rsid w:val="00161490"/>
    <w:rsid w:val="00163B30"/>
    <w:rsid w:val="00165D2B"/>
    <w:rsid w:val="001663DE"/>
    <w:rsid w:val="001740F5"/>
    <w:rsid w:val="00174F81"/>
    <w:rsid w:val="00175816"/>
    <w:rsid w:val="001815BD"/>
    <w:rsid w:val="001824F9"/>
    <w:rsid w:val="001956B0"/>
    <w:rsid w:val="00195EA3"/>
    <w:rsid w:val="001A36BD"/>
    <w:rsid w:val="001C62CF"/>
    <w:rsid w:val="001D7494"/>
    <w:rsid w:val="001E64D5"/>
    <w:rsid w:val="001F09CC"/>
    <w:rsid w:val="001F265A"/>
    <w:rsid w:val="001F4F44"/>
    <w:rsid w:val="002025C6"/>
    <w:rsid w:val="00203AD4"/>
    <w:rsid w:val="00203DD2"/>
    <w:rsid w:val="0021087E"/>
    <w:rsid w:val="0021094E"/>
    <w:rsid w:val="0021191B"/>
    <w:rsid w:val="00213012"/>
    <w:rsid w:val="002172D5"/>
    <w:rsid w:val="002236B1"/>
    <w:rsid w:val="00224D74"/>
    <w:rsid w:val="0023199D"/>
    <w:rsid w:val="00234591"/>
    <w:rsid w:val="00240FA1"/>
    <w:rsid w:val="00242A0D"/>
    <w:rsid w:val="002600E6"/>
    <w:rsid w:val="00276132"/>
    <w:rsid w:val="002773AC"/>
    <w:rsid w:val="002815DF"/>
    <w:rsid w:val="002863CB"/>
    <w:rsid w:val="002870BF"/>
    <w:rsid w:val="00287335"/>
    <w:rsid w:val="00287DA0"/>
    <w:rsid w:val="002A05FF"/>
    <w:rsid w:val="002B0E61"/>
    <w:rsid w:val="002B1EFF"/>
    <w:rsid w:val="002B43CC"/>
    <w:rsid w:val="002B4CC2"/>
    <w:rsid w:val="002C0F4B"/>
    <w:rsid w:val="002C78C1"/>
    <w:rsid w:val="002E2D44"/>
    <w:rsid w:val="002F18D3"/>
    <w:rsid w:val="002F4B82"/>
    <w:rsid w:val="00300A1E"/>
    <w:rsid w:val="003013A3"/>
    <w:rsid w:val="00303F31"/>
    <w:rsid w:val="00321710"/>
    <w:rsid w:val="00322244"/>
    <w:rsid w:val="00327F07"/>
    <w:rsid w:val="00330DFB"/>
    <w:rsid w:val="0033121B"/>
    <w:rsid w:val="00340182"/>
    <w:rsid w:val="003419AB"/>
    <w:rsid w:val="0035652F"/>
    <w:rsid w:val="00356A74"/>
    <w:rsid w:val="0036463B"/>
    <w:rsid w:val="0037259C"/>
    <w:rsid w:val="00375E6E"/>
    <w:rsid w:val="00383C15"/>
    <w:rsid w:val="0038673A"/>
    <w:rsid w:val="0038720A"/>
    <w:rsid w:val="003977AE"/>
    <w:rsid w:val="003A2A32"/>
    <w:rsid w:val="003B109B"/>
    <w:rsid w:val="003B42C5"/>
    <w:rsid w:val="003B59CC"/>
    <w:rsid w:val="003C154B"/>
    <w:rsid w:val="003D4DA1"/>
    <w:rsid w:val="003E59D2"/>
    <w:rsid w:val="003F3AB2"/>
    <w:rsid w:val="003F3CED"/>
    <w:rsid w:val="003F4670"/>
    <w:rsid w:val="004025C2"/>
    <w:rsid w:val="0040354E"/>
    <w:rsid w:val="00412FCE"/>
    <w:rsid w:val="00417972"/>
    <w:rsid w:val="004226C9"/>
    <w:rsid w:val="004366EA"/>
    <w:rsid w:val="0043727D"/>
    <w:rsid w:val="004419DE"/>
    <w:rsid w:val="004430A2"/>
    <w:rsid w:val="00445996"/>
    <w:rsid w:val="00450699"/>
    <w:rsid w:val="004621EA"/>
    <w:rsid w:val="0047013C"/>
    <w:rsid w:val="00480841"/>
    <w:rsid w:val="0048165A"/>
    <w:rsid w:val="00481AB4"/>
    <w:rsid w:val="004847D0"/>
    <w:rsid w:val="00490C09"/>
    <w:rsid w:val="004A6311"/>
    <w:rsid w:val="004B29C0"/>
    <w:rsid w:val="004C1D0B"/>
    <w:rsid w:val="004C2887"/>
    <w:rsid w:val="004D22ED"/>
    <w:rsid w:val="004E0DE1"/>
    <w:rsid w:val="004E7E21"/>
    <w:rsid w:val="004F0E1F"/>
    <w:rsid w:val="004F4F50"/>
    <w:rsid w:val="00501EFA"/>
    <w:rsid w:val="00503B5B"/>
    <w:rsid w:val="00512B82"/>
    <w:rsid w:val="0051558D"/>
    <w:rsid w:val="005172B1"/>
    <w:rsid w:val="0051773D"/>
    <w:rsid w:val="00521514"/>
    <w:rsid w:val="005375A4"/>
    <w:rsid w:val="005406F6"/>
    <w:rsid w:val="00544817"/>
    <w:rsid w:val="00552B62"/>
    <w:rsid w:val="00560BCF"/>
    <w:rsid w:val="00560F51"/>
    <w:rsid w:val="00562AA4"/>
    <w:rsid w:val="00575973"/>
    <w:rsid w:val="005A1A25"/>
    <w:rsid w:val="005B23B2"/>
    <w:rsid w:val="005E7599"/>
    <w:rsid w:val="005E7DA9"/>
    <w:rsid w:val="005F20EA"/>
    <w:rsid w:val="005F3337"/>
    <w:rsid w:val="005F494F"/>
    <w:rsid w:val="0060365B"/>
    <w:rsid w:val="00624A1D"/>
    <w:rsid w:val="0063337E"/>
    <w:rsid w:val="006508BC"/>
    <w:rsid w:val="00666AD3"/>
    <w:rsid w:val="006759D4"/>
    <w:rsid w:val="00682299"/>
    <w:rsid w:val="00682EAF"/>
    <w:rsid w:val="00690C93"/>
    <w:rsid w:val="00693925"/>
    <w:rsid w:val="006A2924"/>
    <w:rsid w:val="006B18DE"/>
    <w:rsid w:val="006B2BE8"/>
    <w:rsid w:val="006B6EE4"/>
    <w:rsid w:val="006C2EDA"/>
    <w:rsid w:val="006C6782"/>
    <w:rsid w:val="006D785C"/>
    <w:rsid w:val="006E0609"/>
    <w:rsid w:val="006E4C7F"/>
    <w:rsid w:val="006F1D67"/>
    <w:rsid w:val="006F435A"/>
    <w:rsid w:val="006F5285"/>
    <w:rsid w:val="00706126"/>
    <w:rsid w:val="00707ED9"/>
    <w:rsid w:val="007151A8"/>
    <w:rsid w:val="00724A22"/>
    <w:rsid w:val="00747942"/>
    <w:rsid w:val="0075013C"/>
    <w:rsid w:val="0076394F"/>
    <w:rsid w:val="00771871"/>
    <w:rsid w:val="00772539"/>
    <w:rsid w:val="00772700"/>
    <w:rsid w:val="007760CC"/>
    <w:rsid w:val="0078332A"/>
    <w:rsid w:val="0079259D"/>
    <w:rsid w:val="007967CF"/>
    <w:rsid w:val="00796DF2"/>
    <w:rsid w:val="00797428"/>
    <w:rsid w:val="00797CD4"/>
    <w:rsid w:val="007A6810"/>
    <w:rsid w:val="007A6C4E"/>
    <w:rsid w:val="007A7D08"/>
    <w:rsid w:val="007B2A8A"/>
    <w:rsid w:val="007B3CCD"/>
    <w:rsid w:val="007B49BC"/>
    <w:rsid w:val="007C259E"/>
    <w:rsid w:val="007D2033"/>
    <w:rsid w:val="007D3A58"/>
    <w:rsid w:val="007D4FA0"/>
    <w:rsid w:val="007D571F"/>
    <w:rsid w:val="007E1130"/>
    <w:rsid w:val="007E75B8"/>
    <w:rsid w:val="007F6362"/>
    <w:rsid w:val="008008A0"/>
    <w:rsid w:val="00801EAE"/>
    <w:rsid w:val="00802676"/>
    <w:rsid w:val="00816EBF"/>
    <w:rsid w:val="00825B32"/>
    <w:rsid w:val="00832A40"/>
    <w:rsid w:val="00837C58"/>
    <w:rsid w:val="00845023"/>
    <w:rsid w:val="00846ADB"/>
    <w:rsid w:val="00847AA6"/>
    <w:rsid w:val="00853358"/>
    <w:rsid w:val="00863082"/>
    <w:rsid w:val="00891E82"/>
    <w:rsid w:val="008A4814"/>
    <w:rsid w:val="008A4A92"/>
    <w:rsid w:val="008C0CA2"/>
    <w:rsid w:val="008C5685"/>
    <w:rsid w:val="008D2790"/>
    <w:rsid w:val="008D578A"/>
    <w:rsid w:val="008E1566"/>
    <w:rsid w:val="008E2C44"/>
    <w:rsid w:val="008E3102"/>
    <w:rsid w:val="008E50C0"/>
    <w:rsid w:val="008F4403"/>
    <w:rsid w:val="008F570D"/>
    <w:rsid w:val="008F60A5"/>
    <w:rsid w:val="00903CE8"/>
    <w:rsid w:val="00914586"/>
    <w:rsid w:val="00920BD0"/>
    <w:rsid w:val="009375D2"/>
    <w:rsid w:val="00941BBA"/>
    <w:rsid w:val="009436F6"/>
    <w:rsid w:val="009521A6"/>
    <w:rsid w:val="00955FB9"/>
    <w:rsid w:val="0096657C"/>
    <w:rsid w:val="00975697"/>
    <w:rsid w:val="00984923"/>
    <w:rsid w:val="00985927"/>
    <w:rsid w:val="00987111"/>
    <w:rsid w:val="00990EFD"/>
    <w:rsid w:val="0099423E"/>
    <w:rsid w:val="00994356"/>
    <w:rsid w:val="009A11AD"/>
    <w:rsid w:val="009A4DAA"/>
    <w:rsid w:val="009A763C"/>
    <w:rsid w:val="009B364C"/>
    <w:rsid w:val="009B7C4B"/>
    <w:rsid w:val="009C634D"/>
    <w:rsid w:val="009E1118"/>
    <w:rsid w:val="009F19FE"/>
    <w:rsid w:val="009F1B33"/>
    <w:rsid w:val="009F4D1A"/>
    <w:rsid w:val="009F5F32"/>
    <w:rsid w:val="009F6523"/>
    <w:rsid w:val="00A03B5E"/>
    <w:rsid w:val="00A046D9"/>
    <w:rsid w:val="00A05BAD"/>
    <w:rsid w:val="00A13DBE"/>
    <w:rsid w:val="00A26027"/>
    <w:rsid w:val="00A26B6E"/>
    <w:rsid w:val="00A37631"/>
    <w:rsid w:val="00A41EEE"/>
    <w:rsid w:val="00A456DE"/>
    <w:rsid w:val="00A507F3"/>
    <w:rsid w:val="00A5120E"/>
    <w:rsid w:val="00A57E46"/>
    <w:rsid w:val="00A633E6"/>
    <w:rsid w:val="00A657A3"/>
    <w:rsid w:val="00A73D37"/>
    <w:rsid w:val="00A75147"/>
    <w:rsid w:val="00A75815"/>
    <w:rsid w:val="00A82D43"/>
    <w:rsid w:val="00A92E3E"/>
    <w:rsid w:val="00A94053"/>
    <w:rsid w:val="00A96BA3"/>
    <w:rsid w:val="00AA1776"/>
    <w:rsid w:val="00AA7926"/>
    <w:rsid w:val="00AB65B1"/>
    <w:rsid w:val="00AC2D65"/>
    <w:rsid w:val="00AD08A3"/>
    <w:rsid w:val="00AE76C3"/>
    <w:rsid w:val="00AE7AF9"/>
    <w:rsid w:val="00AF1E18"/>
    <w:rsid w:val="00B03BA6"/>
    <w:rsid w:val="00B060EC"/>
    <w:rsid w:val="00B06F21"/>
    <w:rsid w:val="00B06FAB"/>
    <w:rsid w:val="00B10692"/>
    <w:rsid w:val="00B13FE8"/>
    <w:rsid w:val="00B166D4"/>
    <w:rsid w:val="00B24B3A"/>
    <w:rsid w:val="00B32161"/>
    <w:rsid w:val="00B340ED"/>
    <w:rsid w:val="00B34AD5"/>
    <w:rsid w:val="00B52E90"/>
    <w:rsid w:val="00B537B9"/>
    <w:rsid w:val="00B53972"/>
    <w:rsid w:val="00B55915"/>
    <w:rsid w:val="00B57CC2"/>
    <w:rsid w:val="00B73161"/>
    <w:rsid w:val="00B739F8"/>
    <w:rsid w:val="00B824DB"/>
    <w:rsid w:val="00B8298A"/>
    <w:rsid w:val="00B84123"/>
    <w:rsid w:val="00B86049"/>
    <w:rsid w:val="00B9257F"/>
    <w:rsid w:val="00B9501A"/>
    <w:rsid w:val="00BA08A3"/>
    <w:rsid w:val="00BA6B57"/>
    <w:rsid w:val="00BA7C9A"/>
    <w:rsid w:val="00BB0AED"/>
    <w:rsid w:val="00BC0834"/>
    <w:rsid w:val="00BC5981"/>
    <w:rsid w:val="00BD5A3D"/>
    <w:rsid w:val="00BE1122"/>
    <w:rsid w:val="00BE1A31"/>
    <w:rsid w:val="00BE22BA"/>
    <w:rsid w:val="00BE4229"/>
    <w:rsid w:val="00BE4642"/>
    <w:rsid w:val="00BE4F39"/>
    <w:rsid w:val="00BF4935"/>
    <w:rsid w:val="00BF6AC0"/>
    <w:rsid w:val="00C177B6"/>
    <w:rsid w:val="00C20248"/>
    <w:rsid w:val="00C2287C"/>
    <w:rsid w:val="00C25743"/>
    <w:rsid w:val="00C2637A"/>
    <w:rsid w:val="00C27959"/>
    <w:rsid w:val="00C30A21"/>
    <w:rsid w:val="00C40FB4"/>
    <w:rsid w:val="00C44736"/>
    <w:rsid w:val="00C50ABE"/>
    <w:rsid w:val="00C645AC"/>
    <w:rsid w:val="00C657A6"/>
    <w:rsid w:val="00C76889"/>
    <w:rsid w:val="00C8260A"/>
    <w:rsid w:val="00C90AF6"/>
    <w:rsid w:val="00CA3D76"/>
    <w:rsid w:val="00CA4F7F"/>
    <w:rsid w:val="00CA6C3D"/>
    <w:rsid w:val="00CB439A"/>
    <w:rsid w:val="00CB664C"/>
    <w:rsid w:val="00CB7686"/>
    <w:rsid w:val="00CD02F7"/>
    <w:rsid w:val="00CD5C37"/>
    <w:rsid w:val="00CE0368"/>
    <w:rsid w:val="00CE3332"/>
    <w:rsid w:val="00CE3CB6"/>
    <w:rsid w:val="00CE3EB2"/>
    <w:rsid w:val="00CF1D48"/>
    <w:rsid w:val="00CF6005"/>
    <w:rsid w:val="00CF764A"/>
    <w:rsid w:val="00D00A22"/>
    <w:rsid w:val="00D045A0"/>
    <w:rsid w:val="00D120F4"/>
    <w:rsid w:val="00D143DF"/>
    <w:rsid w:val="00D17EE4"/>
    <w:rsid w:val="00D24D20"/>
    <w:rsid w:val="00D2730E"/>
    <w:rsid w:val="00D27E0B"/>
    <w:rsid w:val="00D3042C"/>
    <w:rsid w:val="00D33B60"/>
    <w:rsid w:val="00D36B35"/>
    <w:rsid w:val="00D36D5F"/>
    <w:rsid w:val="00D375C0"/>
    <w:rsid w:val="00D41026"/>
    <w:rsid w:val="00D51820"/>
    <w:rsid w:val="00D541D9"/>
    <w:rsid w:val="00D54B53"/>
    <w:rsid w:val="00D7332A"/>
    <w:rsid w:val="00D93423"/>
    <w:rsid w:val="00D95E01"/>
    <w:rsid w:val="00D974B9"/>
    <w:rsid w:val="00DA373F"/>
    <w:rsid w:val="00DA46FC"/>
    <w:rsid w:val="00DA4ACD"/>
    <w:rsid w:val="00DB1D21"/>
    <w:rsid w:val="00DC4262"/>
    <w:rsid w:val="00DE1F6B"/>
    <w:rsid w:val="00DE465A"/>
    <w:rsid w:val="00E03933"/>
    <w:rsid w:val="00E074D3"/>
    <w:rsid w:val="00E10E93"/>
    <w:rsid w:val="00E11EFF"/>
    <w:rsid w:val="00E16517"/>
    <w:rsid w:val="00E30453"/>
    <w:rsid w:val="00E31CF7"/>
    <w:rsid w:val="00E320AA"/>
    <w:rsid w:val="00E32801"/>
    <w:rsid w:val="00E50B70"/>
    <w:rsid w:val="00E54304"/>
    <w:rsid w:val="00E65DE1"/>
    <w:rsid w:val="00E82102"/>
    <w:rsid w:val="00E879FA"/>
    <w:rsid w:val="00E91E4A"/>
    <w:rsid w:val="00E9484F"/>
    <w:rsid w:val="00E95EB0"/>
    <w:rsid w:val="00EB2EA0"/>
    <w:rsid w:val="00EB2F81"/>
    <w:rsid w:val="00ED0DDB"/>
    <w:rsid w:val="00ED512C"/>
    <w:rsid w:val="00EE0948"/>
    <w:rsid w:val="00EF1741"/>
    <w:rsid w:val="00F01407"/>
    <w:rsid w:val="00F04D68"/>
    <w:rsid w:val="00F10CD2"/>
    <w:rsid w:val="00F14E66"/>
    <w:rsid w:val="00F339FE"/>
    <w:rsid w:val="00F42D2A"/>
    <w:rsid w:val="00F44128"/>
    <w:rsid w:val="00F45BE2"/>
    <w:rsid w:val="00F550E7"/>
    <w:rsid w:val="00F56815"/>
    <w:rsid w:val="00F649C8"/>
    <w:rsid w:val="00F67F15"/>
    <w:rsid w:val="00F742E0"/>
    <w:rsid w:val="00F80255"/>
    <w:rsid w:val="00F82A9C"/>
    <w:rsid w:val="00F83F3C"/>
    <w:rsid w:val="00F86D5E"/>
    <w:rsid w:val="00F95D1C"/>
    <w:rsid w:val="00F974B5"/>
    <w:rsid w:val="00FA2ABA"/>
    <w:rsid w:val="00FA6518"/>
    <w:rsid w:val="00FD2973"/>
    <w:rsid w:val="00FD4DFE"/>
    <w:rsid w:val="00FE4CB7"/>
    <w:rsid w:val="00FF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EBA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B29C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7A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036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D5C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D5C37"/>
  </w:style>
  <w:style w:type="paragraph" w:styleId="ListParagraph">
    <w:name w:val="List Paragraph"/>
    <w:basedOn w:val="Normal"/>
    <w:uiPriority w:val="99"/>
    <w:qFormat/>
    <w:rsid w:val="009F5F3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130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C9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6C9"/>
    <w:rPr>
      <w:rFonts w:ascii="Lucida Grande" w:eastAsia="Calibr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C9"/>
    <w:rPr>
      <w:rFonts w:ascii="Lucida Grande" w:hAnsi="Lucida Grande" w:cs="Lucida Grande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175816"/>
    <w:rPr>
      <w:rFonts w:cs="Calibr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58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815"/>
    <w:pPr>
      <w:spacing w:after="200"/>
    </w:pPr>
    <w:rPr>
      <w:rFonts w:ascii="Calibri" w:eastAsia="Calibri" w:hAnsi="Calibri" w:cs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815"/>
    <w:rPr>
      <w:rFonts w:cs="Calibr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8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815"/>
    <w:rPr>
      <w:rFonts w:cs="Calibri"/>
      <w:b/>
      <w:bCs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985927"/>
    <w:rPr>
      <w:rFonts w:cs="Calibri"/>
      <w:lang w:val="en-US" w:eastAsia="en-US"/>
    </w:rPr>
  </w:style>
  <w:style w:type="character" w:styleId="Strong">
    <w:name w:val="Strong"/>
    <w:basedOn w:val="DefaultParagraphFont"/>
    <w:uiPriority w:val="22"/>
    <w:qFormat/>
    <w:rsid w:val="004366E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0365B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27F07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7F07"/>
    <w:rPr>
      <w:rFonts w:cs="Calibri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27F07"/>
  </w:style>
  <w:style w:type="character" w:customStyle="1" w:styleId="Heading1Char">
    <w:name w:val="Heading 1 Char"/>
    <w:basedOn w:val="DefaultParagraphFont"/>
    <w:link w:val="Heading1"/>
    <w:uiPriority w:val="9"/>
    <w:rsid w:val="00C657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rsid w:val="00C26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7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7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7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7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7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7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57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57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57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57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570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57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570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errari.martina0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vid.Morris@concordia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Ferrari</cp:lastModifiedBy>
  <cp:revision>39</cp:revision>
  <dcterms:created xsi:type="dcterms:W3CDTF">2020-02-12T18:22:00Z</dcterms:created>
  <dcterms:modified xsi:type="dcterms:W3CDTF">2021-09-13T16:24:00Z</dcterms:modified>
</cp:coreProperties>
</file>