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2836" w14:textId="77777777" w:rsidR="00343A00" w:rsidRPr="00D50189" w:rsidRDefault="00343A00" w:rsidP="00343A00">
      <w:pPr>
        <w:rPr>
          <w:b/>
          <w:sz w:val="22"/>
          <w:szCs w:val="22"/>
        </w:rPr>
      </w:pPr>
      <w:r w:rsidRPr="00D50189">
        <w:rPr>
          <w:b/>
          <w:sz w:val="22"/>
          <w:szCs w:val="22"/>
        </w:rPr>
        <w:t xml:space="preserve">LYNN STEPHEN </w:t>
      </w:r>
    </w:p>
    <w:p w14:paraId="38B997A7" w14:textId="77777777" w:rsidR="00343A00" w:rsidRPr="00D50189" w:rsidRDefault="00343A00" w:rsidP="00343A00">
      <w:pPr>
        <w:rPr>
          <w:sz w:val="22"/>
          <w:szCs w:val="22"/>
        </w:rPr>
      </w:pPr>
      <w:r w:rsidRPr="00D50189">
        <w:rPr>
          <w:sz w:val="22"/>
          <w:szCs w:val="22"/>
        </w:rPr>
        <w:t>Department of Anthropology</w:t>
      </w:r>
      <w:r w:rsidRPr="00D50189">
        <w:rPr>
          <w:sz w:val="22"/>
          <w:szCs w:val="22"/>
        </w:rPr>
        <w:tab/>
      </w:r>
      <w:r w:rsidRPr="00D50189">
        <w:rPr>
          <w:sz w:val="22"/>
          <w:szCs w:val="22"/>
        </w:rPr>
        <w:tab/>
      </w:r>
      <w:r w:rsidRPr="00D50189">
        <w:rPr>
          <w:sz w:val="22"/>
          <w:szCs w:val="22"/>
        </w:rPr>
        <w:tab/>
        <w:t xml:space="preserve"> </w:t>
      </w:r>
    </w:p>
    <w:p w14:paraId="42FBBB35" w14:textId="77777777" w:rsidR="00343A00" w:rsidRPr="00D50189" w:rsidRDefault="00343A00" w:rsidP="00343A00">
      <w:pPr>
        <w:rPr>
          <w:sz w:val="22"/>
          <w:szCs w:val="22"/>
        </w:rPr>
      </w:pPr>
      <w:r w:rsidRPr="00D50189">
        <w:rPr>
          <w:sz w:val="22"/>
          <w:szCs w:val="22"/>
        </w:rPr>
        <w:t xml:space="preserve">1218 University of Oregon                      </w:t>
      </w:r>
      <w:r w:rsidRPr="00D50189">
        <w:rPr>
          <w:sz w:val="22"/>
          <w:szCs w:val="22"/>
        </w:rPr>
        <w:tab/>
      </w:r>
      <w:r w:rsidRPr="00D50189">
        <w:rPr>
          <w:sz w:val="22"/>
          <w:szCs w:val="22"/>
        </w:rPr>
        <w:tab/>
      </w:r>
      <w:r w:rsidRPr="00D50189">
        <w:rPr>
          <w:sz w:val="22"/>
          <w:szCs w:val="22"/>
        </w:rPr>
        <w:tab/>
      </w:r>
      <w:r w:rsidRPr="00D50189">
        <w:rPr>
          <w:sz w:val="22"/>
          <w:szCs w:val="22"/>
        </w:rPr>
        <w:tab/>
      </w:r>
    </w:p>
    <w:p w14:paraId="4E49BC6A" w14:textId="77777777" w:rsidR="00343A00" w:rsidRPr="00D50189" w:rsidRDefault="00343A00" w:rsidP="00343A00">
      <w:pPr>
        <w:rPr>
          <w:sz w:val="22"/>
          <w:szCs w:val="22"/>
        </w:rPr>
      </w:pPr>
      <w:r w:rsidRPr="00D50189">
        <w:rPr>
          <w:sz w:val="22"/>
          <w:szCs w:val="22"/>
        </w:rPr>
        <w:t>Eugene, OR 97403</w:t>
      </w:r>
      <w:r w:rsidRPr="00D50189">
        <w:rPr>
          <w:sz w:val="22"/>
          <w:szCs w:val="22"/>
        </w:rPr>
        <w:noBreakHyphen/>
        <w:t>1218</w:t>
      </w:r>
    </w:p>
    <w:p w14:paraId="7DCE1861" w14:textId="77777777" w:rsidR="00343A00" w:rsidRPr="00D50189" w:rsidRDefault="00343A00" w:rsidP="00343A00">
      <w:pPr>
        <w:rPr>
          <w:sz w:val="22"/>
          <w:szCs w:val="22"/>
        </w:rPr>
      </w:pPr>
      <w:r w:rsidRPr="00D50189">
        <w:rPr>
          <w:sz w:val="22"/>
          <w:szCs w:val="22"/>
        </w:rPr>
        <w:t>541</w:t>
      </w:r>
      <w:r w:rsidRPr="00D50189">
        <w:rPr>
          <w:sz w:val="22"/>
          <w:szCs w:val="22"/>
        </w:rPr>
        <w:noBreakHyphen/>
        <w:t>915-9015</w:t>
      </w:r>
      <w:r>
        <w:rPr>
          <w:sz w:val="22"/>
          <w:szCs w:val="22"/>
        </w:rPr>
        <w:t xml:space="preserve">, </w:t>
      </w:r>
      <w:hyperlink r:id="rId8" w:history="1">
        <w:r w:rsidRPr="00D50189">
          <w:rPr>
            <w:rStyle w:val="Hyperlink"/>
            <w:sz w:val="22"/>
            <w:szCs w:val="22"/>
          </w:rPr>
          <w:t>stephenl@uoregon.edu</w:t>
        </w:r>
      </w:hyperlink>
    </w:p>
    <w:p w14:paraId="668A3453" w14:textId="77777777" w:rsidR="00343A00" w:rsidRPr="00D50189" w:rsidRDefault="00343A00" w:rsidP="00343A00">
      <w:pPr>
        <w:rPr>
          <w:sz w:val="22"/>
          <w:szCs w:val="22"/>
        </w:rPr>
      </w:pPr>
    </w:p>
    <w:p w14:paraId="5F06545A" w14:textId="75EACED8" w:rsidR="00343A00" w:rsidRDefault="00343A00" w:rsidP="00343A00">
      <w:pPr>
        <w:rPr>
          <w:sz w:val="22"/>
          <w:szCs w:val="22"/>
        </w:rPr>
      </w:pPr>
      <w:r w:rsidRPr="00D50189">
        <w:rPr>
          <w:b/>
          <w:sz w:val="22"/>
          <w:szCs w:val="22"/>
        </w:rPr>
        <w:t>EDUCATION</w:t>
      </w:r>
      <w:r w:rsidRPr="00B11B1A">
        <w:rPr>
          <w:b/>
          <w:bCs/>
          <w:sz w:val="22"/>
          <w:szCs w:val="22"/>
        </w:rPr>
        <w:t>:</w:t>
      </w:r>
      <w:r w:rsidRPr="00D50189">
        <w:rPr>
          <w:sz w:val="22"/>
          <w:szCs w:val="22"/>
        </w:rPr>
        <w:t xml:space="preserve"> Doctorate of Philosophy, Brandeis University, Anthropology Department, 1987. Ph.D. B.A. Anthropology and Sociology, Carleton College, 1979.</w:t>
      </w:r>
    </w:p>
    <w:p w14:paraId="4C0E1DF8" w14:textId="54A08357" w:rsidR="00343A00" w:rsidRDefault="00343A00" w:rsidP="00343A00">
      <w:pPr>
        <w:rPr>
          <w:sz w:val="22"/>
          <w:szCs w:val="22"/>
        </w:rPr>
      </w:pPr>
    </w:p>
    <w:p w14:paraId="52C99A15" w14:textId="77777777" w:rsidR="00343A00" w:rsidRPr="00C26554" w:rsidRDefault="00343A00" w:rsidP="00343A00">
      <w:pPr>
        <w:tabs>
          <w:tab w:val="left" w:pos="-1440"/>
          <w:tab w:val="left" w:pos="-720"/>
          <w:tab w:val="left" w:pos="2592"/>
        </w:tabs>
        <w:rPr>
          <w:sz w:val="22"/>
          <w:szCs w:val="22"/>
        </w:rPr>
      </w:pPr>
      <w:r w:rsidRPr="00C26554">
        <w:rPr>
          <w:b/>
          <w:sz w:val="22"/>
          <w:szCs w:val="22"/>
        </w:rPr>
        <w:t>TEACHING AREAS:</w:t>
      </w:r>
      <w:r w:rsidRPr="00C26554">
        <w:rPr>
          <w:sz w:val="22"/>
          <w:szCs w:val="22"/>
        </w:rPr>
        <w:t xml:space="preserve"> local/global connections and transnationalism; race; human rights; qualitative methods; </w:t>
      </w:r>
      <w:r>
        <w:rPr>
          <w:sz w:val="22"/>
          <w:szCs w:val="22"/>
        </w:rPr>
        <w:t>Latinx Studies</w:t>
      </w:r>
      <w:r w:rsidRPr="00C26554">
        <w:rPr>
          <w:sz w:val="22"/>
          <w:szCs w:val="22"/>
        </w:rPr>
        <w:t>; ethnicity; gender and sexuality; social policy making; feminist theory; Mexico, Latin America, U.S. Latinos/as; social movements and politics; ethnography, testimonials and historical methods; social and cultural theory; political economy; feminist anthropology; Mexican migration to the U.S.; language and culture; indigenous cultures, U.S. Ethnic Studies.</w:t>
      </w:r>
    </w:p>
    <w:p w14:paraId="1B28E93A" w14:textId="77777777" w:rsidR="00343A00" w:rsidRPr="00C26554" w:rsidRDefault="00343A00" w:rsidP="00343A00">
      <w:pPr>
        <w:rPr>
          <w:sz w:val="22"/>
          <w:szCs w:val="22"/>
        </w:rPr>
      </w:pPr>
    </w:p>
    <w:p w14:paraId="0B88287F" w14:textId="77777777" w:rsidR="00343A00" w:rsidRPr="00C26554" w:rsidRDefault="00343A00" w:rsidP="00343A00">
      <w:pPr>
        <w:tabs>
          <w:tab w:val="left" w:pos="-1440"/>
          <w:tab w:val="left" w:pos="-720"/>
          <w:tab w:val="left" w:pos="2592"/>
        </w:tabs>
        <w:ind w:left="2592" w:hanging="2592"/>
        <w:contextualSpacing/>
        <w:rPr>
          <w:sz w:val="22"/>
          <w:szCs w:val="22"/>
        </w:rPr>
      </w:pPr>
      <w:r w:rsidRPr="00C26554">
        <w:rPr>
          <w:b/>
          <w:sz w:val="22"/>
          <w:szCs w:val="22"/>
        </w:rPr>
        <w:t xml:space="preserve">RESEARCH AREAS: </w:t>
      </w:r>
      <w:r w:rsidRPr="00C26554">
        <w:rPr>
          <w:sz w:val="22"/>
          <w:szCs w:val="22"/>
        </w:rPr>
        <w:t xml:space="preserve">claiming rights (human, indigenous, women’s,) gender; race, ethnicity, </w:t>
      </w:r>
    </w:p>
    <w:p w14:paraId="01863C20" w14:textId="77777777" w:rsidR="00343A00" w:rsidRPr="00C26554" w:rsidRDefault="00343A00" w:rsidP="00343A00">
      <w:pPr>
        <w:tabs>
          <w:tab w:val="left" w:pos="-1440"/>
          <w:tab w:val="left" w:pos="-720"/>
          <w:tab w:val="left" w:pos="2592"/>
        </w:tabs>
        <w:contextualSpacing/>
        <w:rPr>
          <w:sz w:val="22"/>
          <w:szCs w:val="22"/>
        </w:rPr>
      </w:pPr>
      <w:r w:rsidRPr="00C26554">
        <w:rPr>
          <w:sz w:val="22"/>
          <w:szCs w:val="22"/>
        </w:rPr>
        <w:t>autonomy, and nationalism; globalization; inter-legalities; historical memory and symbols; testimony</w:t>
      </w:r>
    </w:p>
    <w:p w14:paraId="15BD3CA4" w14:textId="77777777" w:rsidR="00343A00" w:rsidRPr="00C26554" w:rsidRDefault="00343A00" w:rsidP="00343A00">
      <w:pPr>
        <w:tabs>
          <w:tab w:val="left" w:pos="-1440"/>
          <w:tab w:val="left" w:pos="-720"/>
          <w:tab w:val="left" w:pos="2592"/>
        </w:tabs>
        <w:ind w:left="2592" w:hanging="2592"/>
        <w:contextualSpacing/>
        <w:rPr>
          <w:sz w:val="22"/>
          <w:szCs w:val="22"/>
        </w:rPr>
      </w:pPr>
      <w:r w:rsidRPr="00C26554">
        <w:rPr>
          <w:sz w:val="22"/>
          <w:szCs w:val="22"/>
        </w:rPr>
        <w:t xml:space="preserve">and self-representation; construction of sexual identities and culture; cultural and political relations of power; </w:t>
      </w:r>
    </w:p>
    <w:p w14:paraId="17CC2F15" w14:textId="77777777" w:rsidR="00343A00" w:rsidRPr="00C26554" w:rsidRDefault="00343A00" w:rsidP="00343A00">
      <w:pPr>
        <w:tabs>
          <w:tab w:val="left" w:pos="-1440"/>
          <w:tab w:val="left" w:pos="-720"/>
          <w:tab w:val="left" w:pos="2592"/>
        </w:tabs>
        <w:ind w:left="2592" w:hanging="2592"/>
        <w:contextualSpacing/>
        <w:rPr>
          <w:sz w:val="22"/>
          <w:szCs w:val="22"/>
        </w:rPr>
      </w:pPr>
      <w:r w:rsidRPr="00C26554">
        <w:rPr>
          <w:sz w:val="22"/>
          <w:szCs w:val="22"/>
        </w:rPr>
        <w:t>social movements; Mexican migration and farm labor in the U.S.; Native peoples; transnational/transborder</w:t>
      </w:r>
    </w:p>
    <w:p w14:paraId="0F36ECE5" w14:textId="77777777" w:rsidR="00343A00" w:rsidRDefault="00343A00" w:rsidP="00343A00">
      <w:pPr>
        <w:tabs>
          <w:tab w:val="left" w:pos="-1440"/>
          <w:tab w:val="left" w:pos="-720"/>
          <w:tab w:val="left" w:pos="2592"/>
        </w:tabs>
        <w:ind w:left="2592" w:hanging="2592"/>
        <w:contextualSpacing/>
        <w:rPr>
          <w:sz w:val="22"/>
          <w:szCs w:val="22"/>
        </w:rPr>
      </w:pPr>
      <w:r w:rsidRPr="00C26554">
        <w:rPr>
          <w:sz w:val="22"/>
          <w:szCs w:val="22"/>
        </w:rPr>
        <w:t xml:space="preserve">cultures, movements, communities; farmworker health and living </w:t>
      </w:r>
      <w:r>
        <w:rPr>
          <w:sz w:val="22"/>
          <w:szCs w:val="22"/>
        </w:rPr>
        <w:t xml:space="preserve">and working </w:t>
      </w:r>
      <w:r w:rsidRPr="00C26554">
        <w:rPr>
          <w:sz w:val="22"/>
          <w:szCs w:val="22"/>
        </w:rPr>
        <w:t>conditions; Latino/a and Latin</w:t>
      </w:r>
    </w:p>
    <w:p w14:paraId="492AC81F" w14:textId="77777777" w:rsidR="00343A00" w:rsidRDefault="00343A00" w:rsidP="00343A00">
      <w:pPr>
        <w:tabs>
          <w:tab w:val="left" w:pos="-1440"/>
          <w:tab w:val="left" w:pos="-720"/>
          <w:tab w:val="left" w:pos="2592"/>
        </w:tabs>
        <w:ind w:left="2592" w:hanging="2592"/>
        <w:contextualSpacing/>
        <w:rPr>
          <w:sz w:val="22"/>
          <w:szCs w:val="22"/>
        </w:rPr>
      </w:pPr>
      <w:r w:rsidRPr="00C26554">
        <w:rPr>
          <w:sz w:val="22"/>
          <w:szCs w:val="22"/>
        </w:rPr>
        <w:t xml:space="preserve">American Studies. Research carried out in Mexico, El Salvador, Guatemala, Brazil, Chile, Paraguay and the </w:t>
      </w:r>
    </w:p>
    <w:p w14:paraId="094C34EE" w14:textId="77777777" w:rsidR="00343A00" w:rsidRDefault="00343A00" w:rsidP="00343A00">
      <w:pPr>
        <w:tabs>
          <w:tab w:val="left" w:pos="-1440"/>
          <w:tab w:val="left" w:pos="-720"/>
          <w:tab w:val="left" w:pos="2592"/>
        </w:tabs>
        <w:ind w:left="2592" w:hanging="2592"/>
        <w:contextualSpacing/>
        <w:rPr>
          <w:sz w:val="22"/>
          <w:szCs w:val="22"/>
        </w:rPr>
      </w:pPr>
      <w:r w:rsidRPr="00C26554">
        <w:rPr>
          <w:sz w:val="22"/>
          <w:szCs w:val="22"/>
        </w:rPr>
        <w:t>U.S.</w:t>
      </w:r>
    </w:p>
    <w:p w14:paraId="2CDB8F0D" w14:textId="7E0BB585" w:rsidR="00343A00" w:rsidRDefault="00343A00" w:rsidP="00343A00">
      <w:pPr>
        <w:rPr>
          <w:sz w:val="22"/>
          <w:szCs w:val="22"/>
        </w:rPr>
      </w:pPr>
    </w:p>
    <w:p w14:paraId="54F8F752" w14:textId="77777777" w:rsidR="00343A00" w:rsidRPr="00D50189" w:rsidRDefault="00343A00" w:rsidP="00343A00">
      <w:pPr>
        <w:rPr>
          <w:b/>
          <w:sz w:val="22"/>
          <w:szCs w:val="22"/>
        </w:rPr>
      </w:pPr>
      <w:r w:rsidRPr="00D50189">
        <w:rPr>
          <w:b/>
          <w:sz w:val="22"/>
          <w:szCs w:val="22"/>
        </w:rPr>
        <w:t>ACADEMIC APPOINTMENTS:</w:t>
      </w:r>
    </w:p>
    <w:p w14:paraId="6E34F960" w14:textId="77777777" w:rsidR="00343A00" w:rsidRPr="00D50189" w:rsidRDefault="00343A00" w:rsidP="00343A00">
      <w:pPr>
        <w:rPr>
          <w:sz w:val="22"/>
          <w:szCs w:val="22"/>
        </w:rPr>
      </w:pPr>
      <w:r w:rsidRPr="00D50189">
        <w:rPr>
          <w:sz w:val="22"/>
          <w:szCs w:val="22"/>
        </w:rPr>
        <w:t xml:space="preserve">01/2018 – Present: Philip H. Knight Chair, College of Arts and Sciences, University of Oregon </w:t>
      </w:r>
    </w:p>
    <w:p w14:paraId="014FC9FF" w14:textId="77777777" w:rsidR="00343A00" w:rsidRDefault="00343A00" w:rsidP="00343A00">
      <w:pPr>
        <w:rPr>
          <w:sz w:val="22"/>
          <w:szCs w:val="22"/>
        </w:rPr>
      </w:pPr>
      <w:r w:rsidRPr="00D50189">
        <w:rPr>
          <w:sz w:val="22"/>
          <w:szCs w:val="22"/>
        </w:rPr>
        <w:t xml:space="preserve">09/2007 – 07/2016: Founder &amp; Director, Center for Latino/a and Latin American Studies, University of </w:t>
      </w:r>
    </w:p>
    <w:p w14:paraId="6D04E153" w14:textId="77777777" w:rsidR="00343A00" w:rsidRPr="00D50189" w:rsidRDefault="00343A00" w:rsidP="00343A00">
      <w:pPr>
        <w:rPr>
          <w:sz w:val="22"/>
          <w:szCs w:val="22"/>
        </w:rPr>
      </w:pPr>
      <w:r w:rsidRPr="00D50189">
        <w:rPr>
          <w:sz w:val="22"/>
          <w:szCs w:val="22"/>
        </w:rPr>
        <w:t>Oregon</w:t>
      </w:r>
    </w:p>
    <w:p w14:paraId="6F451500" w14:textId="77777777" w:rsidR="00343A00" w:rsidRPr="00D50189" w:rsidRDefault="00343A00" w:rsidP="00343A00">
      <w:pPr>
        <w:rPr>
          <w:sz w:val="22"/>
          <w:szCs w:val="22"/>
        </w:rPr>
      </w:pPr>
      <w:r w:rsidRPr="00D50189">
        <w:rPr>
          <w:sz w:val="22"/>
          <w:szCs w:val="22"/>
        </w:rPr>
        <w:t>09/2007 – 07/2010: Assoc. Director for Program Development, Center for the Study of Women in Society, University of Oregon</w:t>
      </w:r>
    </w:p>
    <w:p w14:paraId="4843A34D" w14:textId="77777777" w:rsidR="00343A00" w:rsidRPr="00D50189" w:rsidRDefault="00343A00" w:rsidP="00343A00">
      <w:pPr>
        <w:rPr>
          <w:sz w:val="22"/>
          <w:szCs w:val="22"/>
        </w:rPr>
      </w:pPr>
      <w:r w:rsidRPr="00D50189">
        <w:rPr>
          <w:sz w:val="22"/>
          <w:szCs w:val="22"/>
        </w:rPr>
        <w:t>06/2003 – Present: Distinguished Professor of Arts and Sciences, University of Oregon</w:t>
      </w:r>
    </w:p>
    <w:p w14:paraId="65DC9604" w14:textId="77777777" w:rsidR="00343A00" w:rsidRPr="00D50189" w:rsidRDefault="00343A00" w:rsidP="00343A00">
      <w:pPr>
        <w:rPr>
          <w:sz w:val="22"/>
          <w:szCs w:val="22"/>
        </w:rPr>
      </w:pPr>
      <w:r w:rsidRPr="00D50189">
        <w:rPr>
          <w:sz w:val="22"/>
          <w:szCs w:val="22"/>
        </w:rPr>
        <w:t>07/2001 – 07/2004: Chair, Department of Anthropology, University of Oregon</w:t>
      </w:r>
    </w:p>
    <w:p w14:paraId="5A73F783" w14:textId="77777777" w:rsidR="00343A00" w:rsidRPr="00D50189" w:rsidRDefault="00343A00" w:rsidP="00343A00">
      <w:pPr>
        <w:rPr>
          <w:sz w:val="22"/>
          <w:szCs w:val="22"/>
        </w:rPr>
      </w:pPr>
      <w:r w:rsidRPr="00D50189">
        <w:rPr>
          <w:sz w:val="22"/>
          <w:szCs w:val="22"/>
        </w:rPr>
        <w:t>09/2008 – 06/2011: Professor of Ethnic Studies, University of Oregon</w:t>
      </w:r>
    </w:p>
    <w:p w14:paraId="2DEB312F" w14:textId="77777777" w:rsidR="00343A00" w:rsidRPr="00D50189" w:rsidRDefault="00343A00" w:rsidP="00343A00">
      <w:pPr>
        <w:rPr>
          <w:sz w:val="22"/>
          <w:szCs w:val="22"/>
        </w:rPr>
      </w:pPr>
      <w:r w:rsidRPr="00D50189">
        <w:rPr>
          <w:sz w:val="22"/>
          <w:szCs w:val="22"/>
        </w:rPr>
        <w:t>09/1998 – Present: Professor of Anthropology, University of Oregon</w:t>
      </w:r>
    </w:p>
    <w:p w14:paraId="32CAB4B0" w14:textId="77777777" w:rsidR="00343A00" w:rsidRPr="00D50189" w:rsidRDefault="00343A00" w:rsidP="00343A00">
      <w:pPr>
        <w:rPr>
          <w:sz w:val="22"/>
          <w:szCs w:val="22"/>
        </w:rPr>
      </w:pPr>
      <w:r w:rsidRPr="00D50189">
        <w:rPr>
          <w:sz w:val="22"/>
          <w:szCs w:val="22"/>
        </w:rPr>
        <w:t>07/1997 – 12/1998: Professor of Anthropology, Northeastern University</w:t>
      </w:r>
    </w:p>
    <w:p w14:paraId="25828AE6" w14:textId="77777777" w:rsidR="00343A00" w:rsidRPr="00D50189" w:rsidRDefault="00343A00" w:rsidP="00343A00">
      <w:pPr>
        <w:rPr>
          <w:sz w:val="22"/>
          <w:szCs w:val="22"/>
        </w:rPr>
      </w:pPr>
      <w:r w:rsidRPr="00D50189">
        <w:rPr>
          <w:sz w:val="22"/>
          <w:szCs w:val="22"/>
        </w:rPr>
        <w:t>05/1992 – 06/1997: Associate Professor of Anthropology, Northeastern University</w:t>
      </w:r>
    </w:p>
    <w:p w14:paraId="1C174D8F" w14:textId="77777777" w:rsidR="00343A00" w:rsidRPr="00D50189" w:rsidRDefault="00343A00" w:rsidP="00343A00">
      <w:pPr>
        <w:rPr>
          <w:sz w:val="22"/>
          <w:szCs w:val="22"/>
        </w:rPr>
      </w:pPr>
      <w:r w:rsidRPr="00D50189">
        <w:rPr>
          <w:sz w:val="22"/>
          <w:szCs w:val="22"/>
        </w:rPr>
        <w:t>09/1987 – 05/1992: Assistant Professor of Anthropology, Northeastern University</w:t>
      </w:r>
    </w:p>
    <w:p w14:paraId="45071CAC" w14:textId="77777777" w:rsidR="00343A00" w:rsidRPr="00D50189" w:rsidRDefault="00343A00" w:rsidP="00343A00">
      <w:pPr>
        <w:rPr>
          <w:sz w:val="22"/>
          <w:szCs w:val="22"/>
        </w:rPr>
      </w:pPr>
    </w:p>
    <w:p w14:paraId="3CE3D564" w14:textId="77777777" w:rsidR="00343A00" w:rsidRDefault="00343A00" w:rsidP="00343A00">
      <w:pPr>
        <w:rPr>
          <w:sz w:val="22"/>
          <w:szCs w:val="22"/>
        </w:rPr>
      </w:pPr>
      <w:r w:rsidRPr="00D50189">
        <w:rPr>
          <w:b/>
          <w:sz w:val="22"/>
          <w:szCs w:val="22"/>
        </w:rPr>
        <w:t>HONORS AND AWARDS</w:t>
      </w:r>
      <w:r w:rsidRPr="00B11B1A">
        <w:rPr>
          <w:b/>
          <w:bCs/>
          <w:sz w:val="22"/>
          <w:szCs w:val="22"/>
        </w:rPr>
        <w:t>:</w:t>
      </w:r>
      <w:r w:rsidRPr="00D50189">
        <w:rPr>
          <w:sz w:val="22"/>
          <w:szCs w:val="22"/>
        </w:rPr>
        <w:t xml:space="preserve"> </w:t>
      </w:r>
    </w:p>
    <w:p w14:paraId="0B7E2E2E" w14:textId="77777777" w:rsidR="00343A00" w:rsidRDefault="00343A00" w:rsidP="00343A00">
      <w:pPr>
        <w:rPr>
          <w:sz w:val="22"/>
          <w:szCs w:val="22"/>
        </w:rPr>
      </w:pPr>
      <w:r w:rsidRPr="00D50189">
        <w:rPr>
          <w:sz w:val="22"/>
          <w:szCs w:val="22"/>
        </w:rPr>
        <w:t>Wayne Wrestling Award for University Service and Leadership, University of Oregon, June 2022</w:t>
      </w:r>
      <w:r>
        <w:rPr>
          <w:sz w:val="22"/>
          <w:szCs w:val="22"/>
        </w:rPr>
        <w:t xml:space="preserve"> </w:t>
      </w:r>
    </w:p>
    <w:p w14:paraId="02BE4DD1" w14:textId="77777777" w:rsidR="00343A00" w:rsidRDefault="00343A00" w:rsidP="00343A00">
      <w:pPr>
        <w:rPr>
          <w:sz w:val="22"/>
          <w:szCs w:val="22"/>
        </w:rPr>
      </w:pPr>
      <w:r w:rsidRPr="00D50189">
        <w:rPr>
          <w:sz w:val="22"/>
          <w:szCs w:val="22"/>
        </w:rPr>
        <w:t xml:space="preserve">Outstanding Career Award, Office of the Vice President for Research and Innovation, University </w:t>
      </w:r>
    </w:p>
    <w:p w14:paraId="59BBF9C1" w14:textId="77777777" w:rsidR="00343A00" w:rsidRDefault="00343A00" w:rsidP="00343A00">
      <w:pPr>
        <w:ind w:left="720"/>
        <w:rPr>
          <w:sz w:val="22"/>
          <w:szCs w:val="22"/>
        </w:rPr>
      </w:pPr>
      <w:r w:rsidRPr="00D50189">
        <w:rPr>
          <w:sz w:val="22"/>
          <w:szCs w:val="22"/>
        </w:rPr>
        <w:t>of Oregon, June</w:t>
      </w:r>
      <w:r>
        <w:rPr>
          <w:sz w:val="22"/>
          <w:szCs w:val="22"/>
        </w:rPr>
        <w:t xml:space="preserve"> </w:t>
      </w:r>
      <w:r w:rsidRPr="00D50189">
        <w:rPr>
          <w:sz w:val="22"/>
          <w:szCs w:val="22"/>
        </w:rPr>
        <w:t xml:space="preserve">2022 </w:t>
      </w:r>
    </w:p>
    <w:p w14:paraId="1B694F1D" w14:textId="77777777" w:rsidR="00343A00" w:rsidRDefault="00343A00" w:rsidP="00343A00">
      <w:pPr>
        <w:rPr>
          <w:sz w:val="22"/>
          <w:szCs w:val="22"/>
        </w:rPr>
      </w:pPr>
      <w:r>
        <w:rPr>
          <w:sz w:val="22"/>
          <w:szCs w:val="22"/>
        </w:rPr>
        <w:t>E</w:t>
      </w:r>
      <w:r w:rsidRPr="00D50189">
        <w:rPr>
          <w:sz w:val="22"/>
          <w:szCs w:val="22"/>
        </w:rPr>
        <w:t xml:space="preserve">lected Fellow, American Association for the Advancement of Science, 2021 </w:t>
      </w:r>
    </w:p>
    <w:p w14:paraId="320CC887" w14:textId="77777777" w:rsidR="00343A00" w:rsidRDefault="00343A00" w:rsidP="00343A00">
      <w:pPr>
        <w:rPr>
          <w:sz w:val="22"/>
          <w:szCs w:val="22"/>
        </w:rPr>
      </w:pPr>
      <w:r w:rsidRPr="00D50189">
        <w:rPr>
          <w:sz w:val="22"/>
          <w:szCs w:val="22"/>
        </w:rPr>
        <w:t xml:space="preserve">Washington Association of Practicing Anthropologists Praxis Award with Dr. Bonnie Bade, Dr. Devra </w:t>
      </w:r>
    </w:p>
    <w:p w14:paraId="2F75B757" w14:textId="77777777" w:rsidR="00343A00" w:rsidRDefault="00343A00" w:rsidP="00343A00">
      <w:pPr>
        <w:ind w:firstLine="720"/>
        <w:rPr>
          <w:sz w:val="22"/>
          <w:szCs w:val="22"/>
        </w:rPr>
      </w:pPr>
      <w:r w:rsidRPr="00D50189">
        <w:rPr>
          <w:sz w:val="22"/>
          <w:szCs w:val="22"/>
        </w:rPr>
        <w:t>Saxton for COVID 19 Farmworkers Study, January 2022</w:t>
      </w:r>
    </w:p>
    <w:p w14:paraId="52074558" w14:textId="77777777" w:rsidR="00343A00" w:rsidRDefault="00343A00" w:rsidP="00343A00">
      <w:pPr>
        <w:rPr>
          <w:sz w:val="22"/>
          <w:szCs w:val="22"/>
        </w:rPr>
      </w:pPr>
      <w:r w:rsidRPr="00D50189">
        <w:rPr>
          <w:sz w:val="22"/>
          <w:szCs w:val="22"/>
        </w:rPr>
        <w:t xml:space="preserve">2021 LASA Expert Witness Section Publication Award for the article “Fleeing rural violence: Mam </w:t>
      </w:r>
    </w:p>
    <w:p w14:paraId="7BFC1868" w14:textId="77777777" w:rsidR="00343A00" w:rsidRDefault="00343A00" w:rsidP="00343A00">
      <w:pPr>
        <w:ind w:firstLine="720"/>
        <w:rPr>
          <w:sz w:val="22"/>
          <w:szCs w:val="22"/>
        </w:rPr>
      </w:pPr>
      <w:r w:rsidRPr="00D50189">
        <w:rPr>
          <w:sz w:val="22"/>
          <w:szCs w:val="22"/>
        </w:rPr>
        <w:t xml:space="preserve">women seeking gendered justice in Guatemala and the U.S.,” in the </w:t>
      </w:r>
      <w:r w:rsidRPr="00D50189">
        <w:rPr>
          <w:sz w:val="22"/>
          <w:szCs w:val="22"/>
          <w:u w:val="single"/>
        </w:rPr>
        <w:t>Journal of Peasant Studies</w:t>
      </w:r>
      <w:r w:rsidRPr="00D50189">
        <w:rPr>
          <w:sz w:val="22"/>
          <w:szCs w:val="22"/>
        </w:rPr>
        <w:t xml:space="preserve"> </w:t>
      </w:r>
    </w:p>
    <w:p w14:paraId="11414D03" w14:textId="77777777" w:rsidR="00343A00" w:rsidRDefault="00343A00" w:rsidP="00343A00">
      <w:pPr>
        <w:rPr>
          <w:sz w:val="22"/>
          <w:szCs w:val="22"/>
        </w:rPr>
      </w:pPr>
      <w:r w:rsidRPr="00D50189">
        <w:rPr>
          <w:sz w:val="22"/>
          <w:szCs w:val="22"/>
        </w:rPr>
        <w:t xml:space="preserve">Remote Teaching Award, Office of the Provost, University of Oregon, December 2020 </w:t>
      </w:r>
    </w:p>
    <w:p w14:paraId="1134300E" w14:textId="77777777" w:rsidR="00343A00" w:rsidRDefault="00343A00" w:rsidP="00343A00">
      <w:pPr>
        <w:rPr>
          <w:sz w:val="22"/>
          <w:szCs w:val="22"/>
        </w:rPr>
      </w:pPr>
      <w:r w:rsidRPr="00D50189">
        <w:rPr>
          <w:sz w:val="22"/>
          <w:szCs w:val="22"/>
        </w:rPr>
        <w:t xml:space="preserve">Latin American Perspectives Lecturer, Center for Latin American Studies, Stanford University, March </w:t>
      </w:r>
    </w:p>
    <w:p w14:paraId="1A2432E6" w14:textId="77777777" w:rsidR="00343A00" w:rsidRDefault="00343A00" w:rsidP="00343A00">
      <w:pPr>
        <w:ind w:firstLine="720"/>
        <w:rPr>
          <w:sz w:val="22"/>
          <w:szCs w:val="22"/>
        </w:rPr>
      </w:pPr>
      <w:r w:rsidRPr="00D50189">
        <w:rPr>
          <w:sz w:val="22"/>
          <w:szCs w:val="22"/>
        </w:rPr>
        <w:lastRenderedPageBreak/>
        <w:t>2019</w:t>
      </w:r>
    </w:p>
    <w:p w14:paraId="79C162AA" w14:textId="77777777" w:rsidR="00343A00" w:rsidRDefault="00343A00" w:rsidP="00343A00">
      <w:pPr>
        <w:rPr>
          <w:bCs/>
          <w:sz w:val="22"/>
          <w:szCs w:val="22"/>
        </w:rPr>
      </w:pPr>
      <w:r w:rsidRPr="00D50189">
        <w:rPr>
          <w:sz w:val="22"/>
          <w:szCs w:val="22"/>
        </w:rPr>
        <w:t xml:space="preserve">Alfonso Aguirre Beltrán Chair, </w:t>
      </w:r>
      <w:r w:rsidRPr="00D50189">
        <w:rPr>
          <w:bCs/>
          <w:sz w:val="22"/>
          <w:szCs w:val="22"/>
        </w:rPr>
        <w:t>la Universidad Veracruzana</w:t>
      </w:r>
      <w:r w:rsidRPr="00D50189">
        <w:rPr>
          <w:sz w:val="22"/>
          <w:szCs w:val="22"/>
        </w:rPr>
        <w:t xml:space="preserve"> (UV) </w:t>
      </w:r>
      <w:r w:rsidRPr="00D50189">
        <w:rPr>
          <w:bCs/>
          <w:sz w:val="22"/>
          <w:szCs w:val="22"/>
        </w:rPr>
        <w:t xml:space="preserve">y el Centro de Investigaciones y </w:t>
      </w:r>
    </w:p>
    <w:p w14:paraId="0AF30E0B" w14:textId="77777777" w:rsidR="00343A00" w:rsidRDefault="00343A00" w:rsidP="00343A00">
      <w:pPr>
        <w:ind w:firstLine="720"/>
        <w:rPr>
          <w:sz w:val="22"/>
          <w:szCs w:val="22"/>
        </w:rPr>
      </w:pPr>
      <w:r w:rsidRPr="00D50189">
        <w:rPr>
          <w:bCs/>
          <w:sz w:val="22"/>
          <w:szCs w:val="22"/>
        </w:rPr>
        <w:t>Estudios Superiores en Antropología Social </w:t>
      </w:r>
      <w:r w:rsidRPr="00D50189">
        <w:rPr>
          <w:sz w:val="22"/>
          <w:szCs w:val="22"/>
        </w:rPr>
        <w:t xml:space="preserve">(CIESAS), September 2017 </w:t>
      </w:r>
    </w:p>
    <w:p w14:paraId="296E8042" w14:textId="77777777" w:rsidR="00343A00" w:rsidRDefault="00343A00" w:rsidP="00343A00">
      <w:pPr>
        <w:rPr>
          <w:sz w:val="22"/>
          <w:szCs w:val="22"/>
        </w:rPr>
      </w:pPr>
      <w:r w:rsidRPr="00D50189">
        <w:rPr>
          <w:sz w:val="22"/>
          <w:szCs w:val="22"/>
        </w:rPr>
        <w:t xml:space="preserve">President Elect/President Latin American Studies Association (12,000 members), June 2017 – June 2019 Society for the Anthropology of North America (SANA) Delmos Jones and Jagna Scharff Memorial </w:t>
      </w:r>
    </w:p>
    <w:p w14:paraId="0F3B29AA" w14:textId="77777777" w:rsidR="00343A00" w:rsidRDefault="00343A00" w:rsidP="00343A00">
      <w:pPr>
        <w:ind w:firstLine="720"/>
        <w:rPr>
          <w:sz w:val="22"/>
          <w:szCs w:val="22"/>
        </w:rPr>
      </w:pPr>
      <w:r w:rsidRPr="00D50189">
        <w:rPr>
          <w:sz w:val="22"/>
          <w:szCs w:val="22"/>
        </w:rPr>
        <w:t xml:space="preserve">Book Award for </w:t>
      </w:r>
      <w:r w:rsidRPr="00D50189">
        <w:rPr>
          <w:sz w:val="22"/>
          <w:szCs w:val="22"/>
          <w:u w:val="single"/>
        </w:rPr>
        <w:t>We are the Face of Oaxaca</w:t>
      </w:r>
      <w:r>
        <w:rPr>
          <w:sz w:val="22"/>
          <w:szCs w:val="22"/>
          <w:u w:val="single"/>
        </w:rPr>
        <w:t>, 2015</w:t>
      </w:r>
    </w:p>
    <w:p w14:paraId="6BBA0F62" w14:textId="77777777" w:rsidR="00343A00" w:rsidRDefault="00343A00" w:rsidP="00343A00">
      <w:pPr>
        <w:rPr>
          <w:sz w:val="22"/>
          <w:szCs w:val="22"/>
        </w:rPr>
      </w:pPr>
      <w:r w:rsidRPr="00D50189">
        <w:rPr>
          <w:sz w:val="22"/>
          <w:szCs w:val="22"/>
        </w:rPr>
        <w:t>Latin American Studies Association (LASA)/Oxfam America</w:t>
      </w:r>
      <w:r>
        <w:rPr>
          <w:sz w:val="22"/>
          <w:szCs w:val="22"/>
        </w:rPr>
        <w:t>,</w:t>
      </w:r>
      <w:r w:rsidRPr="00D50189">
        <w:rPr>
          <w:sz w:val="22"/>
          <w:szCs w:val="22"/>
        </w:rPr>
        <w:t xml:space="preserve"> 2015 </w:t>
      </w:r>
    </w:p>
    <w:p w14:paraId="5BED1E62" w14:textId="77777777" w:rsidR="00343A00" w:rsidRDefault="00343A00" w:rsidP="00343A00">
      <w:pPr>
        <w:rPr>
          <w:sz w:val="22"/>
          <w:szCs w:val="22"/>
        </w:rPr>
      </w:pPr>
      <w:r w:rsidRPr="00D50189">
        <w:rPr>
          <w:sz w:val="22"/>
          <w:szCs w:val="22"/>
        </w:rPr>
        <w:t xml:space="preserve">Martin Diskin Memorial Lectureship/Award for an outstanding individual who combines commitments to </w:t>
      </w:r>
    </w:p>
    <w:p w14:paraId="32B37224" w14:textId="77777777" w:rsidR="00343A00" w:rsidRDefault="00343A00" w:rsidP="00343A00">
      <w:pPr>
        <w:ind w:firstLine="720"/>
        <w:rPr>
          <w:sz w:val="22"/>
          <w:szCs w:val="22"/>
        </w:rPr>
      </w:pPr>
      <w:r w:rsidRPr="00D50189">
        <w:rPr>
          <w:sz w:val="22"/>
          <w:szCs w:val="22"/>
        </w:rPr>
        <w:t>advocacy and rigorous scholarship</w:t>
      </w:r>
      <w:r>
        <w:rPr>
          <w:sz w:val="22"/>
          <w:szCs w:val="22"/>
        </w:rPr>
        <w:t>,</w:t>
      </w:r>
      <w:r w:rsidRPr="00D50189">
        <w:rPr>
          <w:sz w:val="22"/>
          <w:szCs w:val="22"/>
        </w:rPr>
        <w:t xml:space="preserve"> Society for Applied Anthropology</w:t>
      </w:r>
      <w:r>
        <w:rPr>
          <w:sz w:val="22"/>
          <w:szCs w:val="22"/>
        </w:rPr>
        <w:t>,</w:t>
      </w:r>
      <w:r w:rsidRPr="00D50189">
        <w:rPr>
          <w:sz w:val="22"/>
          <w:szCs w:val="22"/>
        </w:rPr>
        <w:t xml:space="preserve"> 2015 </w:t>
      </w:r>
    </w:p>
    <w:p w14:paraId="292E8F12" w14:textId="77777777" w:rsidR="00343A00" w:rsidRDefault="00343A00" w:rsidP="00343A00">
      <w:pPr>
        <w:rPr>
          <w:sz w:val="22"/>
          <w:szCs w:val="22"/>
        </w:rPr>
      </w:pPr>
      <w:r w:rsidRPr="00D50189">
        <w:rPr>
          <w:sz w:val="22"/>
          <w:szCs w:val="22"/>
        </w:rPr>
        <w:t xml:space="preserve">Michael Kearney Memorial Lectureship/Award for an outstanding scholar of migration, human rights, </w:t>
      </w:r>
    </w:p>
    <w:p w14:paraId="7A335DA8" w14:textId="77777777" w:rsidR="00343A00" w:rsidRDefault="00343A00" w:rsidP="00343A00">
      <w:pPr>
        <w:ind w:firstLine="720"/>
        <w:rPr>
          <w:sz w:val="22"/>
          <w:szCs w:val="22"/>
        </w:rPr>
      </w:pPr>
      <w:r w:rsidRPr="00D50189">
        <w:rPr>
          <w:sz w:val="22"/>
          <w:szCs w:val="22"/>
        </w:rPr>
        <w:t>and transnationalism</w:t>
      </w:r>
      <w:r>
        <w:rPr>
          <w:sz w:val="22"/>
          <w:szCs w:val="22"/>
        </w:rPr>
        <w:t>, 2015</w:t>
      </w:r>
      <w:r w:rsidRPr="00D50189">
        <w:rPr>
          <w:sz w:val="22"/>
          <w:szCs w:val="22"/>
        </w:rPr>
        <w:t xml:space="preserve"> </w:t>
      </w:r>
    </w:p>
    <w:p w14:paraId="1F9CF81C" w14:textId="77777777" w:rsidR="00343A00" w:rsidRDefault="00343A00" w:rsidP="00343A00">
      <w:pPr>
        <w:rPr>
          <w:sz w:val="22"/>
          <w:szCs w:val="22"/>
        </w:rPr>
      </w:pPr>
      <w:r w:rsidRPr="00D50189">
        <w:rPr>
          <w:sz w:val="22"/>
          <w:szCs w:val="22"/>
        </w:rPr>
        <w:t>Award for Faculty Excellence, University of Oregon</w:t>
      </w:r>
      <w:r>
        <w:rPr>
          <w:sz w:val="22"/>
          <w:szCs w:val="22"/>
        </w:rPr>
        <w:t>, 2014</w:t>
      </w:r>
    </w:p>
    <w:p w14:paraId="63E70A3C" w14:textId="77777777" w:rsidR="00343A00" w:rsidRDefault="00343A00" w:rsidP="00343A00">
      <w:pPr>
        <w:rPr>
          <w:sz w:val="22"/>
          <w:szCs w:val="22"/>
        </w:rPr>
      </w:pPr>
      <w:r w:rsidRPr="00D50189">
        <w:rPr>
          <w:sz w:val="22"/>
          <w:szCs w:val="22"/>
        </w:rPr>
        <w:t>Department of Anthropology Teaching Award</w:t>
      </w:r>
      <w:r>
        <w:rPr>
          <w:sz w:val="22"/>
          <w:szCs w:val="22"/>
        </w:rPr>
        <w:t>,</w:t>
      </w:r>
      <w:r w:rsidRPr="00D50189">
        <w:rPr>
          <w:sz w:val="22"/>
          <w:szCs w:val="22"/>
        </w:rPr>
        <w:t xml:space="preserve"> University of Oregon</w:t>
      </w:r>
      <w:r>
        <w:rPr>
          <w:sz w:val="22"/>
          <w:szCs w:val="22"/>
        </w:rPr>
        <w:t xml:space="preserve">, </w:t>
      </w:r>
      <w:r w:rsidRPr="00D50189">
        <w:rPr>
          <w:sz w:val="22"/>
          <w:szCs w:val="22"/>
        </w:rPr>
        <w:t xml:space="preserve">2014 </w:t>
      </w:r>
    </w:p>
    <w:p w14:paraId="31808540" w14:textId="77777777" w:rsidR="00343A00" w:rsidRDefault="00343A00" w:rsidP="00343A00">
      <w:pPr>
        <w:rPr>
          <w:sz w:val="22"/>
          <w:szCs w:val="22"/>
        </w:rPr>
      </w:pPr>
      <w:r w:rsidRPr="00D50189">
        <w:rPr>
          <w:sz w:val="22"/>
          <w:szCs w:val="22"/>
        </w:rPr>
        <w:t>Martin Luther King Jr. Award for contributions to equity and diversity, University of Oregon, 2010</w:t>
      </w:r>
    </w:p>
    <w:p w14:paraId="2A84BFD8" w14:textId="77777777" w:rsidR="00343A00" w:rsidRDefault="00343A00" w:rsidP="00343A00">
      <w:pPr>
        <w:rPr>
          <w:sz w:val="22"/>
          <w:szCs w:val="22"/>
        </w:rPr>
      </w:pPr>
      <w:r w:rsidRPr="00D50189">
        <w:rPr>
          <w:sz w:val="22"/>
          <w:szCs w:val="22"/>
        </w:rPr>
        <w:t xml:space="preserve">Co-winner, Book Prize of the Association for Latino and Latina Anthropologists for </w:t>
      </w:r>
      <w:r w:rsidRPr="00D50189">
        <w:rPr>
          <w:sz w:val="22"/>
          <w:szCs w:val="22"/>
          <w:u w:val="single"/>
        </w:rPr>
        <w:t>Transborder Lives</w:t>
      </w:r>
      <w:r w:rsidRPr="00D50189">
        <w:rPr>
          <w:sz w:val="22"/>
          <w:szCs w:val="22"/>
        </w:rPr>
        <w:t xml:space="preserve">, </w:t>
      </w:r>
    </w:p>
    <w:p w14:paraId="41C081E8" w14:textId="77777777" w:rsidR="00343A00" w:rsidRDefault="00343A00" w:rsidP="00343A00">
      <w:pPr>
        <w:ind w:firstLine="720"/>
        <w:rPr>
          <w:sz w:val="22"/>
          <w:szCs w:val="22"/>
        </w:rPr>
      </w:pPr>
      <w:r w:rsidRPr="00D50189">
        <w:rPr>
          <w:sz w:val="22"/>
          <w:szCs w:val="22"/>
        </w:rPr>
        <w:t>2008</w:t>
      </w:r>
    </w:p>
    <w:p w14:paraId="11448337" w14:textId="77777777" w:rsidR="00343A00" w:rsidRDefault="00343A00" w:rsidP="00343A00">
      <w:pPr>
        <w:rPr>
          <w:sz w:val="22"/>
          <w:szCs w:val="22"/>
        </w:rPr>
      </w:pPr>
      <w:r w:rsidRPr="00D50189">
        <w:rPr>
          <w:sz w:val="22"/>
          <w:szCs w:val="22"/>
        </w:rPr>
        <w:t xml:space="preserve">Society for the Anthropology of North America (SANA) Prize for Distinguished Achievement in the </w:t>
      </w:r>
    </w:p>
    <w:p w14:paraId="0C6A97F8" w14:textId="77777777" w:rsidR="00343A00" w:rsidRDefault="00343A00" w:rsidP="00343A00">
      <w:pPr>
        <w:ind w:firstLine="720"/>
        <w:rPr>
          <w:sz w:val="22"/>
          <w:szCs w:val="22"/>
        </w:rPr>
      </w:pPr>
      <w:r w:rsidRPr="00D50189">
        <w:rPr>
          <w:sz w:val="22"/>
          <w:szCs w:val="22"/>
        </w:rPr>
        <w:t>Critical Study of North America, 2007</w:t>
      </w:r>
    </w:p>
    <w:p w14:paraId="7054C767" w14:textId="77777777" w:rsidR="00343A00" w:rsidRDefault="00343A00" w:rsidP="00343A00">
      <w:pPr>
        <w:rPr>
          <w:sz w:val="22"/>
          <w:szCs w:val="22"/>
        </w:rPr>
      </w:pPr>
      <w:r w:rsidRPr="00D50189">
        <w:rPr>
          <w:sz w:val="22"/>
          <w:szCs w:val="22"/>
        </w:rPr>
        <w:t xml:space="preserve">Honorary keynote lecture, Society for Caribbean and Latin American Anthropology, 2006 </w:t>
      </w:r>
    </w:p>
    <w:p w14:paraId="7F72B11A" w14:textId="77777777" w:rsidR="00343A00" w:rsidRDefault="00343A00" w:rsidP="00343A00">
      <w:pPr>
        <w:rPr>
          <w:sz w:val="22"/>
          <w:szCs w:val="22"/>
        </w:rPr>
      </w:pPr>
      <w:r w:rsidRPr="00D50189">
        <w:rPr>
          <w:sz w:val="22"/>
          <w:szCs w:val="22"/>
        </w:rPr>
        <w:t>Joseph T. Criscenti Prize for the Best Article, New England Council of Latin American Studies, for “Pro-</w:t>
      </w:r>
    </w:p>
    <w:p w14:paraId="6E0127DB" w14:textId="77777777" w:rsidR="00343A00" w:rsidRPr="00D50189" w:rsidRDefault="00343A00" w:rsidP="00343A00">
      <w:pPr>
        <w:ind w:left="720"/>
        <w:rPr>
          <w:sz w:val="22"/>
          <w:szCs w:val="22"/>
        </w:rPr>
      </w:pPr>
      <w:r w:rsidRPr="00D50189">
        <w:rPr>
          <w:sz w:val="22"/>
          <w:szCs w:val="22"/>
        </w:rPr>
        <w:t xml:space="preserve">Zapatista and Pro-PRI: Resolving the Contradictions of Zapatismo in Rural Oaxaca,” </w:t>
      </w:r>
      <w:r w:rsidRPr="00D50189">
        <w:rPr>
          <w:sz w:val="22"/>
          <w:szCs w:val="22"/>
          <w:u w:val="single"/>
        </w:rPr>
        <w:t>Latin American Research Review</w:t>
      </w:r>
    </w:p>
    <w:p w14:paraId="486A0F89" w14:textId="03A1532F" w:rsidR="00151044" w:rsidRPr="00343A00" w:rsidRDefault="00B03658" w:rsidP="00343A00">
      <w:pPr>
        <w:tabs>
          <w:tab w:val="center" w:pos="4968"/>
        </w:tabs>
        <w:rPr>
          <w:sz w:val="22"/>
          <w:szCs w:val="22"/>
        </w:rPr>
      </w:pPr>
      <w:r w:rsidRPr="00C26554">
        <w:rPr>
          <w:b/>
        </w:rPr>
        <w:tab/>
      </w:r>
    </w:p>
    <w:p w14:paraId="27E2C6F9" w14:textId="185FA42E" w:rsidR="00B03658" w:rsidRPr="00C26554" w:rsidRDefault="00B03658" w:rsidP="00C26554">
      <w:pPr>
        <w:tabs>
          <w:tab w:val="left" w:pos="2620"/>
        </w:tabs>
        <w:ind w:right="-24"/>
        <w:rPr>
          <w:sz w:val="22"/>
          <w:szCs w:val="22"/>
        </w:rPr>
      </w:pPr>
      <w:r w:rsidRPr="00C26554">
        <w:rPr>
          <w:b/>
          <w:sz w:val="22"/>
          <w:szCs w:val="22"/>
        </w:rPr>
        <w:t>LANGUAGES</w:t>
      </w:r>
      <w:r w:rsidRPr="00C26554">
        <w:rPr>
          <w:sz w:val="22"/>
          <w:szCs w:val="22"/>
        </w:rPr>
        <w:t>: Speak, write, and read fluent Spanish</w:t>
      </w:r>
      <w:r w:rsidR="00610740">
        <w:rPr>
          <w:sz w:val="22"/>
          <w:szCs w:val="22"/>
        </w:rPr>
        <w:t xml:space="preserve">, speak basic </w:t>
      </w:r>
      <w:r w:rsidRPr="00C26554">
        <w:rPr>
          <w:sz w:val="22"/>
          <w:szCs w:val="22"/>
        </w:rPr>
        <w:t xml:space="preserve">Dutch; less fluent Portuguese. Reading knowledge of German, French, and Italian. </w:t>
      </w:r>
      <w:r w:rsidR="00EA0F4B" w:rsidRPr="00C26554">
        <w:rPr>
          <w:sz w:val="22"/>
          <w:szCs w:val="22"/>
        </w:rPr>
        <w:t>Conversational Zapotec</w:t>
      </w:r>
      <w:r w:rsidRPr="00C26554">
        <w:rPr>
          <w:sz w:val="22"/>
          <w:szCs w:val="22"/>
        </w:rPr>
        <w:t>.</w:t>
      </w:r>
    </w:p>
    <w:p w14:paraId="41F80DE2" w14:textId="77777777" w:rsidR="00CA66A4" w:rsidRPr="00C26554" w:rsidRDefault="00CA66A4" w:rsidP="00C26554">
      <w:pPr>
        <w:tabs>
          <w:tab w:val="left" w:pos="2620"/>
        </w:tabs>
        <w:ind w:right="-24"/>
        <w:rPr>
          <w:sz w:val="22"/>
          <w:szCs w:val="22"/>
        </w:rPr>
      </w:pPr>
    </w:p>
    <w:p w14:paraId="64395F41" w14:textId="77777777" w:rsidR="00595B21" w:rsidRPr="00C26554" w:rsidRDefault="00B03658" w:rsidP="00C26554">
      <w:pPr>
        <w:rPr>
          <w:b/>
          <w:sz w:val="22"/>
          <w:szCs w:val="22"/>
        </w:rPr>
      </w:pPr>
      <w:r w:rsidRPr="00C26554">
        <w:rPr>
          <w:b/>
          <w:sz w:val="22"/>
          <w:szCs w:val="22"/>
        </w:rPr>
        <w:t xml:space="preserve">BOOKS: </w:t>
      </w:r>
    </w:p>
    <w:p w14:paraId="2DC19ABF" w14:textId="77777777" w:rsidR="009D5DEA" w:rsidRPr="00C26554" w:rsidRDefault="009D5DEA" w:rsidP="00C26554">
      <w:pPr>
        <w:rPr>
          <w:b/>
          <w:sz w:val="22"/>
          <w:szCs w:val="22"/>
        </w:rPr>
      </w:pPr>
    </w:p>
    <w:p w14:paraId="05D286AF" w14:textId="23390720" w:rsidR="00F73EA4" w:rsidRDefault="009D5DEA" w:rsidP="00C26554">
      <w:pPr>
        <w:rPr>
          <w:sz w:val="22"/>
          <w:szCs w:val="22"/>
        </w:rPr>
      </w:pPr>
      <w:r w:rsidRPr="00C26554">
        <w:rPr>
          <w:bCs/>
          <w:iCs/>
          <w:sz w:val="22"/>
          <w:szCs w:val="22"/>
          <w:u w:val="single"/>
        </w:rPr>
        <w:t>Stories that Make History: Remembering Mexico through Elena Poniatowska’s Crónicas</w:t>
      </w:r>
      <w:r w:rsidRPr="00C26554">
        <w:rPr>
          <w:bCs/>
          <w:sz w:val="22"/>
          <w:szCs w:val="22"/>
          <w:u w:val="single"/>
        </w:rPr>
        <w:t>.</w:t>
      </w:r>
      <w:r w:rsidRPr="00C26554">
        <w:rPr>
          <w:bCs/>
          <w:sz w:val="22"/>
          <w:szCs w:val="22"/>
        </w:rPr>
        <w:t xml:space="preserve"> </w:t>
      </w:r>
      <w:r w:rsidRPr="00C26554">
        <w:rPr>
          <w:sz w:val="22"/>
          <w:szCs w:val="22"/>
        </w:rPr>
        <w:t>Duke University Press</w:t>
      </w:r>
      <w:r w:rsidR="00E54299" w:rsidRPr="00C26554">
        <w:rPr>
          <w:sz w:val="22"/>
          <w:szCs w:val="22"/>
        </w:rPr>
        <w:t xml:space="preserve">, 2021. </w:t>
      </w:r>
      <w:r w:rsidR="00013943">
        <w:rPr>
          <w:sz w:val="22"/>
          <w:szCs w:val="22"/>
        </w:rPr>
        <w:t xml:space="preserve">Available open access at: </w:t>
      </w:r>
      <w:hyperlink r:id="rId9" w:history="1">
        <w:r w:rsidR="00013943" w:rsidRPr="00232AE8">
          <w:rPr>
            <w:rStyle w:val="Hyperlink"/>
            <w:sz w:val="22"/>
            <w:szCs w:val="22"/>
          </w:rPr>
          <w:t>https://library.oapen.org/handle/20.500.12657/51883</w:t>
        </w:r>
      </w:hyperlink>
    </w:p>
    <w:p w14:paraId="02E8A961" w14:textId="77777777" w:rsidR="00F73EA4" w:rsidRPr="00C26554" w:rsidRDefault="00F73EA4" w:rsidP="00C26554">
      <w:pPr>
        <w:rPr>
          <w:sz w:val="22"/>
          <w:szCs w:val="22"/>
        </w:rPr>
      </w:pPr>
    </w:p>
    <w:p w14:paraId="208E0516" w14:textId="169D44CE" w:rsidR="00590C66" w:rsidRPr="00C26554" w:rsidRDefault="00F73EA4" w:rsidP="00AD6852">
      <w:pPr>
        <w:rPr>
          <w:sz w:val="22"/>
          <w:szCs w:val="22"/>
        </w:rPr>
      </w:pPr>
      <w:r w:rsidRPr="00C26554">
        <w:rPr>
          <w:sz w:val="22"/>
          <w:szCs w:val="22"/>
          <w:u w:val="single"/>
        </w:rPr>
        <w:t>Indigenous Women and Violence: Feminist Activist Research in Heightened States of Injustice</w:t>
      </w:r>
      <w:r w:rsidRPr="00C26554">
        <w:rPr>
          <w:sz w:val="22"/>
          <w:szCs w:val="22"/>
        </w:rPr>
        <w:t xml:space="preserve">, </w:t>
      </w:r>
      <w:r w:rsidR="00590C66" w:rsidRPr="00C26554">
        <w:rPr>
          <w:sz w:val="22"/>
          <w:szCs w:val="22"/>
        </w:rPr>
        <w:t>edited by Lynn Stephen and Shannon Speed. University of Arizona Press</w:t>
      </w:r>
      <w:r w:rsidR="00E54299" w:rsidRPr="00C26554">
        <w:rPr>
          <w:sz w:val="22"/>
          <w:szCs w:val="22"/>
        </w:rPr>
        <w:t xml:space="preserve">, 2021. </w:t>
      </w:r>
    </w:p>
    <w:p w14:paraId="6CEE0191" w14:textId="77777777" w:rsidR="00590C66" w:rsidRPr="00C26554" w:rsidRDefault="00590C66" w:rsidP="00C26554">
      <w:pPr>
        <w:rPr>
          <w:sz w:val="22"/>
          <w:szCs w:val="22"/>
        </w:rPr>
      </w:pPr>
    </w:p>
    <w:p w14:paraId="08083DBF" w14:textId="14313ED0" w:rsidR="00F774A3" w:rsidRDefault="00F774A3" w:rsidP="00C26554">
      <w:pPr>
        <w:rPr>
          <w:sz w:val="22"/>
          <w:szCs w:val="22"/>
        </w:rPr>
      </w:pPr>
      <w:r w:rsidRPr="00C26554">
        <w:rPr>
          <w:sz w:val="22"/>
          <w:szCs w:val="22"/>
          <w:u w:val="single"/>
          <w:lang w:val="es-MX"/>
        </w:rPr>
        <w:t>Somos La Cara de Oaxaca: Testimonio y M</w:t>
      </w:r>
      <w:r w:rsidR="00A2138C" w:rsidRPr="00C26554">
        <w:rPr>
          <w:sz w:val="22"/>
          <w:szCs w:val="22"/>
          <w:u w:val="single"/>
          <w:lang w:val="es-MX"/>
        </w:rPr>
        <w:t>ovimientos Sociales</w:t>
      </w:r>
      <w:r w:rsidR="00A2138C" w:rsidRPr="00C26554">
        <w:rPr>
          <w:sz w:val="22"/>
          <w:szCs w:val="22"/>
          <w:lang w:val="es-MX"/>
        </w:rPr>
        <w:t>. Instituto de Investigaciones Antropológicas (IIA)</w:t>
      </w:r>
      <w:r w:rsidR="00E36153" w:rsidRPr="00C26554">
        <w:rPr>
          <w:sz w:val="22"/>
          <w:szCs w:val="22"/>
          <w:lang w:val="es-MX"/>
        </w:rPr>
        <w:t>,</w:t>
      </w:r>
      <w:r w:rsidR="00A2138C" w:rsidRPr="00C26554">
        <w:rPr>
          <w:sz w:val="22"/>
          <w:szCs w:val="22"/>
          <w:lang w:val="es-MX"/>
        </w:rPr>
        <w:t xml:space="preserve"> </w:t>
      </w:r>
      <w:r w:rsidRPr="00C26554">
        <w:rPr>
          <w:sz w:val="22"/>
          <w:szCs w:val="22"/>
          <w:lang w:val="es-MX"/>
        </w:rPr>
        <w:t>Universidad Autónoma</w:t>
      </w:r>
      <w:r w:rsidR="00A2138C" w:rsidRPr="00C26554">
        <w:rPr>
          <w:sz w:val="22"/>
          <w:szCs w:val="22"/>
          <w:lang w:val="es-MX"/>
        </w:rPr>
        <w:t xml:space="preserve"> de </w:t>
      </w:r>
      <w:r w:rsidR="00BB0B95" w:rsidRPr="00C26554">
        <w:rPr>
          <w:sz w:val="22"/>
          <w:szCs w:val="22"/>
          <w:lang w:val="es-MX"/>
        </w:rPr>
        <w:t>México</w:t>
      </w:r>
      <w:r w:rsidR="001B459F" w:rsidRPr="00C26554">
        <w:rPr>
          <w:sz w:val="22"/>
          <w:szCs w:val="22"/>
          <w:lang w:val="es-MX"/>
        </w:rPr>
        <w:t xml:space="preserve"> (</w:t>
      </w:r>
      <w:r w:rsidR="00E36153" w:rsidRPr="00C26554">
        <w:rPr>
          <w:sz w:val="22"/>
          <w:szCs w:val="22"/>
          <w:lang w:val="es-MX"/>
        </w:rPr>
        <w:t>UNAM</w:t>
      </w:r>
      <w:r w:rsidR="00A2138C" w:rsidRPr="00C26554">
        <w:rPr>
          <w:sz w:val="22"/>
          <w:szCs w:val="22"/>
          <w:lang w:val="es-MX"/>
        </w:rPr>
        <w:t xml:space="preserve">/CIESAS </w:t>
      </w:r>
      <w:r w:rsidR="001B459F" w:rsidRPr="00C26554">
        <w:rPr>
          <w:sz w:val="22"/>
          <w:szCs w:val="22"/>
          <w:lang w:val="es-MX"/>
        </w:rPr>
        <w:t xml:space="preserve">Mexico City), </w:t>
      </w:r>
      <w:r w:rsidR="00103925" w:rsidRPr="00C26554">
        <w:rPr>
          <w:sz w:val="22"/>
          <w:szCs w:val="22"/>
        </w:rPr>
        <w:t>2017</w:t>
      </w:r>
      <w:r w:rsidR="00FA7D75" w:rsidRPr="00C26554">
        <w:rPr>
          <w:sz w:val="22"/>
          <w:szCs w:val="22"/>
        </w:rPr>
        <w:t>.</w:t>
      </w:r>
    </w:p>
    <w:p w14:paraId="404364BD" w14:textId="77777777" w:rsidR="0068435E" w:rsidRPr="00C26554" w:rsidRDefault="0068435E" w:rsidP="00C26554">
      <w:pPr>
        <w:rPr>
          <w:sz w:val="22"/>
          <w:szCs w:val="22"/>
        </w:rPr>
      </w:pPr>
    </w:p>
    <w:p w14:paraId="03D1C875" w14:textId="64F62627" w:rsidR="00F6267E" w:rsidRPr="00C26554" w:rsidRDefault="00F6267E" w:rsidP="00C26554">
      <w:pPr>
        <w:rPr>
          <w:sz w:val="22"/>
          <w:szCs w:val="22"/>
        </w:rPr>
      </w:pPr>
      <w:r w:rsidRPr="00C26554">
        <w:rPr>
          <w:sz w:val="22"/>
          <w:szCs w:val="22"/>
          <w:u w:val="single"/>
        </w:rPr>
        <w:t>We are the Face of Oaxaca: Testimony and Social Movements</w:t>
      </w:r>
      <w:r w:rsidRPr="00C26554">
        <w:rPr>
          <w:sz w:val="22"/>
          <w:szCs w:val="22"/>
        </w:rPr>
        <w:t>. Durham and London: D</w:t>
      </w:r>
      <w:r w:rsidR="00DF7652" w:rsidRPr="00C26554">
        <w:rPr>
          <w:sz w:val="22"/>
          <w:szCs w:val="22"/>
        </w:rPr>
        <w:t>uke University Press, 2013.</w:t>
      </w:r>
    </w:p>
    <w:p w14:paraId="2BD9292C" w14:textId="77777777" w:rsidR="00AD6852" w:rsidRDefault="00AD6852" w:rsidP="00AD6852">
      <w:pPr>
        <w:rPr>
          <w:sz w:val="22"/>
          <w:szCs w:val="22"/>
        </w:rPr>
      </w:pPr>
    </w:p>
    <w:p w14:paraId="10D20726" w14:textId="6469045C" w:rsidR="00AD6852" w:rsidRDefault="00595B21" w:rsidP="00AD6852">
      <w:pPr>
        <w:rPr>
          <w:sz w:val="22"/>
          <w:szCs w:val="22"/>
        </w:rPr>
      </w:pPr>
      <w:r w:rsidRPr="00C26554">
        <w:rPr>
          <w:sz w:val="22"/>
          <w:szCs w:val="22"/>
          <w:u w:val="single"/>
        </w:rPr>
        <w:t>Otros Saberes: Collaborative Research on Indigenous and Afro-Descendent</w:t>
      </w:r>
      <w:r w:rsidR="00B6522B" w:rsidRPr="00C26554">
        <w:rPr>
          <w:sz w:val="22"/>
          <w:szCs w:val="22"/>
          <w:u w:val="single"/>
        </w:rPr>
        <w:t xml:space="preserve"> </w:t>
      </w:r>
      <w:r w:rsidRPr="00C26554">
        <w:rPr>
          <w:sz w:val="22"/>
          <w:szCs w:val="22"/>
          <w:u w:val="single"/>
        </w:rPr>
        <w:t>Cultural Politics</w:t>
      </w:r>
      <w:r w:rsidRPr="00C26554">
        <w:rPr>
          <w:sz w:val="22"/>
          <w:szCs w:val="22"/>
        </w:rPr>
        <w:t>, edited by Char</w:t>
      </w:r>
      <w:r w:rsidR="008B33CE" w:rsidRPr="00C26554">
        <w:rPr>
          <w:sz w:val="22"/>
          <w:szCs w:val="22"/>
        </w:rPr>
        <w:t>l</w:t>
      </w:r>
      <w:r w:rsidRPr="00C26554">
        <w:rPr>
          <w:sz w:val="22"/>
          <w:szCs w:val="22"/>
        </w:rPr>
        <w:t>es</w:t>
      </w:r>
    </w:p>
    <w:p w14:paraId="0C02D234" w14:textId="272E235A" w:rsidR="00B03658" w:rsidRPr="00C26554" w:rsidRDefault="00595B21" w:rsidP="00AD6852">
      <w:pPr>
        <w:rPr>
          <w:sz w:val="22"/>
          <w:szCs w:val="22"/>
        </w:rPr>
      </w:pPr>
      <w:r w:rsidRPr="00C26554">
        <w:rPr>
          <w:sz w:val="22"/>
          <w:szCs w:val="22"/>
        </w:rPr>
        <w:t>R. Hale and Lynn Stephen. Santa Fe: School of American Research Press</w:t>
      </w:r>
      <w:r w:rsidR="00DF7652" w:rsidRPr="00C26554">
        <w:rPr>
          <w:sz w:val="22"/>
          <w:szCs w:val="22"/>
        </w:rPr>
        <w:t>, 2013.</w:t>
      </w:r>
    </w:p>
    <w:p w14:paraId="6346BB54" w14:textId="77777777" w:rsidR="00595B21" w:rsidRPr="00C26554" w:rsidRDefault="00595B21" w:rsidP="00C26554">
      <w:pPr>
        <w:rPr>
          <w:sz w:val="22"/>
          <w:szCs w:val="22"/>
          <w:u w:val="single"/>
        </w:rPr>
      </w:pPr>
    </w:p>
    <w:p w14:paraId="2B8D6653" w14:textId="77777777" w:rsidR="00595B21" w:rsidRPr="00C26554" w:rsidRDefault="00595B21" w:rsidP="00AD6852">
      <w:pPr>
        <w:rPr>
          <w:sz w:val="22"/>
          <w:szCs w:val="22"/>
        </w:rPr>
      </w:pPr>
      <w:r w:rsidRPr="00C26554">
        <w:rPr>
          <w:sz w:val="22"/>
          <w:szCs w:val="22"/>
          <w:u w:val="single"/>
        </w:rPr>
        <w:t>Transborder Lives: Indigenous Oaxacans in Mexico, California, and Oregon</w:t>
      </w:r>
      <w:r w:rsidRPr="00C26554">
        <w:rPr>
          <w:sz w:val="22"/>
          <w:szCs w:val="22"/>
        </w:rPr>
        <w:t>. Durham and London: Duke University Press, 2007.</w:t>
      </w:r>
    </w:p>
    <w:p w14:paraId="6A9B4BB3" w14:textId="77777777" w:rsidR="00595B21" w:rsidRPr="00C26554" w:rsidRDefault="00595B21" w:rsidP="00C26554">
      <w:pPr>
        <w:rPr>
          <w:sz w:val="22"/>
          <w:szCs w:val="22"/>
        </w:rPr>
      </w:pPr>
    </w:p>
    <w:p w14:paraId="62B41227" w14:textId="3DCA0998" w:rsidR="00B03658" w:rsidRPr="00C26554" w:rsidRDefault="00B03658" w:rsidP="00AD6852">
      <w:pPr>
        <w:rPr>
          <w:sz w:val="22"/>
          <w:szCs w:val="22"/>
        </w:rPr>
      </w:pPr>
      <w:r w:rsidRPr="00C26554">
        <w:rPr>
          <w:sz w:val="22"/>
          <w:szCs w:val="22"/>
          <w:u w:val="single"/>
        </w:rPr>
        <w:t>Dissident Women: Gender and Cultural Politics in Chiapas</w:t>
      </w:r>
      <w:r w:rsidRPr="00C26554">
        <w:rPr>
          <w:sz w:val="22"/>
          <w:szCs w:val="22"/>
        </w:rPr>
        <w:t>. Co-edited with Aida Hernández Castillo and Shannon Speed. Austin: University of Texas Press, 2006.</w:t>
      </w:r>
    </w:p>
    <w:p w14:paraId="3129533C" w14:textId="77777777" w:rsidR="00B03658" w:rsidRPr="00C26554" w:rsidRDefault="00B03658" w:rsidP="00C26554">
      <w:pPr>
        <w:rPr>
          <w:sz w:val="22"/>
          <w:szCs w:val="22"/>
        </w:rPr>
      </w:pPr>
    </w:p>
    <w:p w14:paraId="196B024F" w14:textId="46F55296" w:rsidR="00B03658" w:rsidRPr="00C26554" w:rsidRDefault="00B03658" w:rsidP="00C26554">
      <w:pPr>
        <w:rPr>
          <w:sz w:val="22"/>
          <w:szCs w:val="22"/>
        </w:rPr>
      </w:pPr>
      <w:r w:rsidRPr="00C26554">
        <w:rPr>
          <w:sz w:val="22"/>
          <w:szCs w:val="22"/>
          <w:u w:val="single"/>
        </w:rPr>
        <w:t>Zapotec Women: Gender, Class, and Ethnicity in Globalized Oaxaca</w:t>
      </w:r>
      <w:r w:rsidRPr="00C26554">
        <w:rPr>
          <w:sz w:val="22"/>
          <w:szCs w:val="22"/>
        </w:rPr>
        <w:t>. Durham and London: Duke University Press, 2005 (50 percent rewritten and updated second edition of 1991 book).</w:t>
      </w:r>
    </w:p>
    <w:p w14:paraId="39445E8D" w14:textId="77777777" w:rsidR="00B03658" w:rsidRPr="00C26554" w:rsidRDefault="00B03658" w:rsidP="00C26554">
      <w:pPr>
        <w:rPr>
          <w:sz w:val="22"/>
          <w:szCs w:val="22"/>
        </w:rPr>
      </w:pPr>
    </w:p>
    <w:p w14:paraId="0EEC1680" w14:textId="77777777" w:rsidR="00B03658" w:rsidRPr="00C26554" w:rsidRDefault="00B03658" w:rsidP="00AD6852">
      <w:pPr>
        <w:rPr>
          <w:sz w:val="22"/>
          <w:szCs w:val="22"/>
        </w:rPr>
      </w:pPr>
      <w:r w:rsidRPr="00C26554">
        <w:rPr>
          <w:sz w:val="22"/>
          <w:szCs w:val="22"/>
          <w:u w:val="single"/>
        </w:rPr>
        <w:t>Perspectives on Las Américas: A Reader in Culture, History, and Representation</w:t>
      </w:r>
      <w:r w:rsidRPr="00C26554">
        <w:rPr>
          <w:sz w:val="22"/>
          <w:szCs w:val="22"/>
        </w:rPr>
        <w:t>, edited by Matt Gutmann, Felix Matos Rodríguez, Lynn Stephen &amp; Pat Zavella. Oxford, United Kingdom: Blackwell Publishers Limited, 2003.</w:t>
      </w:r>
    </w:p>
    <w:p w14:paraId="1227E6B9" w14:textId="77777777" w:rsidR="00B03658" w:rsidRPr="00C26554" w:rsidRDefault="00B03658" w:rsidP="00C26554">
      <w:pPr>
        <w:rPr>
          <w:sz w:val="22"/>
          <w:szCs w:val="22"/>
        </w:rPr>
      </w:pPr>
    </w:p>
    <w:p w14:paraId="1FCAFFDB" w14:textId="4C6E28AC" w:rsidR="00B03658" w:rsidRPr="00C26554" w:rsidRDefault="00B03658" w:rsidP="00AD6852">
      <w:pPr>
        <w:rPr>
          <w:sz w:val="22"/>
          <w:szCs w:val="22"/>
        </w:rPr>
      </w:pPr>
      <w:r w:rsidRPr="00C26554">
        <w:rPr>
          <w:sz w:val="22"/>
          <w:szCs w:val="22"/>
          <w:u w:val="single"/>
        </w:rPr>
        <w:t>Zapata Lives! Histories and Cultural Politics in Southern Mexico</w:t>
      </w:r>
      <w:r w:rsidRPr="00C26554">
        <w:rPr>
          <w:sz w:val="22"/>
          <w:szCs w:val="22"/>
        </w:rPr>
        <w:t>. Berkeley: University of California Press, 2002.</w:t>
      </w:r>
    </w:p>
    <w:p w14:paraId="49C63453" w14:textId="77777777" w:rsidR="00B03658" w:rsidRPr="00C26554" w:rsidRDefault="00B03658" w:rsidP="00C26554">
      <w:pPr>
        <w:rPr>
          <w:sz w:val="22"/>
          <w:szCs w:val="22"/>
        </w:rPr>
      </w:pPr>
    </w:p>
    <w:p w14:paraId="53D21DBB" w14:textId="77777777" w:rsidR="00B03658" w:rsidRPr="00C26554" w:rsidRDefault="00B03658" w:rsidP="00AD6852">
      <w:pPr>
        <w:rPr>
          <w:sz w:val="22"/>
          <w:szCs w:val="22"/>
        </w:rPr>
      </w:pPr>
      <w:r w:rsidRPr="00C26554">
        <w:rPr>
          <w:sz w:val="22"/>
          <w:szCs w:val="22"/>
          <w:u w:val="single"/>
        </w:rPr>
        <w:t>Women and Social Movements in Latin America: Power From Below</w:t>
      </w:r>
      <w:r w:rsidRPr="00C26554">
        <w:rPr>
          <w:sz w:val="22"/>
          <w:szCs w:val="22"/>
        </w:rPr>
        <w:t>. Austin: University of Texas Press, 1997.</w:t>
      </w:r>
    </w:p>
    <w:p w14:paraId="3ECB7702" w14:textId="77777777" w:rsidR="00B03658" w:rsidRPr="00C26554" w:rsidRDefault="00B03658" w:rsidP="00C26554">
      <w:pPr>
        <w:ind w:firstLine="720"/>
        <w:rPr>
          <w:sz w:val="22"/>
          <w:szCs w:val="22"/>
        </w:rPr>
      </w:pPr>
    </w:p>
    <w:p w14:paraId="1EA16D08" w14:textId="77777777" w:rsidR="00CA21E8" w:rsidRPr="00C26554" w:rsidRDefault="00B03658" w:rsidP="00AD6852">
      <w:pPr>
        <w:rPr>
          <w:sz w:val="22"/>
          <w:szCs w:val="22"/>
          <w:u w:val="single"/>
        </w:rPr>
      </w:pPr>
      <w:r w:rsidRPr="00C26554">
        <w:rPr>
          <w:sz w:val="22"/>
          <w:szCs w:val="22"/>
          <w:u w:val="single"/>
        </w:rPr>
        <w:t>Hear My Testimony: María Teresa Tula, Human Rights Activist of El Salvador</w:t>
      </w:r>
      <w:r w:rsidRPr="00C26554">
        <w:rPr>
          <w:sz w:val="22"/>
          <w:szCs w:val="22"/>
        </w:rPr>
        <w:t xml:space="preserve">. Boston: South End Press, 1994. </w:t>
      </w:r>
      <w:r w:rsidRPr="00C26554">
        <w:rPr>
          <w:sz w:val="22"/>
          <w:szCs w:val="22"/>
          <w:lang w:val="es-ES"/>
        </w:rPr>
        <w:t xml:space="preserve">Spanish Edition, </w:t>
      </w:r>
      <w:r w:rsidRPr="00C26554">
        <w:rPr>
          <w:sz w:val="22"/>
          <w:szCs w:val="22"/>
          <w:u w:val="single"/>
          <w:lang w:val="es-ES"/>
        </w:rPr>
        <w:t>Este es mi testimonio: María Teresa Tula, luchadora pro</w:t>
      </w:r>
      <w:r w:rsidRPr="00C26554">
        <w:rPr>
          <w:sz w:val="22"/>
          <w:szCs w:val="22"/>
          <w:u w:val="single"/>
          <w:lang w:val="es-ES"/>
        </w:rPr>
        <w:noBreakHyphen/>
        <w:t>derechos humanos de El Salvador</w:t>
      </w:r>
      <w:r w:rsidRPr="00C26554">
        <w:rPr>
          <w:sz w:val="22"/>
          <w:szCs w:val="22"/>
          <w:lang w:val="es-ES"/>
        </w:rPr>
        <w:t xml:space="preserve">. </w:t>
      </w:r>
      <w:r w:rsidRPr="00C26554">
        <w:rPr>
          <w:sz w:val="22"/>
          <w:szCs w:val="22"/>
        </w:rPr>
        <w:t>Boston: South End Press, 1996.</w:t>
      </w:r>
    </w:p>
    <w:p w14:paraId="31E09590" w14:textId="77777777" w:rsidR="00CA21E8" w:rsidRPr="00C26554" w:rsidRDefault="00CA21E8" w:rsidP="00C26554">
      <w:pPr>
        <w:ind w:firstLine="720"/>
        <w:rPr>
          <w:sz w:val="22"/>
          <w:szCs w:val="22"/>
          <w:u w:val="single"/>
        </w:rPr>
      </w:pPr>
    </w:p>
    <w:p w14:paraId="0FD67DFF" w14:textId="77777777" w:rsidR="00B03658" w:rsidRPr="00C26554" w:rsidRDefault="00CA21E8" w:rsidP="00AD6852">
      <w:pPr>
        <w:rPr>
          <w:sz w:val="22"/>
          <w:szCs w:val="22"/>
          <w:lang w:val="es-ES"/>
        </w:rPr>
      </w:pPr>
      <w:r w:rsidRPr="00C26554">
        <w:rPr>
          <w:sz w:val="22"/>
          <w:szCs w:val="22"/>
          <w:u w:val="single"/>
        </w:rPr>
        <w:t>Z</w:t>
      </w:r>
      <w:r w:rsidR="00B03658" w:rsidRPr="00C26554">
        <w:rPr>
          <w:sz w:val="22"/>
          <w:szCs w:val="22"/>
          <w:u w:val="single"/>
        </w:rPr>
        <w:t>apotec Women</w:t>
      </w:r>
      <w:r w:rsidR="00B03658" w:rsidRPr="00C26554">
        <w:rPr>
          <w:sz w:val="22"/>
          <w:szCs w:val="22"/>
        </w:rPr>
        <w:t xml:space="preserve">. Austin: University of Texas Press, 1991. </w:t>
      </w:r>
      <w:r w:rsidR="00B03658" w:rsidRPr="00C26554">
        <w:rPr>
          <w:sz w:val="22"/>
          <w:szCs w:val="22"/>
          <w:lang w:val="es-ES"/>
        </w:rPr>
        <w:t xml:space="preserve">Spanish Edition, </w:t>
      </w:r>
      <w:r w:rsidR="00B03658" w:rsidRPr="00C26554">
        <w:rPr>
          <w:sz w:val="22"/>
          <w:szCs w:val="22"/>
          <w:u w:val="single"/>
          <w:lang w:val="es-ES"/>
        </w:rPr>
        <w:t>Mujeres Zapotecas</w:t>
      </w:r>
      <w:r w:rsidR="00B03658" w:rsidRPr="00C26554">
        <w:rPr>
          <w:sz w:val="22"/>
          <w:szCs w:val="22"/>
          <w:lang w:val="es-ES"/>
        </w:rPr>
        <w:t>. Oaxaca, México: Instituto Oaxaqueño de Cultura, 1998.</w:t>
      </w:r>
    </w:p>
    <w:p w14:paraId="32AC5A75" w14:textId="77777777" w:rsidR="00B03658" w:rsidRPr="00C26554" w:rsidRDefault="00B03658" w:rsidP="00C26554">
      <w:pPr>
        <w:rPr>
          <w:sz w:val="22"/>
          <w:szCs w:val="22"/>
          <w:lang w:val="es-ES"/>
        </w:rPr>
      </w:pPr>
    </w:p>
    <w:p w14:paraId="74A02D8A" w14:textId="78FC9C86" w:rsidR="00707D6A" w:rsidRPr="00C26554" w:rsidRDefault="00B03658" w:rsidP="00AD6852">
      <w:pPr>
        <w:rPr>
          <w:sz w:val="22"/>
          <w:szCs w:val="22"/>
        </w:rPr>
      </w:pPr>
      <w:r w:rsidRPr="00C26554">
        <w:rPr>
          <w:sz w:val="22"/>
          <w:szCs w:val="22"/>
          <w:u w:val="single"/>
        </w:rPr>
        <w:t>Class, Politics, and Popular Religion in Mexico and Central America</w:t>
      </w:r>
      <w:r w:rsidRPr="00C26554">
        <w:rPr>
          <w:sz w:val="22"/>
          <w:szCs w:val="22"/>
        </w:rPr>
        <w:t xml:space="preserve">, edited by Lynn Stephen and James Dow. Washington, D.C.: American Anthropological Association, 1990. </w:t>
      </w:r>
    </w:p>
    <w:p w14:paraId="413769A4" w14:textId="77777777" w:rsidR="009D5DEA" w:rsidRPr="00C26554" w:rsidRDefault="009D5DEA" w:rsidP="00C26554">
      <w:pPr>
        <w:rPr>
          <w:b/>
          <w:sz w:val="22"/>
          <w:szCs w:val="22"/>
        </w:rPr>
      </w:pPr>
    </w:p>
    <w:p w14:paraId="2FBEF5FB" w14:textId="3A9A89D9" w:rsidR="009F0283" w:rsidRPr="00C26554" w:rsidRDefault="0025515B" w:rsidP="00C26554">
      <w:pPr>
        <w:rPr>
          <w:b/>
          <w:sz w:val="22"/>
          <w:szCs w:val="22"/>
        </w:rPr>
      </w:pPr>
      <w:r w:rsidRPr="00C26554">
        <w:rPr>
          <w:b/>
          <w:sz w:val="22"/>
          <w:szCs w:val="22"/>
        </w:rPr>
        <w:t>DIGITAL ETHNOGRAPHY</w:t>
      </w:r>
      <w:r w:rsidR="009F0283" w:rsidRPr="00C26554">
        <w:rPr>
          <w:b/>
          <w:sz w:val="22"/>
          <w:szCs w:val="22"/>
        </w:rPr>
        <w:t>:</w:t>
      </w:r>
    </w:p>
    <w:p w14:paraId="56D832CC" w14:textId="77777777" w:rsidR="00B62617" w:rsidRPr="00C26554" w:rsidRDefault="00B62617" w:rsidP="00C26554">
      <w:pPr>
        <w:rPr>
          <w:sz w:val="22"/>
          <w:szCs w:val="22"/>
          <w:u w:val="single"/>
        </w:rPr>
      </w:pPr>
    </w:p>
    <w:p w14:paraId="54BF686D" w14:textId="77140A33" w:rsidR="0025515B" w:rsidRPr="00C26554" w:rsidRDefault="0025515B" w:rsidP="00C26554">
      <w:pPr>
        <w:rPr>
          <w:sz w:val="22"/>
          <w:szCs w:val="22"/>
        </w:rPr>
      </w:pPr>
      <w:r w:rsidRPr="00C26554">
        <w:rPr>
          <w:sz w:val="22"/>
          <w:szCs w:val="22"/>
          <w:u w:val="single"/>
        </w:rPr>
        <w:t>Making Rights a Reality: The Oaxaca Social Movement 2006 – Present</w:t>
      </w:r>
      <w:r w:rsidRPr="00C26554">
        <w:rPr>
          <w:sz w:val="22"/>
          <w:szCs w:val="22"/>
        </w:rPr>
        <w:t xml:space="preserve">. May 28, 2009 launch. </w:t>
      </w:r>
      <w:hyperlink r:id="rId10" w:history="1">
        <w:r w:rsidR="00E36153" w:rsidRPr="00C26554">
          <w:rPr>
            <w:rStyle w:val="Hyperlink"/>
            <w:sz w:val="22"/>
            <w:szCs w:val="22"/>
          </w:rPr>
          <w:t>http://www.mraroaxaca.uoregon.edu/</w:t>
        </w:r>
      </w:hyperlink>
    </w:p>
    <w:p w14:paraId="4E15FB55" w14:textId="77777777" w:rsidR="0025515B" w:rsidRPr="00C26554" w:rsidRDefault="0025515B" w:rsidP="00C26554">
      <w:pPr>
        <w:rPr>
          <w:sz w:val="22"/>
          <w:szCs w:val="22"/>
        </w:rPr>
      </w:pPr>
      <w:r w:rsidRPr="00C26554">
        <w:rPr>
          <w:sz w:val="22"/>
          <w:szCs w:val="22"/>
        </w:rPr>
        <w:t xml:space="preserve">This website documents the 2006 social movement of Oaxaca, Mexico and its relationship to the global discourse on human, women´s and indigenous rights.  With more than 35 video testimonials supplemented with text, photographs and reproduction of documents, it offers the public—students, teachers, researchers, activists and other interested parties—direct access to the story of this social movement as told by those who participated in it and others who observed it </w:t>
      </w:r>
      <w:r w:rsidR="00016ADE" w:rsidRPr="00C26554">
        <w:rPr>
          <w:sz w:val="22"/>
          <w:szCs w:val="22"/>
        </w:rPr>
        <w:t>first-hand</w:t>
      </w:r>
      <w:r w:rsidRPr="00C26554">
        <w:rPr>
          <w:sz w:val="22"/>
          <w:szCs w:val="22"/>
        </w:rPr>
        <w:t>.</w:t>
      </w:r>
    </w:p>
    <w:p w14:paraId="0A77FC43" w14:textId="77777777" w:rsidR="008B33CE" w:rsidRPr="00C26554" w:rsidRDefault="008B33CE" w:rsidP="00C26554">
      <w:pPr>
        <w:rPr>
          <w:sz w:val="22"/>
          <w:szCs w:val="22"/>
        </w:rPr>
      </w:pPr>
    </w:p>
    <w:p w14:paraId="38155967" w14:textId="00F736DB" w:rsidR="008B33CE" w:rsidRPr="00C26554" w:rsidRDefault="008B33CE" w:rsidP="00C26554">
      <w:pPr>
        <w:rPr>
          <w:sz w:val="22"/>
          <w:szCs w:val="22"/>
        </w:rPr>
      </w:pPr>
      <w:r w:rsidRPr="00C26554">
        <w:rPr>
          <w:sz w:val="22"/>
          <w:szCs w:val="22"/>
        </w:rPr>
        <w:t xml:space="preserve">Updated website to accompany </w:t>
      </w:r>
      <w:r w:rsidRPr="00C26554">
        <w:rPr>
          <w:sz w:val="22"/>
          <w:szCs w:val="22"/>
          <w:u w:val="single"/>
        </w:rPr>
        <w:t>We are the Face of Oaxaca: Testimony and Social Movements</w:t>
      </w:r>
      <w:r w:rsidRPr="00C26554">
        <w:rPr>
          <w:sz w:val="22"/>
          <w:szCs w:val="22"/>
        </w:rPr>
        <w:t xml:space="preserve">. Launched 2013. </w:t>
      </w:r>
      <w:hyperlink r:id="rId11" w:history="1">
        <w:r w:rsidRPr="00C26554">
          <w:rPr>
            <w:rStyle w:val="Hyperlink"/>
            <w:sz w:val="22"/>
            <w:szCs w:val="22"/>
          </w:rPr>
          <w:t>http://faceofoaxaca.uoregon.edu/introduction/</w:t>
        </w:r>
      </w:hyperlink>
    </w:p>
    <w:p w14:paraId="3C57CEA3" w14:textId="77777777" w:rsidR="00D10A8C" w:rsidRPr="00C26554" w:rsidRDefault="00D10A8C" w:rsidP="00C26554">
      <w:pPr>
        <w:rPr>
          <w:sz w:val="22"/>
          <w:szCs w:val="22"/>
        </w:rPr>
      </w:pPr>
    </w:p>
    <w:p w14:paraId="4AF1FA6A" w14:textId="465AE59E" w:rsidR="009F0283" w:rsidRPr="00C26554" w:rsidRDefault="00D10A8C" w:rsidP="00C26554">
      <w:pPr>
        <w:rPr>
          <w:sz w:val="22"/>
          <w:szCs w:val="22"/>
        </w:rPr>
      </w:pPr>
      <w:r w:rsidRPr="00C26554">
        <w:rPr>
          <w:sz w:val="22"/>
          <w:szCs w:val="22"/>
          <w:u w:val="single"/>
        </w:rPr>
        <w:t>Website: Latino Roots in Oregon</w:t>
      </w:r>
      <w:r w:rsidRPr="00C26554">
        <w:rPr>
          <w:sz w:val="22"/>
          <w:szCs w:val="22"/>
        </w:rPr>
        <w:t xml:space="preserve">. June 6, 2011 </w:t>
      </w:r>
      <w:r w:rsidR="00E36153" w:rsidRPr="00C26554">
        <w:rPr>
          <w:sz w:val="22"/>
          <w:szCs w:val="22"/>
        </w:rPr>
        <w:t>launch. This website features</w:t>
      </w:r>
      <w:r w:rsidR="008B33CE" w:rsidRPr="00C26554">
        <w:rPr>
          <w:sz w:val="22"/>
          <w:szCs w:val="22"/>
        </w:rPr>
        <w:t xml:space="preserve"> </w:t>
      </w:r>
      <w:r w:rsidR="009F0283" w:rsidRPr="00C26554">
        <w:rPr>
          <w:sz w:val="22"/>
          <w:szCs w:val="22"/>
        </w:rPr>
        <w:t>82</w:t>
      </w:r>
      <w:r w:rsidR="008B33CE" w:rsidRPr="00C26554">
        <w:rPr>
          <w:sz w:val="22"/>
          <w:szCs w:val="22"/>
        </w:rPr>
        <w:t xml:space="preserve"> </w:t>
      </w:r>
      <w:r w:rsidRPr="00C26554">
        <w:rPr>
          <w:sz w:val="22"/>
          <w:szCs w:val="22"/>
        </w:rPr>
        <w:t xml:space="preserve">student-produced short documentaries highlighting different stories of Latino and Latin American immigration and settlement in the </w:t>
      </w:r>
      <w:r w:rsidR="00016ADE" w:rsidRPr="00C26554">
        <w:rPr>
          <w:sz w:val="22"/>
          <w:szCs w:val="22"/>
        </w:rPr>
        <w:t>state</w:t>
      </w:r>
      <w:r w:rsidRPr="00C26554">
        <w:rPr>
          <w:sz w:val="22"/>
          <w:szCs w:val="22"/>
        </w:rPr>
        <w:t xml:space="preserve"> of Oregon</w:t>
      </w:r>
      <w:r w:rsidR="009F0283" w:rsidRPr="00C26554">
        <w:rPr>
          <w:sz w:val="22"/>
          <w:szCs w:val="22"/>
        </w:rPr>
        <w:t xml:space="preserve">, created in courses Latino Roots I and Latino Roots II, team taught by Lynn Stephen and Gabriela Martinez. Also includes downloadable panels for exhibits. </w:t>
      </w:r>
      <w:hyperlink r:id="rId12" w:history="1">
        <w:r w:rsidR="009F0283" w:rsidRPr="00C26554">
          <w:rPr>
            <w:rStyle w:val="Hyperlink"/>
            <w:sz w:val="22"/>
            <w:szCs w:val="22"/>
          </w:rPr>
          <w:t>https://latinoroots.uoregon.edu/</w:t>
        </w:r>
      </w:hyperlink>
    </w:p>
    <w:p w14:paraId="357D2053" w14:textId="04FAB579" w:rsidR="00CC3538" w:rsidRDefault="00B03658" w:rsidP="00C26554">
      <w:pPr>
        <w:pStyle w:val="NormalWeb"/>
        <w:contextualSpacing/>
        <w:rPr>
          <w:b/>
          <w:sz w:val="22"/>
          <w:szCs w:val="22"/>
        </w:rPr>
      </w:pPr>
      <w:r w:rsidRPr="00C26554">
        <w:rPr>
          <w:b/>
          <w:sz w:val="22"/>
          <w:szCs w:val="22"/>
        </w:rPr>
        <w:t xml:space="preserve">EDITED JOURNALS:  </w:t>
      </w:r>
    </w:p>
    <w:p w14:paraId="211094A3" w14:textId="1422F51A" w:rsidR="00744783" w:rsidRDefault="00744783" w:rsidP="00C26554">
      <w:pPr>
        <w:pStyle w:val="NormalWeb"/>
        <w:contextualSpacing/>
        <w:rPr>
          <w:b/>
          <w:sz w:val="22"/>
          <w:szCs w:val="22"/>
        </w:rPr>
      </w:pPr>
    </w:p>
    <w:p w14:paraId="1C21AFA7" w14:textId="16954D73" w:rsidR="00744783" w:rsidRPr="00744783" w:rsidRDefault="00744783" w:rsidP="00C26554">
      <w:pPr>
        <w:pStyle w:val="NormalWeb"/>
        <w:contextualSpacing/>
        <w:rPr>
          <w:b/>
          <w:sz w:val="22"/>
          <w:szCs w:val="22"/>
        </w:rPr>
      </w:pPr>
      <w:r w:rsidRPr="00744783">
        <w:rPr>
          <w:color w:val="000000"/>
          <w:sz w:val="22"/>
          <w:szCs w:val="22"/>
        </w:rPr>
        <w:t xml:space="preserve">Mesoamerican Indigenous Mobilities and Diasporas in Mexico and the United States. </w:t>
      </w:r>
      <w:r w:rsidRPr="00744783">
        <w:rPr>
          <w:color w:val="000000"/>
          <w:sz w:val="22"/>
          <w:szCs w:val="22"/>
          <w:u w:val="single"/>
        </w:rPr>
        <w:t>Mexican Studies/Estudios Mexicanos</w:t>
      </w:r>
      <w:r w:rsidRPr="00744783">
        <w:rPr>
          <w:color w:val="000000"/>
          <w:sz w:val="22"/>
          <w:szCs w:val="22"/>
        </w:rPr>
        <w:t xml:space="preserve">. Co-edited with Laura Velasco Ortiz. </w:t>
      </w:r>
      <w:r w:rsidR="000170CA">
        <w:rPr>
          <w:color w:val="000000"/>
          <w:sz w:val="22"/>
          <w:szCs w:val="22"/>
        </w:rPr>
        <w:t xml:space="preserve">Under review. </w:t>
      </w:r>
    </w:p>
    <w:p w14:paraId="0939FDA8" w14:textId="77777777" w:rsidR="00B62617" w:rsidRPr="00C26554" w:rsidRDefault="00B62617" w:rsidP="00C26554">
      <w:pPr>
        <w:pStyle w:val="NormalWeb"/>
        <w:ind w:firstLine="720"/>
        <w:contextualSpacing/>
        <w:rPr>
          <w:sz w:val="22"/>
          <w:szCs w:val="22"/>
        </w:rPr>
      </w:pPr>
    </w:p>
    <w:p w14:paraId="1C4DDED4" w14:textId="3F21A815" w:rsidR="00B03658" w:rsidRPr="00C26554" w:rsidRDefault="00B03658" w:rsidP="00AD6852">
      <w:pPr>
        <w:pStyle w:val="NormalWeb"/>
        <w:contextualSpacing/>
        <w:rPr>
          <w:sz w:val="22"/>
          <w:szCs w:val="22"/>
          <w:u w:val="single"/>
        </w:rPr>
      </w:pPr>
      <w:r w:rsidRPr="00C26554">
        <w:rPr>
          <w:sz w:val="22"/>
          <w:szCs w:val="22"/>
        </w:rPr>
        <w:lastRenderedPageBreak/>
        <w:t xml:space="preserve">Autonomy in the Age of Globalization: The Vision of June Nash. </w:t>
      </w:r>
      <w:r w:rsidRPr="00C26554">
        <w:rPr>
          <w:sz w:val="22"/>
          <w:szCs w:val="22"/>
          <w:u w:val="single"/>
        </w:rPr>
        <w:t xml:space="preserve">Critique </w:t>
      </w:r>
      <w:r w:rsidR="00BB0B95" w:rsidRPr="00C26554">
        <w:rPr>
          <w:sz w:val="22"/>
          <w:szCs w:val="22"/>
          <w:u w:val="single"/>
        </w:rPr>
        <w:t>of Anthropology</w:t>
      </w:r>
      <w:r w:rsidRPr="00C26554">
        <w:rPr>
          <w:sz w:val="22"/>
          <w:szCs w:val="22"/>
        </w:rPr>
        <w:t xml:space="preserve"> 25(3). Co-edited with Florence Babb, Fall 2005. </w:t>
      </w:r>
    </w:p>
    <w:p w14:paraId="726A3A36" w14:textId="77777777" w:rsidR="00B03658" w:rsidRPr="00C26554" w:rsidRDefault="00B03658" w:rsidP="00AD6852">
      <w:pPr>
        <w:contextualSpacing/>
        <w:rPr>
          <w:sz w:val="22"/>
          <w:szCs w:val="22"/>
        </w:rPr>
      </w:pPr>
      <w:r w:rsidRPr="00C26554">
        <w:rPr>
          <w:sz w:val="22"/>
          <w:szCs w:val="22"/>
        </w:rPr>
        <w:t xml:space="preserve">Ethnicity, Identity, and Citizenship in the Wake of the Zapatista Rebellion. Co-edited with George </w:t>
      </w:r>
    </w:p>
    <w:p w14:paraId="70482998" w14:textId="77777777" w:rsidR="00B03658" w:rsidRPr="00C26554" w:rsidRDefault="00B03658" w:rsidP="00C26554">
      <w:pPr>
        <w:contextualSpacing/>
        <w:rPr>
          <w:sz w:val="22"/>
          <w:szCs w:val="22"/>
        </w:rPr>
      </w:pPr>
      <w:r w:rsidRPr="00C26554">
        <w:rPr>
          <w:sz w:val="22"/>
          <w:szCs w:val="22"/>
        </w:rPr>
        <w:t xml:space="preserve">Collier. </w:t>
      </w:r>
      <w:r w:rsidRPr="00C26554">
        <w:rPr>
          <w:sz w:val="22"/>
          <w:szCs w:val="22"/>
          <w:u w:val="single"/>
        </w:rPr>
        <w:t>Journal of Latin American Anthropology</w:t>
      </w:r>
      <w:r w:rsidRPr="00C26554">
        <w:rPr>
          <w:sz w:val="22"/>
          <w:szCs w:val="22"/>
        </w:rPr>
        <w:t xml:space="preserve"> vol. 3, no. 1, 1997.</w:t>
      </w:r>
    </w:p>
    <w:p w14:paraId="1B708F5A" w14:textId="77777777" w:rsidR="00B03658" w:rsidRPr="00C26554" w:rsidRDefault="00B03658" w:rsidP="00C26554">
      <w:pPr>
        <w:contextualSpacing/>
        <w:rPr>
          <w:sz w:val="22"/>
          <w:szCs w:val="22"/>
        </w:rPr>
      </w:pPr>
    </w:p>
    <w:p w14:paraId="48382F29" w14:textId="77777777" w:rsidR="00B03658" w:rsidRPr="00C26554" w:rsidRDefault="00B03658" w:rsidP="00AD6852">
      <w:pPr>
        <w:contextualSpacing/>
        <w:rPr>
          <w:sz w:val="22"/>
          <w:szCs w:val="22"/>
        </w:rPr>
      </w:pPr>
      <w:r w:rsidRPr="00C26554">
        <w:rPr>
          <w:sz w:val="22"/>
          <w:szCs w:val="22"/>
        </w:rPr>
        <w:t xml:space="preserve">Indigenous Rights and Self-Determination in Mexico.Co-edited with Jonathan Fox and Gaspar Rivera. </w:t>
      </w:r>
      <w:r w:rsidRPr="00C26554">
        <w:rPr>
          <w:sz w:val="22"/>
          <w:szCs w:val="22"/>
          <w:u w:val="single"/>
        </w:rPr>
        <w:t>Cultural Survival Quarterly</w:t>
      </w:r>
      <w:r w:rsidRPr="00C26554">
        <w:rPr>
          <w:sz w:val="22"/>
          <w:szCs w:val="22"/>
        </w:rPr>
        <w:t>, April 1999.</w:t>
      </w:r>
    </w:p>
    <w:p w14:paraId="2E760BF7" w14:textId="77777777" w:rsidR="00B03658" w:rsidRPr="00C26554" w:rsidRDefault="00B03658" w:rsidP="00C26554">
      <w:pPr>
        <w:ind w:firstLine="720"/>
        <w:rPr>
          <w:sz w:val="22"/>
          <w:szCs w:val="22"/>
        </w:rPr>
      </w:pPr>
      <w:r w:rsidRPr="00C26554">
        <w:rPr>
          <w:sz w:val="22"/>
          <w:szCs w:val="22"/>
        </w:rPr>
        <w:t xml:space="preserve">  </w:t>
      </w:r>
    </w:p>
    <w:p w14:paraId="7D8D5456" w14:textId="77777777" w:rsidR="00B62617" w:rsidRPr="00C26554" w:rsidRDefault="002274D5" w:rsidP="00C26554">
      <w:pPr>
        <w:rPr>
          <w:sz w:val="22"/>
          <w:szCs w:val="22"/>
        </w:rPr>
      </w:pPr>
      <w:r w:rsidRPr="00C26554">
        <w:rPr>
          <w:b/>
          <w:bCs/>
          <w:sz w:val="22"/>
          <w:szCs w:val="22"/>
        </w:rPr>
        <w:t>DOCUMENTARY FILMS</w:t>
      </w:r>
      <w:r w:rsidR="00B03658" w:rsidRPr="00C26554">
        <w:rPr>
          <w:b/>
          <w:bCs/>
          <w:sz w:val="22"/>
          <w:szCs w:val="22"/>
        </w:rPr>
        <w:t xml:space="preserve">: </w:t>
      </w:r>
      <w:r w:rsidR="00B03658" w:rsidRPr="00C26554">
        <w:rPr>
          <w:sz w:val="22"/>
          <w:szCs w:val="22"/>
        </w:rPr>
        <w:t xml:space="preserve"> </w:t>
      </w:r>
    </w:p>
    <w:p w14:paraId="6867D26A" w14:textId="77777777" w:rsidR="00B62617" w:rsidRPr="00C26554" w:rsidRDefault="00B62617" w:rsidP="00C26554">
      <w:pPr>
        <w:rPr>
          <w:sz w:val="22"/>
          <w:szCs w:val="22"/>
          <w:u w:val="single"/>
        </w:rPr>
      </w:pPr>
    </w:p>
    <w:p w14:paraId="01B5D4EE" w14:textId="10C4C936" w:rsidR="00B03658" w:rsidRPr="00C26554" w:rsidRDefault="00B03658" w:rsidP="00C26554">
      <w:pPr>
        <w:rPr>
          <w:sz w:val="22"/>
          <w:szCs w:val="22"/>
        </w:rPr>
      </w:pPr>
      <w:r w:rsidRPr="00C26554">
        <w:rPr>
          <w:sz w:val="22"/>
          <w:szCs w:val="22"/>
          <w:u w:val="single"/>
        </w:rPr>
        <w:t>Mayordomía: Ritual, Gender, and Cultural Identity in a Zapotec Community</w:t>
      </w:r>
      <w:r w:rsidRPr="00C26554">
        <w:rPr>
          <w:sz w:val="22"/>
          <w:szCs w:val="22"/>
        </w:rPr>
        <w:t>, 1991. Writer and Producer. Distributed by University of Texas Press. Winner of Merit Award, Latin American Studies Association Film Festival, 1992.</w:t>
      </w:r>
    </w:p>
    <w:p w14:paraId="5D05FDBD" w14:textId="77777777" w:rsidR="002274D5" w:rsidRPr="00C26554" w:rsidRDefault="002274D5" w:rsidP="00C26554">
      <w:pPr>
        <w:rPr>
          <w:sz w:val="22"/>
          <w:szCs w:val="22"/>
        </w:rPr>
      </w:pPr>
    </w:p>
    <w:p w14:paraId="66D81C8A" w14:textId="6A44C202" w:rsidR="001F2FC2" w:rsidRPr="00C26554" w:rsidRDefault="002274D5" w:rsidP="00C26554">
      <w:pPr>
        <w:rPr>
          <w:sz w:val="22"/>
          <w:szCs w:val="22"/>
        </w:rPr>
      </w:pPr>
      <w:r w:rsidRPr="00C26554">
        <w:rPr>
          <w:sz w:val="22"/>
          <w:szCs w:val="22"/>
          <w:u w:val="single"/>
        </w:rPr>
        <w:t>Triste Alegría: el viaje transfronterizo de Cinthya/ Sad Happiness: Cinthya’s Transborder Journey</w:t>
      </w:r>
      <w:r w:rsidRPr="00C26554">
        <w:rPr>
          <w:sz w:val="22"/>
          <w:szCs w:val="22"/>
        </w:rPr>
        <w:t xml:space="preserve">, 2015. Director, writer, co-producer. Bilingual documentary. 2015. </w:t>
      </w:r>
    </w:p>
    <w:p w14:paraId="0BCBDAB7" w14:textId="77777777" w:rsidR="001F2FC2" w:rsidRPr="00C26554" w:rsidRDefault="00000000" w:rsidP="00C26554">
      <w:pPr>
        <w:rPr>
          <w:sz w:val="22"/>
          <w:szCs w:val="22"/>
        </w:rPr>
      </w:pPr>
      <w:hyperlink r:id="rId13" w:history="1">
        <w:r w:rsidR="001F2FC2" w:rsidRPr="00C26554">
          <w:rPr>
            <w:rStyle w:val="Hyperlink"/>
            <w:sz w:val="22"/>
            <w:szCs w:val="22"/>
          </w:rPr>
          <w:t>https://player.vimeo.com/video/154235511</w:t>
        </w:r>
      </w:hyperlink>
      <w:r w:rsidR="001F2FC2" w:rsidRPr="00C26554">
        <w:rPr>
          <w:sz w:val="22"/>
          <w:szCs w:val="22"/>
        </w:rPr>
        <w:t xml:space="preserve"> (English)</w:t>
      </w:r>
    </w:p>
    <w:p w14:paraId="26924645" w14:textId="72077142" w:rsidR="001F2FC2" w:rsidRDefault="00000000" w:rsidP="00C26554">
      <w:pPr>
        <w:rPr>
          <w:sz w:val="22"/>
          <w:szCs w:val="22"/>
        </w:rPr>
      </w:pPr>
      <w:hyperlink r:id="rId14" w:history="1">
        <w:r w:rsidR="001F2FC2" w:rsidRPr="00C26554">
          <w:rPr>
            <w:rStyle w:val="Hyperlink"/>
            <w:sz w:val="22"/>
            <w:szCs w:val="22"/>
          </w:rPr>
          <w:t>https://vimeo.com/154083697</w:t>
        </w:r>
      </w:hyperlink>
      <w:r w:rsidR="001F2FC2" w:rsidRPr="00C26554">
        <w:rPr>
          <w:sz w:val="22"/>
          <w:szCs w:val="22"/>
        </w:rPr>
        <w:t xml:space="preserve"> (Spanish)</w:t>
      </w:r>
    </w:p>
    <w:p w14:paraId="2290D409" w14:textId="292315D8" w:rsidR="00744783" w:rsidRDefault="00744783" w:rsidP="00C26554">
      <w:pPr>
        <w:rPr>
          <w:sz w:val="22"/>
          <w:szCs w:val="22"/>
        </w:rPr>
      </w:pPr>
    </w:p>
    <w:p w14:paraId="4209B844" w14:textId="146EAE90" w:rsidR="00744783" w:rsidRDefault="00744783" w:rsidP="00C26554">
      <w:pPr>
        <w:rPr>
          <w:sz w:val="22"/>
          <w:szCs w:val="22"/>
        </w:rPr>
      </w:pPr>
      <w:r>
        <w:rPr>
          <w:sz w:val="22"/>
          <w:szCs w:val="22"/>
        </w:rPr>
        <w:t xml:space="preserve">Ni Una Menos: Violence Against Women and Justice in Guatemala. Co-Producer, Camera-Videography, Still Photography. </w:t>
      </w:r>
      <w:r w:rsidR="000170CA">
        <w:rPr>
          <w:sz w:val="22"/>
          <w:szCs w:val="22"/>
        </w:rPr>
        <w:t xml:space="preserve">2021. </w:t>
      </w:r>
    </w:p>
    <w:p w14:paraId="752B850E" w14:textId="5FD77393" w:rsidR="000170CA" w:rsidRDefault="00000000" w:rsidP="00C26554">
      <w:pPr>
        <w:rPr>
          <w:sz w:val="22"/>
          <w:szCs w:val="22"/>
        </w:rPr>
      </w:pPr>
      <w:hyperlink r:id="rId15" w:history="1">
        <w:r w:rsidR="000170CA" w:rsidRPr="00B848EF">
          <w:rPr>
            <w:rStyle w:val="Hyperlink"/>
            <w:sz w:val="22"/>
            <w:szCs w:val="22"/>
          </w:rPr>
          <w:t>https://www.youtube.com/watch?v=MHF1nTxuuB8</w:t>
        </w:r>
      </w:hyperlink>
    </w:p>
    <w:p w14:paraId="02576B38" w14:textId="77777777" w:rsidR="000170CA" w:rsidRPr="00C26554" w:rsidRDefault="000170CA" w:rsidP="00C26554">
      <w:pPr>
        <w:rPr>
          <w:sz w:val="22"/>
          <w:szCs w:val="22"/>
        </w:rPr>
      </w:pPr>
    </w:p>
    <w:p w14:paraId="549E89DA" w14:textId="77777777" w:rsidR="001F2FC2" w:rsidRPr="00C26554" w:rsidRDefault="001F2FC2" w:rsidP="00C26554">
      <w:pPr>
        <w:rPr>
          <w:sz w:val="22"/>
          <w:szCs w:val="22"/>
        </w:rPr>
      </w:pPr>
    </w:p>
    <w:p w14:paraId="40EC7173" w14:textId="47DAE71E" w:rsidR="0025515B" w:rsidRDefault="00B03658" w:rsidP="00C26554">
      <w:pPr>
        <w:tabs>
          <w:tab w:val="left" w:pos="2592"/>
        </w:tabs>
        <w:rPr>
          <w:b/>
          <w:sz w:val="22"/>
          <w:szCs w:val="22"/>
        </w:rPr>
      </w:pPr>
      <w:r w:rsidRPr="00C26554">
        <w:rPr>
          <w:b/>
          <w:sz w:val="22"/>
          <w:szCs w:val="22"/>
        </w:rPr>
        <w:t>SHORT MONOGRAPHS</w:t>
      </w:r>
      <w:r w:rsidR="00BC0944" w:rsidRPr="00C26554">
        <w:rPr>
          <w:b/>
          <w:sz w:val="22"/>
          <w:szCs w:val="22"/>
        </w:rPr>
        <w:t xml:space="preserve"> AND REPORTS</w:t>
      </w:r>
      <w:r w:rsidR="00844E2D" w:rsidRPr="00C26554">
        <w:rPr>
          <w:b/>
          <w:sz w:val="22"/>
          <w:szCs w:val="22"/>
        </w:rPr>
        <w:t>, COMMUNITY-ENGAGED STUDIES</w:t>
      </w:r>
      <w:r w:rsidR="009F0283" w:rsidRPr="00C26554">
        <w:rPr>
          <w:b/>
          <w:sz w:val="22"/>
          <w:szCs w:val="22"/>
        </w:rPr>
        <w:t>:</w:t>
      </w:r>
    </w:p>
    <w:p w14:paraId="33E1501A" w14:textId="77777777" w:rsidR="005F42A3" w:rsidRDefault="005F42A3" w:rsidP="00C26554">
      <w:pPr>
        <w:tabs>
          <w:tab w:val="left" w:pos="2592"/>
        </w:tabs>
        <w:rPr>
          <w:b/>
          <w:sz w:val="22"/>
          <w:szCs w:val="22"/>
        </w:rPr>
      </w:pPr>
    </w:p>
    <w:p w14:paraId="052D1B89" w14:textId="4B07562F" w:rsidR="00646C6C" w:rsidRPr="003B0556" w:rsidRDefault="005F42A3" w:rsidP="003B0556">
      <w:pPr>
        <w:rPr>
          <w:color w:val="222222"/>
          <w:sz w:val="22"/>
          <w:szCs w:val="22"/>
        </w:rPr>
      </w:pPr>
      <w:r w:rsidRPr="005F42A3">
        <w:rPr>
          <w:color w:val="222222"/>
          <w:sz w:val="22"/>
          <w:szCs w:val="22"/>
          <w:u w:val="single"/>
        </w:rPr>
        <w:t>Essential Voices: Farmworker Expertise On The Ongoing Impacts Of COVID-19: Phase II Findings Presented by the Oregon COVID-19 Farmworker Study</w:t>
      </w:r>
      <w:r w:rsidRPr="005F42A3">
        <w:rPr>
          <w:color w:val="222222"/>
          <w:sz w:val="22"/>
          <w:szCs w:val="22"/>
        </w:rPr>
        <w:t>. Co-author with Jennifer Martinez, Ron Mize, Gabriela Perez-Baez, Anabel Hernandez-Mejia, Anna</w:t>
      </w:r>
      <w:r w:rsidR="003B0556">
        <w:rPr>
          <w:color w:val="222222"/>
          <w:sz w:val="22"/>
          <w:szCs w:val="22"/>
        </w:rPr>
        <w:t xml:space="preserve"> </w:t>
      </w:r>
      <w:r w:rsidRPr="005F42A3">
        <w:rPr>
          <w:color w:val="222222"/>
          <w:sz w:val="22"/>
          <w:szCs w:val="22"/>
        </w:rPr>
        <w:t xml:space="preserve">Weller, Briseida Bolaños, Dolores Martinez, Sandra Martin, Timothy Herrera, and Valentin Sanchez. February 21, 2022. </w:t>
      </w:r>
      <w:r w:rsidR="003B0556">
        <w:rPr>
          <w:color w:val="222222"/>
          <w:sz w:val="22"/>
          <w:szCs w:val="22"/>
        </w:rPr>
        <w:t xml:space="preserve">California Institute for Rural Studies. </w:t>
      </w:r>
      <w:hyperlink r:id="rId16" w:history="1">
        <w:r w:rsidR="003B0556" w:rsidRPr="00C43C28">
          <w:rPr>
            <w:rStyle w:val="Hyperlink"/>
            <w:sz w:val="22"/>
            <w:szCs w:val="22"/>
          </w:rPr>
          <w:t>https://drive.google.com/file/d/1NgIbqtFMuFMiCBKyD1wnyZaWWMH8p7qR/view</w:t>
        </w:r>
      </w:hyperlink>
    </w:p>
    <w:p w14:paraId="0DC311A4" w14:textId="0F8883F1" w:rsidR="000C3CB2" w:rsidRDefault="000C3CB2" w:rsidP="00C26554">
      <w:pPr>
        <w:tabs>
          <w:tab w:val="left" w:pos="2592"/>
        </w:tabs>
        <w:rPr>
          <w:b/>
          <w:sz w:val="22"/>
          <w:szCs w:val="22"/>
        </w:rPr>
      </w:pPr>
    </w:p>
    <w:p w14:paraId="033A7358" w14:textId="79A4F145" w:rsidR="000C3CB2" w:rsidRDefault="000C3CB2" w:rsidP="00C26554">
      <w:pPr>
        <w:tabs>
          <w:tab w:val="left" w:pos="2592"/>
        </w:tabs>
        <w:rPr>
          <w:bCs/>
          <w:sz w:val="22"/>
          <w:szCs w:val="22"/>
        </w:rPr>
      </w:pPr>
      <w:r>
        <w:rPr>
          <w:bCs/>
          <w:sz w:val="22"/>
          <w:szCs w:val="22"/>
        </w:rPr>
        <w:t xml:space="preserve">Oregon Covid-19 Farmworker Study. </w:t>
      </w:r>
      <w:r w:rsidRPr="000C3CB2">
        <w:rPr>
          <w:bCs/>
          <w:sz w:val="22"/>
          <w:szCs w:val="22"/>
          <w:u w:val="single"/>
        </w:rPr>
        <w:t>Phase I Final Report. Covid-18’s Disproportionate Impact on Oregon Farmworkers is Far-Reaching and Long Term</w:t>
      </w:r>
      <w:r>
        <w:rPr>
          <w:bCs/>
          <w:sz w:val="22"/>
          <w:szCs w:val="22"/>
        </w:rPr>
        <w:t>. July 14, 2021. Co-author with Jennifer Martinez, Ron Mize, Gabriela Pérez Báez, Valentin Sanchez, and Julie Samples. Collaborative survey of 300 farmworkers with 12</w:t>
      </w:r>
    </w:p>
    <w:p w14:paraId="51394033" w14:textId="10A20920" w:rsidR="000C3CB2" w:rsidRDefault="000C3CB2" w:rsidP="00C26554">
      <w:pPr>
        <w:tabs>
          <w:tab w:val="left" w:pos="2592"/>
        </w:tabs>
        <w:rPr>
          <w:bCs/>
          <w:sz w:val="22"/>
          <w:szCs w:val="22"/>
        </w:rPr>
      </w:pPr>
      <w:r>
        <w:rPr>
          <w:bCs/>
          <w:sz w:val="22"/>
          <w:szCs w:val="22"/>
        </w:rPr>
        <w:t xml:space="preserve">Community-based organizations. California Institute for Rural Studies. </w:t>
      </w:r>
      <w:hyperlink r:id="rId17" w:history="1">
        <w:r w:rsidRPr="001B210A">
          <w:rPr>
            <w:rStyle w:val="Hyperlink"/>
            <w:bCs/>
            <w:sz w:val="22"/>
            <w:szCs w:val="22"/>
          </w:rPr>
          <w:t>http://covid19farmworkerstudy.org/survey/wp-content/uploads/2021/07/ORCOFS_2021_Final-Report-7.14.21.pdf</w:t>
        </w:r>
      </w:hyperlink>
    </w:p>
    <w:p w14:paraId="0A9D3648" w14:textId="5AACC6B1" w:rsidR="003B0556" w:rsidRPr="003B0556" w:rsidRDefault="00844E2D" w:rsidP="000C3CB2">
      <w:pPr>
        <w:pStyle w:val="NormalWeb"/>
        <w:rPr>
          <w:sz w:val="22"/>
          <w:szCs w:val="22"/>
        </w:rPr>
      </w:pPr>
      <w:r w:rsidRPr="00C26554">
        <w:rPr>
          <w:bCs/>
          <w:sz w:val="22"/>
          <w:szCs w:val="22"/>
        </w:rPr>
        <w:t xml:space="preserve">Guatemalans in Oregon: Seeking Asylum, Surviving COVID-19. In </w:t>
      </w:r>
      <w:r w:rsidRPr="00C26554">
        <w:rPr>
          <w:sz w:val="22"/>
          <w:szCs w:val="22"/>
        </w:rPr>
        <w:t>“</w:t>
      </w:r>
      <w:r w:rsidRPr="00C26554">
        <w:rPr>
          <w:sz w:val="22"/>
          <w:szCs w:val="22"/>
          <w:u w:val="single"/>
        </w:rPr>
        <w:t>A State of Immigrants”: A New Look at the Immigrant Experience in Oregon</w:t>
      </w:r>
      <w:r w:rsidRPr="00C26554">
        <w:rPr>
          <w:sz w:val="22"/>
          <w:szCs w:val="22"/>
        </w:rPr>
        <w:t xml:space="preserve">, edited by Bob Bussell. </w:t>
      </w:r>
      <w:r w:rsidR="001624EE" w:rsidRPr="00C26554">
        <w:rPr>
          <w:sz w:val="22"/>
          <w:szCs w:val="22"/>
        </w:rPr>
        <w:t>Labor Education Research Center (LERC), University of Oregon</w:t>
      </w:r>
      <w:r w:rsidR="000C3CB2">
        <w:rPr>
          <w:sz w:val="22"/>
          <w:szCs w:val="22"/>
        </w:rPr>
        <w:t xml:space="preserve">, 2021. </w:t>
      </w:r>
      <w:hyperlink r:id="rId18" w:history="1">
        <w:r w:rsidR="003B0556" w:rsidRPr="00C43C28">
          <w:rPr>
            <w:rStyle w:val="Hyperlink"/>
            <w:sz w:val="22"/>
            <w:szCs w:val="22"/>
          </w:rPr>
          <w:t>https://cpb-us-e1.wpmucdn.com/blogs.uoregon.edu/dist/a/13513/files/2021/10/A_State_of_Immigrants.pdf</w:t>
        </w:r>
      </w:hyperlink>
    </w:p>
    <w:p w14:paraId="4219F1E7" w14:textId="77777777" w:rsidR="00825BE2" w:rsidRPr="00C26554" w:rsidRDefault="00B03658" w:rsidP="00C26554">
      <w:pPr>
        <w:tabs>
          <w:tab w:val="left" w:pos="2592"/>
        </w:tabs>
        <w:rPr>
          <w:sz w:val="22"/>
          <w:szCs w:val="22"/>
        </w:rPr>
      </w:pPr>
      <w:r w:rsidRPr="00C26554">
        <w:rPr>
          <w:sz w:val="22"/>
          <w:szCs w:val="22"/>
          <w:u w:val="single"/>
        </w:rPr>
        <w:t>The Story of PCUN and the Farmworker Movement in Oregon</w:t>
      </w:r>
      <w:r w:rsidRPr="00C26554">
        <w:rPr>
          <w:sz w:val="22"/>
          <w:szCs w:val="22"/>
        </w:rPr>
        <w:t>. Department of Anthropol</w:t>
      </w:r>
      <w:r w:rsidR="00A7342F" w:rsidRPr="00C26554">
        <w:rPr>
          <w:sz w:val="22"/>
          <w:szCs w:val="22"/>
        </w:rPr>
        <w:t>ogy, University of Oregon, 2012. New, expanded and updated edition</w:t>
      </w:r>
      <w:r w:rsidR="00825BE2" w:rsidRPr="00C26554">
        <w:rPr>
          <w:sz w:val="22"/>
          <w:szCs w:val="22"/>
        </w:rPr>
        <w:t>.</w:t>
      </w:r>
    </w:p>
    <w:p w14:paraId="7861F5EB" w14:textId="72001661" w:rsidR="00B03658" w:rsidRPr="00C26554" w:rsidRDefault="00000000" w:rsidP="00C26554">
      <w:pPr>
        <w:tabs>
          <w:tab w:val="left" w:pos="2592"/>
        </w:tabs>
        <w:rPr>
          <w:rStyle w:val="Hyperlink"/>
          <w:sz w:val="22"/>
          <w:szCs w:val="22"/>
        </w:rPr>
      </w:pPr>
      <w:hyperlink r:id="rId19" w:history="1">
        <w:r w:rsidR="00825BE2" w:rsidRPr="00C26554">
          <w:rPr>
            <w:rStyle w:val="Hyperlink"/>
            <w:sz w:val="22"/>
            <w:szCs w:val="22"/>
          </w:rPr>
          <w:t>http://cllas.uoregon.edu/wp-content/uploads/2010/06/PCUN_story_WEB.pdf</w:t>
        </w:r>
      </w:hyperlink>
    </w:p>
    <w:p w14:paraId="22F4ABA3" w14:textId="1F6955B9" w:rsidR="00BC0944" w:rsidRPr="00C26554" w:rsidRDefault="00BC0944" w:rsidP="00C26554">
      <w:pPr>
        <w:tabs>
          <w:tab w:val="left" w:pos="2592"/>
        </w:tabs>
        <w:rPr>
          <w:rStyle w:val="Hyperlink"/>
          <w:sz w:val="22"/>
          <w:szCs w:val="22"/>
        </w:rPr>
      </w:pPr>
    </w:p>
    <w:p w14:paraId="5269D7B3" w14:textId="77777777" w:rsidR="00BC0944" w:rsidRPr="00C26554" w:rsidRDefault="00BC0944" w:rsidP="00C26554">
      <w:pPr>
        <w:tabs>
          <w:tab w:val="left" w:pos="2592"/>
        </w:tabs>
        <w:rPr>
          <w:sz w:val="22"/>
          <w:szCs w:val="22"/>
          <w:u w:val="single"/>
        </w:rPr>
      </w:pPr>
      <w:r w:rsidRPr="00C26554">
        <w:rPr>
          <w:sz w:val="22"/>
          <w:szCs w:val="22"/>
          <w:u w:val="single"/>
        </w:rPr>
        <w:t>Building Alliances: An Ethnography of Collaboration between Rural Organizing Project (ROP) and CAUSA in Oregon</w:t>
      </w:r>
      <w:r w:rsidRPr="00C26554">
        <w:rPr>
          <w:sz w:val="22"/>
          <w:szCs w:val="22"/>
        </w:rPr>
        <w:t>. Leadership for a Changing World Project. Robert F. Wagner Graduate</w:t>
      </w:r>
      <w:r w:rsidRPr="00C26554">
        <w:rPr>
          <w:sz w:val="22"/>
          <w:szCs w:val="22"/>
          <w:u w:val="single"/>
        </w:rPr>
        <w:t xml:space="preserve"> </w:t>
      </w:r>
      <w:r w:rsidRPr="00C26554">
        <w:rPr>
          <w:sz w:val="22"/>
          <w:szCs w:val="22"/>
        </w:rPr>
        <w:t xml:space="preserve">School of Public Service. New York University. New York, NY. 2005. </w:t>
      </w:r>
    </w:p>
    <w:p w14:paraId="4184DDAC" w14:textId="77777777" w:rsidR="00BC0944" w:rsidRPr="00C26554" w:rsidRDefault="00000000" w:rsidP="00C26554">
      <w:pPr>
        <w:tabs>
          <w:tab w:val="left" w:pos="2592"/>
        </w:tabs>
        <w:ind w:left="2592" w:hanging="2592"/>
        <w:rPr>
          <w:sz w:val="22"/>
          <w:szCs w:val="22"/>
        </w:rPr>
      </w:pPr>
      <w:hyperlink r:id="rId20" w:history="1">
        <w:r w:rsidR="00BC0944" w:rsidRPr="00C26554">
          <w:rPr>
            <w:rStyle w:val="Hyperlink"/>
            <w:sz w:val="22"/>
            <w:szCs w:val="22"/>
          </w:rPr>
          <w:t>http://leadershipforchange.org/insights/research/files/ROP.pdf</w:t>
        </w:r>
      </w:hyperlink>
    </w:p>
    <w:p w14:paraId="2138DBB0" w14:textId="77777777" w:rsidR="00BC0944" w:rsidRPr="00C26554" w:rsidRDefault="00BC0944" w:rsidP="00C26554">
      <w:pPr>
        <w:tabs>
          <w:tab w:val="left" w:pos="2592"/>
        </w:tabs>
        <w:ind w:left="2592" w:hanging="2592"/>
        <w:rPr>
          <w:sz w:val="22"/>
          <w:szCs w:val="22"/>
        </w:rPr>
      </w:pPr>
    </w:p>
    <w:p w14:paraId="1D50BE5D" w14:textId="77777777" w:rsidR="00BC0944" w:rsidRPr="00C26554" w:rsidRDefault="00BC0944" w:rsidP="00C26554">
      <w:pPr>
        <w:tabs>
          <w:tab w:val="left" w:pos="2592"/>
        </w:tabs>
        <w:ind w:left="2592" w:hanging="2592"/>
        <w:rPr>
          <w:sz w:val="22"/>
          <w:szCs w:val="22"/>
        </w:rPr>
      </w:pPr>
      <w:r w:rsidRPr="00C26554">
        <w:rPr>
          <w:sz w:val="22"/>
          <w:szCs w:val="22"/>
        </w:rPr>
        <w:t xml:space="preserve">The New Pluralism in Woodburn, Oregon: A Community Study Conducted in 2003-2004. Co-authored with Ed </w:t>
      </w:r>
    </w:p>
    <w:p w14:paraId="3DA3BDF1" w14:textId="77777777" w:rsidR="00BC0944" w:rsidRPr="00C26554" w:rsidRDefault="00BC0944" w:rsidP="00C26554">
      <w:pPr>
        <w:tabs>
          <w:tab w:val="left" w:pos="2592"/>
        </w:tabs>
        <w:ind w:left="2592" w:hanging="2592"/>
      </w:pPr>
      <w:r w:rsidRPr="00C26554">
        <w:rPr>
          <w:sz w:val="22"/>
          <w:szCs w:val="22"/>
        </w:rPr>
        <w:t>Kissam.  Aguirre Division, JBS International, Burlingame, CA, 2006.</w:t>
      </w:r>
      <w:r w:rsidRPr="00C26554">
        <w:t xml:space="preserve"> </w:t>
      </w:r>
    </w:p>
    <w:p w14:paraId="4DBA9D51" w14:textId="77777777" w:rsidR="00BC0944" w:rsidRPr="00C26554" w:rsidRDefault="00000000" w:rsidP="00C26554">
      <w:pPr>
        <w:tabs>
          <w:tab w:val="left" w:pos="2592"/>
        </w:tabs>
        <w:ind w:left="2592" w:hanging="2592"/>
        <w:rPr>
          <w:sz w:val="22"/>
          <w:szCs w:val="22"/>
        </w:rPr>
      </w:pPr>
      <w:hyperlink r:id="rId21" w:history="1">
        <w:r w:rsidR="00BC0944" w:rsidRPr="00C26554">
          <w:rPr>
            <w:rStyle w:val="Hyperlink"/>
            <w:sz w:val="22"/>
            <w:szCs w:val="22"/>
          </w:rPr>
          <w:t>http://csws.uoregon.edu/wp-content/docs/InitiativeArticles/ImmigrationPDFs/ShortWoodburnFinal9_15.pdf</w:t>
        </w:r>
      </w:hyperlink>
    </w:p>
    <w:p w14:paraId="0B32134E" w14:textId="77777777" w:rsidR="00BC0944" w:rsidRPr="00C26554" w:rsidRDefault="00BC0944" w:rsidP="00C26554">
      <w:pPr>
        <w:tabs>
          <w:tab w:val="left" w:pos="2592"/>
        </w:tabs>
        <w:ind w:left="2592" w:hanging="2592"/>
        <w:rPr>
          <w:sz w:val="22"/>
          <w:szCs w:val="22"/>
          <w:lang w:val="es-MX"/>
        </w:rPr>
      </w:pPr>
      <w:r w:rsidRPr="00C26554">
        <w:rPr>
          <w:sz w:val="22"/>
          <w:szCs w:val="22"/>
          <w:lang w:val="es-MX"/>
        </w:rPr>
        <w:t>Published in Spanish as “El Nuevo Pluralismo en Woodburn, Oregon: Un Estudio Comunitario llevado a cabo</w:t>
      </w:r>
    </w:p>
    <w:p w14:paraId="0C4862D9" w14:textId="77777777" w:rsidR="003B0556" w:rsidRDefault="00BC0944" w:rsidP="003B0556">
      <w:pPr>
        <w:tabs>
          <w:tab w:val="left" w:pos="2592"/>
        </w:tabs>
        <w:ind w:left="2592" w:hanging="2592"/>
        <w:rPr>
          <w:sz w:val="22"/>
          <w:szCs w:val="22"/>
          <w:lang w:val="es-MX"/>
        </w:rPr>
      </w:pPr>
      <w:r w:rsidRPr="00C26554">
        <w:rPr>
          <w:sz w:val="22"/>
          <w:szCs w:val="22"/>
          <w:lang w:val="es-MX"/>
        </w:rPr>
        <w:t xml:space="preserve">en 2003-2004. </w:t>
      </w:r>
    </w:p>
    <w:p w14:paraId="0353A53E" w14:textId="2E98651E" w:rsidR="00BC0944" w:rsidRPr="00C26554" w:rsidRDefault="00000000" w:rsidP="003B0556">
      <w:pPr>
        <w:tabs>
          <w:tab w:val="left" w:pos="2592"/>
        </w:tabs>
        <w:ind w:left="2592" w:hanging="2592"/>
        <w:rPr>
          <w:sz w:val="22"/>
          <w:szCs w:val="22"/>
          <w:lang w:val="es-MX"/>
        </w:rPr>
      </w:pPr>
      <w:hyperlink r:id="rId22" w:history="1">
        <w:r w:rsidR="003B0556" w:rsidRPr="00C43C28">
          <w:rPr>
            <w:rStyle w:val="Hyperlink"/>
            <w:sz w:val="22"/>
            <w:szCs w:val="22"/>
            <w:lang w:val="es-MX"/>
          </w:rPr>
          <w:t>http://csws.uoregon.edu/wp-content/docs/InitiativeArticles/ImmigrationPDFs/NuevoPluralism_9_15.pdf</w:t>
        </w:r>
      </w:hyperlink>
    </w:p>
    <w:p w14:paraId="612431C1" w14:textId="77777777" w:rsidR="00A7342F" w:rsidRPr="00C26554" w:rsidRDefault="00A7342F" w:rsidP="00C26554">
      <w:pPr>
        <w:tabs>
          <w:tab w:val="left" w:pos="2592"/>
        </w:tabs>
        <w:rPr>
          <w:sz w:val="22"/>
          <w:szCs w:val="22"/>
        </w:rPr>
      </w:pPr>
    </w:p>
    <w:p w14:paraId="44959CD8" w14:textId="77777777" w:rsidR="00B03658" w:rsidRPr="00C26554" w:rsidRDefault="00B03658" w:rsidP="00C26554">
      <w:pPr>
        <w:tabs>
          <w:tab w:val="left" w:pos="2592"/>
        </w:tabs>
        <w:rPr>
          <w:sz w:val="22"/>
          <w:szCs w:val="22"/>
          <w:u w:val="single"/>
        </w:rPr>
      </w:pPr>
      <w:r w:rsidRPr="00C26554">
        <w:rPr>
          <w:sz w:val="22"/>
          <w:szCs w:val="22"/>
          <w:u w:val="single"/>
        </w:rPr>
        <w:t xml:space="preserve">Viva Zapata!: Generation, Gender, and Historical Consciousness in the Reception of Ejido Reform in </w:t>
      </w:r>
    </w:p>
    <w:p w14:paraId="3AAEDB3E" w14:textId="77777777" w:rsidR="00B03658" w:rsidRPr="00C26554" w:rsidRDefault="00B03658" w:rsidP="00C26554">
      <w:pPr>
        <w:tabs>
          <w:tab w:val="left" w:pos="2592"/>
        </w:tabs>
        <w:rPr>
          <w:sz w:val="22"/>
          <w:szCs w:val="22"/>
        </w:rPr>
      </w:pPr>
      <w:r w:rsidRPr="00C26554">
        <w:rPr>
          <w:sz w:val="22"/>
          <w:szCs w:val="22"/>
          <w:u w:val="single"/>
        </w:rPr>
        <w:t>Oaxaca</w:t>
      </w:r>
      <w:r w:rsidRPr="00C26554">
        <w:rPr>
          <w:sz w:val="22"/>
          <w:szCs w:val="22"/>
        </w:rPr>
        <w:t xml:space="preserve">. Transformation of Rural Mexico, Number 6. The Ejido Reform Project, Center for U.S.-Mexican </w:t>
      </w:r>
    </w:p>
    <w:p w14:paraId="503CE681" w14:textId="4B63C193" w:rsidR="00A27D8F" w:rsidRPr="00C26554" w:rsidRDefault="00B03658" w:rsidP="00C26554">
      <w:pPr>
        <w:tabs>
          <w:tab w:val="left" w:pos="2592"/>
        </w:tabs>
        <w:rPr>
          <w:sz w:val="22"/>
          <w:szCs w:val="22"/>
        </w:rPr>
      </w:pPr>
      <w:r w:rsidRPr="00C26554">
        <w:rPr>
          <w:sz w:val="22"/>
          <w:szCs w:val="22"/>
        </w:rPr>
        <w:t xml:space="preserve">Studies, University of California, San Diego. </w:t>
      </w:r>
      <w:r w:rsidRPr="00C26554">
        <w:rPr>
          <w:sz w:val="22"/>
          <w:szCs w:val="22"/>
          <w:lang w:val="es-MX"/>
        </w:rPr>
        <w:t xml:space="preserve">March 1994. Published in Spanish as "Generación, </w:t>
      </w:r>
      <w:r w:rsidR="00BB0B95" w:rsidRPr="00C26554">
        <w:rPr>
          <w:sz w:val="22"/>
          <w:szCs w:val="22"/>
          <w:lang w:val="es-MX"/>
        </w:rPr>
        <w:t>género</w:t>
      </w:r>
      <w:r w:rsidRPr="00C26554">
        <w:rPr>
          <w:sz w:val="22"/>
          <w:szCs w:val="22"/>
          <w:lang w:val="es-MX"/>
        </w:rPr>
        <w:t xml:space="preserve"> y conciencia histórica en la recepción de la reforma ejidal en Oaxaca." </w:t>
      </w:r>
      <w:r w:rsidRPr="00C26554">
        <w:rPr>
          <w:sz w:val="22"/>
          <w:szCs w:val="22"/>
          <w:u w:val="single"/>
        </w:rPr>
        <w:t>Cuadernos del Sur</w:t>
      </w:r>
      <w:r w:rsidRPr="00C26554">
        <w:rPr>
          <w:sz w:val="22"/>
          <w:szCs w:val="22"/>
        </w:rPr>
        <w:t>.</w:t>
      </w:r>
    </w:p>
    <w:p w14:paraId="461E5B69" w14:textId="77777777" w:rsidR="001C6BE1" w:rsidRPr="00C26554" w:rsidRDefault="001C6BE1" w:rsidP="00C26554">
      <w:pPr>
        <w:tabs>
          <w:tab w:val="left" w:pos="2592"/>
        </w:tabs>
        <w:rPr>
          <w:sz w:val="22"/>
          <w:szCs w:val="22"/>
          <w:lang w:val="es-MX"/>
        </w:rPr>
      </w:pPr>
    </w:p>
    <w:p w14:paraId="7000809B" w14:textId="162A7BF1" w:rsidR="00B906DD" w:rsidRDefault="00B03658" w:rsidP="00C26554">
      <w:pPr>
        <w:tabs>
          <w:tab w:val="left" w:pos="2592"/>
        </w:tabs>
        <w:rPr>
          <w:b/>
          <w:sz w:val="22"/>
          <w:szCs w:val="22"/>
        </w:rPr>
      </w:pPr>
      <w:r w:rsidRPr="00C26554">
        <w:rPr>
          <w:b/>
          <w:sz w:val="22"/>
          <w:szCs w:val="22"/>
        </w:rPr>
        <w:t>REFEREED JOURNAL ARTICLES</w:t>
      </w:r>
      <w:r w:rsidR="009F0283" w:rsidRPr="00C26554">
        <w:rPr>
          <w:b/>
          <w:sz w:val="22"/>
          <w:szCs w:val="22"/>
        </w:rPr>
        <w:t>:</w:t>
      </w:r>
    </w:p>
    <w:p w14:paraId="50A05857" w14:textId="77777777" w:rsidR="00172503" w:rsidRPr="007E1919" w:rsidRDefault="00172503" w:rsidP="00172503">
      <w:pPr>
        <w:contextualSpacing/>
      </w:pPr>
    </w:p>
    <w:p w14:paraId="7FD966F9" w14:textId="1F2403F2" w:rsidR="000170CA" w:rsidRPr="000170CA" w:rsidRDefault="000170CA" w:rsidP="00C26554">
      <w:pPr>
        <w:tabs>
          <w:tab w:val="left" w:pos="2592"/>
        </w:tabs>
        <w:rPr>
          <w:b/>
          <w:bCs/>
          <w:sz w:val="22"/>
          <w:szCs w:val="22"/>
        </w:rPr>
      </w:pPr>
      <w:r>
        <w:rPr>
          <w:bCs/>
          <w:sz w:val="22"/>
          <w:szCs w:val="22"/>
        </w:rPr>
        <w:t xml:space="preserve">Introduction: </w:t>
      </w:r>
      <w:r w:rsidRPr="000170CA">
        <w:rPr>
          <w:bCs/>
          <w:sz w:val="22"/>
          <w:szCs w:val="22"/>
        </w:rPr>
        <w:t xml:space="preserve">Mesoamerican Indigenous Mobilities and Diasporas in Mexico and the United States. </w:t>
      </w:r>
      <w:r w:rsidRPr="000170CA">
        <w:rPr>
          <w:bCs/>
          <w:sz w:val="22"/>
          <w:szCs w:val="22"/>
          <w:u w:val="single"/>
        </w:rPr>
        <w:t>Mexican Studies/Estudios Mexicanos</w:t>
      </w:r>
      <w:r w:rsidRPr="000170CA">
        <w:rPr>
          <w:bCs/>
          <w:sz w:val="22"/>
          <w:szCs w:val="22"/>
        </w:rPr>
        <w:t xml:space="preserve">. </w:t>
      </w:r>
      <w:r>
        <w:rPr>
          <w:bCs/>
          <w:sz w:val="22"/>
          <w:szCs w:val="22"/>
        </w:rPr>
        <w:t xml:space="preserve">Co-authored </w:t>
      </w:r>
      <w:r w:rsidRPr="000170CA">
        <w:rPr>
          <w:bCs/>
          <w:sz w:val="22"/>
          <w:szCs w:val="22"/>
        </w:rPr>
        <w:t xml:space="preserve">with Laura Velasco Ortiz. Under review. </w:t>
      </w:r>
    </w:p>
    <w:p w14:paraId="67B39C29" w14:textId="43B82C83" w:rsidR="0068435E" w:rsidRPr="000170CA" w:rsidRDefault="00E7308D" w:rsidP="000170CA">
      <w:pPr>
        <w:spacing w:before="100" w:beforeAutospacing="1" w:after="100" w:afterAutospacing="1"/>
        <w:rPr>
          <w:bCs/>
          <w:sz w:val="22"/>
          <w:szCs w:val="22"/>
        </w:rPr>
      </w:pPr>
      <w:r w:rsidRPr="000170CA">
        <w:rPr>
          <w:bCs/>
          <w:sz w:val="22"/>
          <w:szCs w:val="22"/>
        </w:rPr>
        <w:t xml:space="preserve">Indigenous Guatemalan and Mexican Farmworkers in Diaspora Confronting COVID-19 in the Western U.S. </w:t>
      </w:r>
      <w:r w:rsidRPr="000170CA">
        <w:rPr>
          <w:bCs/>
          <w:sz w:val="22"/>
          <w:szCs w:val="22"/>
          <w:u w:val="single"/>
        </w:rPr>
        <w:t>Mexican Studies/Estudios Mexicanos</w:t>
      </w:r>
      <w:r w:rsidRPr="000170CA">
        <w:rPr>
          <w:bCs/>
          <w:sz w:val="22"/>
          <w:szCs w:val="22"/>
        </w:rPr>
        <w:t>. Under Review.</w:t>
      </w:r>
    </w:p>
    <w:p w14:paraId="0B68EEA8" w14:textId="6D5D3F00" w:rsidR="007E6CD0" w:rsidRPr="007E6CD0" w:rsidRDefault="007E6CD0" w:rsidP="007E6CD0">
      <w:pPr>
        <w:rPr>
          <w:sz w:val="22"/>
          <w:szCs w:val="22"/>
        </w:rPr>
      </w:pPr>
      <w:r w:rsidRPr="007E6CD0">
        <w:rPr>
          <w:sz w:val="22"/>
          <w:szCs w:val="22"/>
        </w:rPr>
        <w:t>The Limits and Possibilities of Asylum: Lessons from Expert Witnessing and Working at a Shelter</w:t>
      </w:r>
      <w:r>
        <w:rPr>
          <w:sz w:val="22"/>
          <w:szCs w:val="22"/>
        </w:rPr>
        <w:t>.</w:t>
      </w:r>
    </w:p>
    <w:p w14:paraId="75450C31" w14:textId="7B119A66" w:rsidR="0068435E" w:rsidRDefault="0068435E" w:rsidP="0068435E">
      <w:pPr>
        <w:rPr>
          <w:sz w:val="22"/>
          <w:szCs w:val="22"/>
        </w:rPr>
      </w:pPr>
      <w:r w:rsidRPr="0068435E">
        <w:rPr>
          <w:sz w:val="22"/>
          <w:szCs w:val="22"/>
          <w:u w:val="single"/>
        </w:rPr>
        <w:t>Latin American Perspectives</w:t>
      </w:r>
      <w:r w:rsidR="0088137F">
        <w:rPr>
          <w:sz w:val="22"/>
          <w:szCs w:val="22"/>
        </w:rPr>
        <w:t xml:space="preserve">. </w:t>
      </w:r>
      <w:r>
        <w:rPr>
          <w:sz w:val="22"/>
          <w:szCs w:val="22"/>
        </w:rPr>
        <w:t xml:space="preserve"> </w:t>
      </w:r>
      <w:r w:rsidR="007E6CD0">
        <w:rPr>
          <w:sz w:val="22"/>
          <w:szCs w:val="22"/>
        </w:rPr>
        <w:t xml:space="preserve">Forthcoming. </w:t>
      </w:r>
    </w:p>
    <w:p w14:paraId="5F4FCE3B" w14:textId="13A79A28" w:rsidR="0088137F" w:rsidRDefault="0088137F" w:rsidP="0068435E">
      <w:pPr>
        <w:rPr>
          <w:sz w:val="22"/>
          <w:szCs w:val="22"/>
        </w:rPr>
      </w:pPr>
    </w:p>
    <w:p w14:paraId="4BC6AD48" w14:textId="77777777" w:rsidR="0088137F" w:rsidRPr="0088137F" w:rsidRDefault="0088137F" w:rsidP="0088137F">
      <w:pPr>
        <w:rPr>
          <w:sz w:val="22"/>
          <w:szCs w:val="22"/>
        </w:rPr>
      </w:pPr>
      <w:r w:rsidRPr="0088137F">
        <w:rPr>
          <w:sz w:val="22"/>
          <w:szCs w:val="22"/>
        </w:rPr>
        <w:t xml:space="preserve">Settler Colonial Logics: Transborder Territories and Indigenous Women Seeking Justice for Gendered Violence. </w:t>
      </w:r>
    </w:p>
    <w:p w14:paraId="1FF28311" w14:textId="6AD3C341" w:rsidR="0088137F" w:rsidRDefault="0088137F" w:rsidP="0088137F">
      <w:pPr>
        <w:rPr>
          <w:sz w:val="22"/>
          <w:szCs w:val="22"/>
        </w:rPr>
      </w:pPr>
      <w:r w:rsidRPr="0088137F">
        <w:rPr>
          <w:sz w:val="22"/>
          <w:szCs w:val="22"/>
          <w:u w:val="single"/>
        </w:rPr>
        <w:t>Latin American and Caribbean Ethnic Studies</w:t>
      </w:r>
      <w:r w:rsidRPr="0088137F">
        <w:rPr>
          <w:sz w:val="22"/>
          <w:szCs w:val="22"/>
        </w:rPr>
        <w:t xml:space="preserve"> (LACES)</w:t>
      </w:r>
      <w:r w:rsidR="00343A00">
        <w:rPr>
          <w:sz w:val="22"/>
          <w:szCs w:val="22"/>
        </w:rPr>
        <w:t xml:space="preserve">. Forthcoming. </w:t>
      </w:r>
    </w:p>
    <w:p w14:paraId="58F69078" w14:textId="06112F2D" w:rsidR="00CB246F" w:rsidRDefault="00CB246F" w:rsidP="0088137F">
      <w:pPr>
        <w:rPr>
          <w:sz w:val="22"/>
          <w:szCs w:val="22"/>
        </w:rPr>
      </w:pPr>
    </w:p>
    <w:p w14:paraId="1E7B855E" w14:textId="74A22669" w:rsidR="00CB246F" w:rsidRPr="00172503" w:rsidRDefault="00CB246F" w:rsidP="00CB246F">
      <w:pPr>
        <w:rPr>
          <w:sz w:val="22"/>
          <w:szCs w:val="22"/>
        </w:rPr>
      </w:pPr>
      <w:r w:rsidRPr="00172503">
        <w:rPr>
          <w:rStyle w:val="arttitle"/>
          <w:sz w:val="22"/>
          <w:szCs w:val="22"/>
        </w:rPr>
        <w:t xml:space="preserve">Settler colonialism in Latin American and Native </w:t>
      </w:r>
      <w:r w:rsidR="00287527" w:rsidRPr="00172503">
        <w:rPr>
          <w:rStyle w:val="arttitle"/>
          <w:sz w:val="22"/>
          <w:szCs w:val="22"/>
        </w:rPr>
        <w:t>S</w:t>
      </w:r>
      <w:r w:rsidRPr="00172503">
        <w:rPr>
          <w:rStyle w:val="arttitle"/>
          <w:sz w:val="22"/>
          <w:szCs w:val="22"/>
        </w:rPr>
        <w:t>tudies,</w:t>
      </w:r>
      <w:r w:rsidRPr="00172503">
        <w:rPr>
          <w:sz w:val="22"/>
          <w:szCs w:val="22"/>
        </w:rPr>
        <w:t xml:space="preserve"> </w:t>
      </w:r>
      <w:r w:rsidRPr="00172503">
        <w:rPr>
          <w:rStyle w:val="serialtitle"/>
          <w:sz w:val="22"/>
          <w:szCs w:val="22"/>
        </w:rPr>
        <w:t>Latin American and Caribbean Ethnic Studies (LACES),</w:t>
      </w:r>
      <w:r w:rsidRPr="00172503">
        <w:rPr>
          <w:sz w:val="22"/>
          <w:szCs w:val="22"/>
        </w:rPr>
        <w:t xml:space="preserve"> 2022, </w:t>
      </w:r>
      <w:r w:rsidRPr="00172503">
        <w:rPr>
          <w:rStyle w:val="doilink"/>
          <w:sz w:val="22"/>
          <w:szCs w:val="22"/>
        </w:rPr>
        <w:t xml:space="preserve">DOI: </w:t>
      </w:r>
      <w:hyperlink r:id="rId23" w:history="1">
        <w:r w:rsidRPr="00172503">
          <w:rPr>
            <w:rStyle w:val="Hyperlink"/>
            <w:sz w:val="22"/>
            <w:szCs w:val="22"/>
          </w:rPr>
          <w:t>10.1080/17442222.2022.2113308</w:t>
        </w:r>
      </w:hyperlink>
      <w:r w:rsidRPr="00172503">
        <w:rPr>
          <w:sz w:val="22"/>
          <w:szCs w:val="22"/>
        </w:rPr>
        <w:t xml:space="preserve"> </w:t>
      </w:r>
    </w:p>
    <w:p w14:paraId="2EEFB443" w14:textId="77777777" w:rsidR="00347AEF" w:rsidRPr="00C26554" w:rsidRDefault="00347AEF" w:rsidP="00C26554">
      <w:pPr>
        <w:tabs>
          <w:tab w:val="left" w:pos="2592"/>
        </w:tabs>
        <w:rPr>
          <w:b/>
          <w:sz w:val="22"/>
          <w:szCs w:val="22"/>
        </w:rPr>
      </w:pPr>
    </w:p>
    <w:p w14:paraId="294A5565" w14:textId="547FBC84" w:rsidR="00336A00" w:rsidRPr="0088137F" w:rsidRDefault="00712AFB" w:rsidP="00336A00">
      <w:pPr>
        <w:rPr>
          <w:color w:val="0070C0"/>
          <w:sz w:val="22"/>
          <w:szCs w:val="22"/>
          <w:u w:val="single"/>
        </w:rPr>
      </w:pPr>
      <w:r w:rsidRPr="0088137F">
        <w:rPr>
          <w:sz w:val="22"/>
          <w:szCs w:val="22"/>
        </w:rPr>
        <w:t xml:space="preserve">Using Theory and Ethnography </w:t>
      </w:r>
      <w:r w:rsidR="00336A00" w:rsidRPr="0088137F">
        <w:rPr>
          <w:sz w:val="22"/>
          <w:szCs w:val="22"/>
        </w:rPr>
        <w:t xml:space="preserve">for Asylum Seekers Fleeing Gendered Violence. </w:t>
      </w:r>
      <w:r w:rsidR="00336A00" w:rsidRPr="0088137F">
        <w:rPr>
          <w:sz w:val="22"/>
          <w:szCs w:val="22"/>
          <w:u w:val="single"/>
        </w:rPr>
        <w:t>Annals of Anthropological Practice</w:t>
      </w:r>
      <w:r w:rsidR="00336A00" w:rsidRPr="0088137F">
        <w:rPr>
          <w:sz w:val="22"/>
          <w:szCs w:val="22"/>
        </w:rPr>
        <w:t>. 46 (1),</w:t>
      </w:r>
      <w:r w:rsidRPr="0088137F">
        <w:rPr>
          <w:sz w:val="22"/>
          <w:szCs w:val="22"/>
        </w:rPr>
        <w:t xml:space="preserve"> </w:t>
      </w:r>
      <w:proofErr w:type="gramStart"/>
      <w:r w:rsidRPr="0088137F">
        <w:rPr>
          <w:sz w:val="22"/>
          <w:szCs w:val="22"/>
        </w:rPr>
        <w:t>February,</w:t>
      </w:r>
      <w:proofErr w:type="gramEnd"/>
      <w:r w:rsidRPr="0088137F">
        <w:rPr>
          <w:sz w:val="22"/>
          <w:szCs w:val="22"/>
        </w:rPr>
        <w:t xml:space="preserve"> </w:t>
      </w:r>
      <w:r w:rsidR="00336A00" w:rsidRPr="0088137F">
        <w:rPr>
          <w:sz w:val="22"/>
          <w:szCs w:val="22"/>
        </w:rPr>
        <w:t>202</w:t>
      </w:r>
      <w:r w:rsidRPr="0088137F">
        <w:rPr>
          <w:sz w:val="22"/>
          <w:szCs w:val="22"/>
        </w:rPr>
        <w:t>2</w:t>
      </w:r>
      <w:r w:rsidR="00336A00" w:rsidRPr="0088137F">
        <w:rPr>
          <w:sz w:val="22"/>
          <w:szCs w:val="22"/>
        </w:rPr>
        <w:t xml:space="preserve">. </w:t>
      </w:r>
      <w:hyperlink r:id="rId24" w:history="1">
        <w:r w:rsidRPr="0088137F">
          <w:rPr>
            <w:rStyle w:val="Hyperlink"/>
            <w:sz w:val="22"/>
            <w:szCs w:val="22"/>
          </w:rPr>
          <w:t>https://anthrosource.onlinelibrary.wiley.com/doi/epdf/10.1111/napa.12183</w:t>
        </w:r>
      </w:hyperlink>
      <w:r w:rsidRPr="0088137F">
        <w:rPr>
          <w:sz w:val="22"/>
          <w:szCs w:val="22"/>
        </w:rPr>
        <w:t xml:space="preserve">. </w:t>
      </w:r>
      <w:r w:rsidR="00336A00" w:rsidRPr="0088137F">
        <w:rPr>
          <w:color w:val="0070C0"/>
          <w:sz w:val="22"/>
          <w:szCs w:val="22"/>
          <w:u w:val="single"/>
        </w:rPr>
        <w:t>DOI:10.1111/napa.12183</w:t>
      </w:r>
    </w:p>
    <w:p w14:paraId="19C3114A" w14:textId="77777777" w:rsidR="00590C66" w:rsidRPr="0088137F" w:rsidRDefault="00590C66" w:rsidP="00C26554">
      <w:pPr>
        <w:tabs>
          <w:tab w:val="left" w:pos="2592"/>
        </w:tabs>
        <w:rPr>
          <w:b/>
          <w:sz w:val="22"/>
          <w:szCs w:val="22"/>
        </w:rPr>
      </w:pPr>
    </w:p>
    <w:p w14:paraId="76AA6DF2" w14:textId="4A62DB7E" w:rsidR="00953FAC" w:rsidRDefault="0068435E" w:rsidP="00953FAC">
      <w:r w:rsidRPr="0068435E">
        <w:rPr>
          <w:sz w:val="22"/>
          <w:szCs w:val="22"/>
        </w:rPr>
        <w:t>From Legislation to Everyday Practices in Guatemala’s Violence Against Women Courts</w:t>
      </w:r>
      <w:r>
        <w:rPr>
          <w:sz w:val="22"/>
          <w:szCs w:val="22"/>
        </w:rPr>
        <w:t xml:space="preserve">, coauthored with Erin Beck. </w:t>
      </w:r>
      <w:r w:rsidRPr="0068435E">
        <w:rPr>
          <w:sz w:val="22"/>
          <w:szCs w:val="22"/>
          <w:u w:val="single"/>
        </w:rPr>
        <w:t>Journal of Latin American Studies</w:t>
      </w:r>
      <w:r>
        <w:rPr>
          <w:sz w:val="22"/>
          <w:szCs w:val="22"/>
        </w:rPr>
        <w:t xml:space="preserve">, </w:t>
      </w:r>
      <w:r w:rsidR="00045E3F">
        <w:rPr>
          <w:sz w:val="22"/>
          <w:szCs w:val="22"/>
        </w:rPr>
        <w:t>Septem</w:t>
      </w:r>
      <w:r w:rsidR="0002404B">
        <w:rPr>
          <w:sz w:val="22"/>
          <w:szCs w:val="22"/>
        </w:rPr>
        <w:t xml:space="preserve">ber 2021, online. </w:t>
      </w:r>
      <w:hyperlink r:id="rId25" w:tgtFrame="_blank" w:history="1">
        <w:r w:rsidR="00953FAC" w:rsidRPr="00953FAC">
          <w:rPr>
            <w:color w:val="0000FF"/>
            <w:u w:val="single"/>
          </w:rPr>
          <w:t>https://www.doi.org/10.1017/S0022216X21000511</w:t>
        </w:r>
      </w:hyperlink>
      <w:r w:rsidR="00953FAC" w:rsidRPr="00953FAC">
        <w:t>.</w:t>
      </w:r>
    </w:p>
    <w:p w14:paraId="4D8B53FA" w14:textId="77777777" w:rsidR="00953FAC" w:rsidRPr="00953FAC" w:rsidRDefault="00953FAC" w:rsidP="00953FAC"/>
    <w:p w14:paraId="5851BF94" w14:textId="1D64AFBE" w:rsidR="00943058" w:rsidRPr="00C26554" w:rsidRDefault="00943058" w:rsidP="00C26554">
      <w:pPr>
        <w:tabs>
          <w:tab w:val="left" w:pos="2592"/>
        </w:tabs>
        <w:rPr>
          <w:sz w:val="22"/>
          <w:szCs w:val="22"/>
        </w:rPr>
      </w:pPr>
      <w:r w:rsidRPr="00C26554">
        <w:rPr>
          <w:sz w:val="22"/>
          <w:szCs w:val="22"/>
        </w:rPr>
        <w:t xml:space="preserve">Fleeing Rural Violence: Mam Women seeking Gendered Justice in Guatemala and the U.S. </w:t>
      </w:r>
      <w:r w:rsidRPr="00C26554">
        <w:rPr>
          <w:sz w:val="22"/>
          <w:szCs w:val="22"/>
          <w:u w:val="single"/>
        </w:rPr>
        <w:t>Journal of Peasant Studies</w:t>
      </w:r>
      <w:r w:rsidR="009F6FF7" w:rsidRPr="00C26554">
        <w:rPr>
          <w:sz w:val="22"/>
          <w:szCs w:val="22"/>
        </w:rPr>
        <w:t xml:space="preserve"> 46:2, 229-257, DOI: 10.1080/03066150.2018.1534836, January 2019.</w:t>
      </w:r>
    </w:p>
    <w:p w14:paraId="10A1B27F" w14:textId="77777777" w:rsidR="0035553A" w:rsidRPr="00C26554" w:rsidRDefault="0035553A" w:rsidP="00C26554">
      <w:pPr>
        <w:tabs>
          <w:tab w:val="left" w:pos="2592"/>
        </w:tabs>
        <w:rPr>
          <w:sz w:val="22"/>
          <w:szCs w:val="22"/>
        </w:rPr>
      </w:pPr>
    </w:p>
    <w:p w14:paraId="2649652A" w14:textId="73D51F85" w:rsidR="0035553A" w:rsidRPr="00C26554" w:rsidRDefault="0035553A" w:rsidP="00C26554">
      <w:pPr>
        <w:tabs>
          <w:tab w:val="left" w:pos="2592"/>
        </w:tabs>
        <w:rPr>
          <w:sz w:val="22"/>
          <w:szCs w:val="22"/>
        </w:rPr>
      </w:pPr>
      <w:r w:rsidRPr="00C26554">
        <w:rPr>
          <w:sz w:val="22"/>
          <w:szCs w:val="22"/>
        </w:rPr>
        <w:lastRenderedPageBreak/>
        <w:t xml:space="preserve">Gendered Violence and Indigenous Mexican Asylum Seekers: Expert Witnessing as Ethnographic Engagement. </w:t>
      </w:r>
      <w:r w:rsidRPr="00C26554">
        <w:rPr>
          <w:sz w:val="22"/>
          <w:szCs w:val="22"/>
          <w:u w:val="single"/>
        </w:rPr>
        <w:t>Anthropological Quarterly</w:t>
      </w:r>
      <w:r w:rsidRPr="00C26554">
        <w:rPr>
          <w:sz w:val="22"/>
          <w:szCs w:val="22"/>
        </w:rPr>
        <w:t xml:space="preserve"> </w:t>
      </w:r>
      <w:r w:rsidR="001B459F" w:rsidRPr="00C26554">
        <w:rPr>
          <w:sz w:val="22"/>
          <w:szCs w:val="22"/>
        </w:rPr>
        <w:t>91(1)</w:t>
      </w:r>
      <w:r w:rsidR="005E047F" w:rsidRPr="00C26554">
        <w:rPr>
          <w:sz w:val="22"/>
          <w:szCs w:val="22"/>
        </w:rPr>
        <w:t>: 321-358</w:t>
      </w:r>
      <w:r w:rsidR="001B459F" w:rsidRPr="00C26554">
        <w:rPr>
          <w:sz w:val="22"/>
          <w:szCs w:val="22"/>
        </w:rPr>
        <w:t>, Winter, 2018.</w:t>
      </w:r>
    </w:p>
    <w:p w14:paraId="4E5A3609" w14:textId="77777777" w:rsidR="00896D71" w:rsidRPr="00C26554" w:rsidRDefault="00896D71" w:rsidP="00C26554">
      <w:pPr>
        <w:tabs>
          <w:tab w:val="left" w:pos="2592"/>
        </w:tabs>
        <w:rPr>
          <w:b/>
          <w:sz w:val="22"/>
          <w:szCs w:val="22"/>
        </w:rPr>
      </w:pPr>
    </w:p>
    <w:p w14:paraId="36C94F5E" w14:textId="15DE06F1" w:rsidR="00896D71" w:rsidRPr="00C26554" w:rsidRDefault="00896D71" w:rsidP="00C26554">
      <w:pPr>
        <w:tabs>
          <w:tab w:val="left" w:pos="2592"/>
        </w:tabs>
        <w:rPr>
          <w:sz w:val="22"/>
          <w:szCs w:val="22"/>
        </w:rPr>
      </w:pPr>
      <w:r w:rsidRPr="00C26554">
        <w:rPr>
          <w:sz w:val="22"/>
          <w:szCs w:val="22"/>
        </w:rPr>
        <w:t xml:space="preserve">Guatemalan Immigration to Oregon: Indigenous Transborder Communities. </w:t>
      </w:r>
      <w:r w:rsidRPr="00C26554">
        <w:rPr>
          <w:sz w:val="22"/>
          <w:szCs w:val="22"/>
          <w:u w:val="single"/>
        </w:rPr>
        <w:t>Oregon Historical Quarterly</w:t>
      </w:r>
      <w:r w:rsidR="001B459F" w:rsidRPr="00C26554">
        <w:rPr>
          <w:sz w:val="22"/>
          <w:szCs w:val="22"/>
        </w:rPr>
        <w:t xml:space="preserve"> 118 (4): 64-93, fall 2017.</w:t>
      </w:r>
    </w:p>
    <w:p w14:paraId="4BEC2D4F" w14:textId="77777777" w:rsidR="001B459F" w:rsidRPr="00C26554" w:rsidRDefault="001B459F" w:rsidP="00C26554">
      <w:pPr>
        <w:tabs>
          <w:tab w:val="left" w:pos="2592"/>
        </w:tabs>
        <w:rPr>
          <w:sz w:val="22"/>
          <w:szCs w:val="22"/>
        </w:rPr>
      </w:pPr>
    </w:p>
    <w:p w14:paraId="29FCA734" w14:textId="3F3C2935" w:rsidR="004C0B91" w:rsidRPr="00C26554" w:rsidRDefault="00C24B4C" w:rsidP="00C26554">
      <w:pPr>
        <w:tabs>
          <w:tab w:val="left" w:pos="2592"/>
        </w:tabs>
        <w:ind w:left="2592" w:hanging="2592"/>
        <w:rPr>
          <w:sz w:val="22"/>
          <w:szCs w:val="22"/>
        </w:rPr>
      </w:pPr>
      <w:r w:rsidRPr="00C26554">
        <w:rPr>
          <w:sz w:val="22"/>
          <w:szCs w:val="22"/>
          <w:lang w:val="es-ES_tradnl"/>
        </w:rPr>
        <w:t>Violencia de Género y Refugiadas Indí</w:t>
      </w:r>
      <w:r w:rsidR="00896D71" w:rsidRPr="00C26554">
        <w:rPr>
          <w:sz w:val="22"/>
          <w:szCs w:val="22"/>
          <w:lang w:val="es-ES_tradnl"/>
        </w:rPr>
        <w:t>genas Guatemaltecas.</w:t>
      </w:r>
      <w:r w:rsidR="00896D71" w:rsidRPr="00C26554">
        <w:rPr>
          <w:sz w:val="22"/>
          <w:szCs w:val="22"/>
        </w:rPr>
        <w:t xml:space="preserve"> </w:t>
      </w:r>
      <w:r w:rsidR="00162DB0" w:rsidRPr="00C26554">
        <w:rPr>
          <w:sz w:val="22"/>
          <w:szCs w:val="22"/>
          <w:u w:val="single"/>
        </w:rPr>
        <w:t>CIDOB Revista d'Afers</w:t>
      </w:r>
      <w:r w:rsidR="00EB03F4" w:rsidRPr="00C26554">
        <w:rPr>
          <w:sz w:val="22"/>
          <w:szCs w:val="22"/>
        </w:rPr>
        <w:t xml:space="preserve"> </w:t>
      </w:r>
      <w:r w:rsidR="004C0B91" w:rsidRPr="00C26554">
        <w:rPr>
          <w:sz w:val="22"/>
          <w:szCs w:val="22"/>
        </w:rPr>
        <w:t>n.117,</w:t>
      </w:r>
      <w:r w:rsidR="005E047F" w:rsidRPr="00C26554">
        <w:rPr>
          <w:sz w:val="22"/>
          <w:szCs w:val="22"/>
        </w:rPr>
        <w:t xml:space="preserve"> 2017,</w:t>
      </w:r>
      <w:r w:rsidR="004C0B91" w:rsidRPr="00C26554">
        <w:rPr>
          <w:sz w:val="22"/>
          <w:szCs w:val="22"/>
        </w:rPr>
        <w:t xml:space="preserve"> p. 29-50</w:t>
      </w:r>
      <w:r w:rsidR="00381624">
        <w:rPr>
          <w:sz w:val="22"/>
          <w:szCs w:val="22"/>
        </w:rPr>
        <w:t>.</w:t>
      </w:r>
    </w:p>
    <w:p w14:paraId="5EDA283D" w14:textId="37B813E5" w:rsidR="004C0B91" w:rsidRPr="00C26554" w:rsidRDefault="00381624" w:rsidP="00C26554">
      <w:pPr>
        <w:tabs>
          <w:tab w:val="left" w:pos="2592"/>
        </w:tabs>
        <w:ind w:left="2592" w:hanging="2592"/>
        <w:rPr>
          <w:sz w:val="22"/>
          <w:szCs w:val="22"/>
        </w:rPr>
      </w:pPr>
      <w:r>
        <w:rPr>
          <w:sz w:val="22"/>
          <w:szCs w:val="22"/>
        </w:rPr>
        <w:t xml:space="preserve">DOI: </w:t>
      </w:r>
      <w:hyperlink r:id="rId26" w:history="1">
        <w:r w:rsidR="004C0B91" w:rsidRPr="00381624">
          <w:rPr>
            <w:rStyle w:val="Hyperlink"/>
            <w:sz w:val="22"/>
            <w:szCs w:val="22"/>
          </w:rPr>
          <w:t>10.24241/rcai.2017.117.3.29</w:t>
        </w:r>
      </w:hyperlink>
    </w:p>
    <w:p w14:paraId="7A6CF114" w14:textId="77777777" w:rsidR="00815C59" w:rsidRPr="00C26554" w:rsidRDefault="00815C59" w:rsidP="00C26554">
      <w:pPr>
        <w:tabs>
          <w:tab w:val="left" w:pos="2592"/>
        </w:tabs>
        <w:rPr>
          <w:b/>
          <w:sz w:val="22"/>
          <w:szCs w:val="22"/>
        </w:rPr>
      </w:pPr>
    </w:p>
    <w:p w14:paraId="7A9B9B3A" w14:textId="77777777" w:rsidR="00815C59" w:rsidRPr="00C26554" w:rsidRDefault="00815C59" w:rsidP="00C26554">
      <w:pPr>
        <w:tabs>
          <w:tab w:val="left" w:pos="2592"/>
        </w:tabs>
        <w:ind w:left="2592" w:hanging="2592"/>
        <w:rPr>
          <w:bCs/>
          <w:sz w:val="22"/>
          <w:szCs w:val="22"/>
        </w:rPr>
      </w:pPr>
      <w:r w:rsidRPr="00C26554">
        <w:rPr>
          <w:bCs/>
          <w:sz w:val="22"/>
          <w:szCs w:val="22"/>
        </w:rPr>
        <w:t xml:space="preserve">Mexico, Immigration, and Trump: Towards Transborder Thinking. </w:t>
      </w:r>
      <w:r w:rsidRPr="00C26554">
        <w:rPr>
          <w:bCs/>
          <w:sz w:val="22"/>
          <w:szCs w:val="22"/>
          <w:u w:val="single"/>
        </w:rPr>
        <w:t xml:space="preserve">Konturen, </w:t>
      </w:r>
      <w:r w:rsidRPr="00C26554">
        <w:rPr>
          <w:bCs/>
          <w:sz w:val="22"/>
          <w:szCs w:val="22"/>
        </w:rPr>
        <w:t xml:space="preserve">Vol. 9 (2017): 13-27. Special </w:t>
      </w:r>
    </w:p>
    <w:p w14:paraId="0E909613" w14:textId="77777777" w:rsidR="00815C59" w:rsidRPr="00C26554" w:rsidRDefault="00815C59" w:rsidP="00C26554">
      <w:pPr>
        <w:tabs>
          <w:tab w:val="left" w:pos="2592"/>
        </w:tabs>
        <w:ind w:left="2592" w:hanging="2592"/>
        <w:rPr>
          <w:sz w:val="20"/>
          <w:szCs w:val="20"/>
        </w:rPr>
      </w:pPr>
      <w:r w:rsidRPr="00C26554">
        <w:rPr>
          <w:bCs/>
          <w:sz w:val="22"/>
          <w:szCs w:val="22"/>
        </w:rPr>
        <w:t>Issue titled, “Triumph of the Will? A New Era in American Politics.”</w:t>
      </w:r>
      <w:r w:rsidRPr="00C26554">
        <w:rPr>
          <w:sz w:val="20"/>
          <w:szCs w:val="20"/>
        </w:rPr>
        <w:t xml:space="preserve"> </w:t>
      </w:r>
    </w:p>
    <w:p w14:paraId="0D8D6986" w14:textId="5BDA0A4D" w:rsidR="00815C59" w:rsidRPr="00C26554" w:rsidRDefault="00815C59" w:rsidP="00C26554">
      <w:pPr>
        <w:tabs>
          <w:tab w:val="left" w:pos="2592"/>
        </w:tabs>
        <w:ind w:left="2592" w:hanging="2592"/>
        <w:rPr>
          <w:bCs/>
          <w:sz w:val="22"/>
          <w:szCs w:val="22"/>
        </w:rPr>
      </w:pPr>
      <w:r w:rsidRPr="00C26554">
        <w:rPr>
          <w:bCs/>
          <w:sz w:val="22"/>
          <w:szCs w:val="22"/>
        </w:rPr>
        <w:t xml:space="preserve">DOI: </w:t>
      </w:r>
      <w:hyperlink r:id="rId27" w:history="1">
        <w:r w:rsidRPr="00C26554">
          <w:rPr>
            <w:rStyle w:val="Hyperlink"/>
            <w:bCs/>
            <w:sz w:val="22"/>
            <w:szCs w:val="22"/>
          </w:rPr>
          <w:t>http://dx.doi.org/10.5399/uo/konturen.9.0.3974</w:t>
        </w:r>
      </w:hyperlink>
    </w:p>
    <w:p w14:paraId="6863F54D" w14:textId="3BFF05FD" w:rsidR="00896D71" w:rsidRPr="00C26554" w:rsidRDefault="00896D71" w:rsidP="00C26554">
      <w:pPr>
        <w:tabs>
          <w:tab w:val="left" w:pos="2592"/>
        </w:tabs>
        <w:rPr>
          <w:sz w:val="22"/>
          <w:szCs w:val="22"/>
        </w:rPr>
      </w:pPr>
    </w:p>
    <w:p w14:paraId="4ECF06D1" w14:textId="3155B2B7" w:rsidR="002228A6" w:rsidRPr="00C26554" w:rsidRDefault="002228A6" w:rsidP="00C26554">
      <w:pPr>
        <w:tabs>
          <w:tab w:val="left" w:pos="2592"/>
        </w:tabs>
        <w:rPr>
          <w:sz w:val="22"/>
          <w:szCs w:val="22"/>
        </w:rPr>
      </w:pPr>
      <w:r w:rsidRPr="00C26554">
        <w:rPr>
          <w:sz w:val="22"/>
          <w:szCs w:val="22"/>
        </w:rPr>
        <w:t xml:space="preserve">Bearing Witness: Testimony in Latin American Anthropology and Related Fields. </w:t>
      </w:r>
      <w:r w:rsidRPr="00C26554">
        <w:rPr>
          <w:sz w:val="22"/>
          <w:szCs w:val="22"/>
          <w:u w:val="single"/>
        </w:rPr>
        <w:t>Journal of Latin American and Caribbean Anthropology</w:t>
      </w:r>
      <w:r w:rsidR="00EF45A0" w:rsidRPr="00C26554">
        <w:rPr>
          <w:sz w:val="22"/>
          <w:szCs w:val="22"/>
        </w:rPr>
        <w:t xml:space="preserve">, 23 March 2017, </w:t>
      </w:r>
      <w:r w:rsidRPr="00C26554">
        <w:rPr>
          <w:sz w:val="22"/>
          <w:szCs w:val="22"/>
        </w:rPr>
        <w:t>22: 85–109</w:t>
      </w:r>
      <w:r w:rsidR="00381624">
        <w:rPr>
          <w:sz w:val="22"/>
          <w:szCs w:val="22"/>
        </w:rPr>
        <w:t xml:space="preserve">. </w:t>
      </w:r>
      <w:r w:rsidRPr="00C26554">
        <w:rPr>
          <w:sz w:val="22"/>
          <w:szCs w:val="22"/>
        </w:rPr>
        <w:t>DOI: 10.1111/jlca.1226</w:t>
      </w:r>
    </w:p>
    <w:p w14:paraId="77454CA6" w14:textId="77777777" w:rsidR="002228A6" w:rsidRPr="00C26554" w:rsidRDefault="002228A6" w:rsidP="00C26554">
      <w:pPr>
        <w:tabs>
          <w:tab w:val="left" w:pos="2592"/>
        </w:tabs>
        <w:rPr>
          <w:sz w:val="22"/>
          <w:szCs w:val="22"/>
        </w:rPr>
      </w:pPr>
    </w:p>
    <w:p w14:paraId="47E3A408" w14:textId="4F5E9E21" w:rsidR="002228A6" w:rsidRPr="00C26554" w:rsidRDefault="002228A6" w:rsidP="00C26554">
      <w:pPr>
        <w:tabs>
          <w:tab w:val="left" w:pos="2592"/>
        </w:tabs>
        <w:rPr>
          <w:sz w:val="22"/>
          <w:szCs w:val="22"/>
        </w:rPr>
      </w:pPr>
      <w:r w:rsidRPr="00C26554">
        <w:rPr>
          <w:sz w:val="22"/>
          <w:szCs w:val="22"/>
        </w:rPr>
        <w:t xml:space="preserve">Creating Pre-Emptive Suspects: National Security, Border Defense and U.S. Immigration Policy, 1980-present. </w:t>
      </w:r>
      <w:r w:rsidRPr="00C26554">
        <w:rPr>
          <w:sz w:val="22"/>
          <w:szCs w:val="22"/>
          <w:u w:val="single"/>
        </w:rPr>
        <w:t>Latin American Perspectives</w:t>
      </w:r>
      <w:r w:rsidRPr="00C26554">
        <w:rPr>
          <w:i/>
          <w:sz w:val="22"/>
          <w:szCs w:val="22"/>
        </w:rPr>
        <w:t>,</w:t>
      </w:r>
      <w:r w:rsidRPr="00C26554">
        <w:rPr>
          <w:sz w:val="22"/>
          <w:szCs w:val="22"/>
        </w:rPr>
        <w:t xml:space="preserve"> March-20-2017. </w:t>
      </w:r>
      <w:r w:rsidR="00EF45A0" w:rsidRPr="00C26554">
        <w:rPr>
          <w:sz w:val="22"/>
          <w:szCs w:val="22"/>
        </w:rPr>
        <w:t>DOI:</w:t>
      </w:r>
      <w:r w:rsidRPr="00C26554">
        <w:rPr>
          <w:sz w:val="22"/>
          <w:szCs w:val="22"/>
        </w:rPr>
        <w:t xml:space="preserve"> </w:t>
      </w:r>
      <w:hyperlink r:id="rId28" w:history="1">
        <w:r w:rsidRPr="00C26554">
          <w:rPr>
            <w:rStyle w:val="Hyperlink"/>
            <w:sz w:val="22"/>
            <w:szCs w:val="22"/>
          </w:rPr>
          <w:t>10.1177/0094582X17699907</w:t>
        </w:r>
      </w:hyperlink>
      <w:r w:rsidRPr="00C26554">
        <w:rPr>
          <w:sz w:val="22"/>
          <w:szCs w:val="22"/>
        </w:rPr>
        <w:t xml:space="preserve"> </w:t>
      </w:r>
    </w:p>
    <w:p w14:paraId="3B34828A" w14:textId="77777777" w:rsidR="002228A6" w:rsidRPr="00C26554" w:rsidRDefault="002228A6" w:rsidP="00C26554">
      <w:pPr>
        <w:tabs>
          <w:tab w:val="left" w:pos="2592"/>
        </w:tabs>
        <w:rPr>
          <w:sz w:val="22"/>
          <w:szCs w:val="22"/>
        </w:rPr>
      </w:pPr>
    </w:p>
    <w:p w14:paraId="46CE7E6E" w14:textId="77777777" w:rsidR="002228A6" w:rsidRPr="00C26554" w:rsidRDefault="002228A6" w:rsidP="00C26554">
      <w:pPr>
        <w:tabs>
          <w:tab w:val="left" w:pos="2592"/>
        </w:tabs>
        <w:rPr>
          <w:sz w:val="22"/>
          <w:szCs w:val="22"/>
        </w:rPr>
      </w:pPr>
      <w:r w:rsidRPr="00C26554">
        <w:rPr>
          <w:sz w:val="22"/>
          <w:szCs w:val="22"/>
        </w:rPr>
        <w:t xml:space="preserve">Gendered Transborder Violence in the Expanded United States-Mexico Borderlands. </w:t>
      </w:r>
      <w:r w:rsidRPr="00C26554">
        <w:rPr>
          <w:sz w:val="22"/>
          <w:szCs w:val="22"/>
          <w:u w:val="single"/>
        </w:rPr>
        <w:t>Human Organization</w:t>
      </w:r>
      <w:r w:rsidRPr="00C26554">
        <w:rPr>
          <w:sz w:val="22"/>
          <w:szCs w:val="22"/>
        </w:rPr>
        <w:t>: Summer 2016, Vol. 75, No. 2, pp. 159-167.</w:t>
      </w:r>
    </w:p>
    <w:p w14:paraId="3FA1C57F" w14:textId="77777777" w:rsidR="0035553A" w:rsidRPr="00C26554" w:rsidRDefault="0035553A" w:rsidP="00C26554">
      <w:pPr>
        <w:tabs>
          <w:tab w:val="left" w:pos="2592"/>
        </w:tabs>
        <w:rPr>
          <w:sz w:val="22"/>
          <w:szCs w:val="22"/>
        </w:rPr>
      </w:pPr>
    </w:p>
    <w:p w14:paraId="536160F9" w14:textId="77777777" w:rsidR="00430ABE" w:rsidRPr="00C26554" w:rsidRDefault="004E7ACF" w:rsidP="00C26554">
      <w:pPr>
        <w:pStyle w:val="PlainText"/>
        <w:rPr>
          <w:rFonts w:ascii="Times New Roman" w:hAnsi="Times New Roman"/>
          <w:sz w:val="22"/>
          <w:szCs w:val="22"/>
        </w:rPr>
      </w:pPr>
      <w:r w:rsidRPr="00C26554">
        <w:rPr>
          <w:rFonts w:ascii="Times New Roman" w:hAnsi="Times New Roman"/>
          <w:sz w:val="22"/>
          <w:szCs w:val="22"/>
        </w:rPr>
        <w:t>Comment on Shannon S</w:t>
      </w:r>
      <w:r w:rsidR="00430ABE" w:rsidRPr="00C26554">
        <w:rPr>
          <w:rFonts w:ascii="Times New Roman" w:hAnsi="Times New Roman"/>
          <w:sz w:val="22"/>
          <w:szCs w:val="22"/>
        </w:rPr>
        <w:t xml:space="preserve">peed’s Article Women’s </w:t>
      </w:r>
      <w:r w:rsidR="00825BE2" w:rsidRPr="00C26554">
        <w:rPr>
          <w:rFonts w:ascii="Times New Roman" w:hAnsi="Times New Roman"/>
          <w:sz w:val="22"/>
          <w:szCs w:val="22"/>
        </w:rPr>
        <w:t>Rights and Sovereignty/Autonomy:</w:t>
      </w:r>
      <w:r w:rsidR="00430ABE" w:rsidRPr="00C26554">
        <w:rPr>
          <w:rFonts w:ascii="Times New Roman" w:hAnsi="Times New Roman"/>
          <w:sz w:val="22"/>
          <w:szCs w:val="22"/>
        </w:rPr>
        <w:t xml:space="preserve"> Negotiatin</w:t>
      </w:r>
      <w:r w:rsidRPr="00C26554">
        <w:rPr>
          <w:rFonts w:ascii="Times New Roman" w:hAnsi="Times New Roman"/>
          <w:sz w:val="22"/>
          <w:szCs w:val="22"/>
        </w:rPr>
        <w:t>g Gender in Indigenous Justice S</w:t>
      </w:r>
      <w:r w:rsidR="00430ABE" w:rsidRPr="00C26554">
        <w:rPr>
          <w:rFonts w:ascii="Times New Roman" w:hAnsi="Times New Roman"/>
          <w:sz w:val="22"/>
          <w:szCs w:val="22"/>
        </w:rPr>
        <w:t xml:space="preserve">paces. </w:t>
      </w:r>
      <w:r w:rsidRPr="00C26554">
        <w:rPr>
          <w:rFonts w:ascii="Times New Roman" w:hAnsi="Times New Roman"/>
          <w:sz w:val="22"/>
          <w:szCs w:val="22"/>
          <w:u w:val="single"/>
        </w:rPr>
        <w:t>Journal of Legal A</w:t>
      </w:r>
      <w:r w:rsidR="00430ABE" w:rsidRPr="00C26554">
        <w:rPr>
          <w:rFonts w:ascii="Times New Roman" w:hAnsi="Times New Roman"/>
          <w:sz w:val="22"/>
          <w:szCs w:val="22"/>
          <w:u w:val="single"/>
        </w:rPr>
        <w:t>nthropology</w:t>
      </w:r>
      <w:r w:rsidRPr="00C26554">
        <w:rPr>
          <w:rFonts w:ascii="Times New Roman" w:hAnsi="Times New Roman"/>
          <w:sz w:val="22"/>
          <w:szCs w:val="22"/>
        </w:rPr>
        <w:t xml:space="preserve"> 1(3):379-382, 2014. </w:t>
      </w:r>
    </w:p>
    <w:p w14:paraId="59D204FA" w14:textId="77777777" w:rsidR="00430ABE" w:rsidRPr="00C26554" w:rsidRDefault="00430ABE" w:rsidP="00C26554">
      <w:pPr>
        <w:pStyle w:val="PlainText"/>
        <w:rPr>
          <w:rFonts w:ascii="Times New Roman" w:hAnsi="Times New Roman"/>
          <w:b/>
          <w:sz w:val="22"/>
          <w:szCs w:val="22"/>
        </w:rPr>
      </w:pPr>
    </w:p>
    <w:p w14:paraId="6915C076" w14:textId="392286CA" w:rsidR="004E7ACF" w:rsidRPr="00C26554" w:rsidRDefault="004E7ACF" w:rsidP="00C26554">
      <w:pPr>
        <w:pStyle w:val="PlainText"/>
        <w:rPr>
          <w:rFonts w:ascii="Times New Roman" w:hAnsi="Times New Roman"/>
          <w:sz w:val="22"/>
          <w:szCs w:val="22"/>
        </w:rPr>
      </w:pPr>
      <w:r w:rsidRPr="00C26554">
        <w:rPr>
          <w:rStyle w:val="Emphasis"/>
          <w:rFonts w:ascii="Times New Roman" w:hAnsi="Times New Roman"/>
          <w:i w:val="0"/>
          <w:sz w:val="22"/>
          <w:szCs w:val="22"/>
        </w:rPr>
        <w:t xml:space="preserve">Mexican indigenous migrants in the United States: Labor, politics, culture, and transforming identities </w:t>
      </w:r>
      <w:r w:rsidRPr="00C26554">
        <w:rPr>
          <w:rFonts w:ascii="Times New Roman" w:hAnsi="Times New Roman"/>
          <w:i/>
          <w:sz w:val="22"/>
          <w:szCs w:val="22"/>
        </w:rPr>
        <w:br/>
      </w:r>
      <w:r w:rsidRPr="00C26554">
        <w:rPr>
          <w:rFonts w:ascii="Times New Roman" w:hAnsi="Times New Roman"/>
          <w:sz w:val="22"/>
          <w:szCs w:val="22"/>
          <w:u w:val="single"/>
        </w:rPr>
        <w:t>Migration Studies</w:t>
      </w:r>
      <w:r w:rsidRPr="00C26554">
        <w:rPr>
          <w:rFonts w:ascii="Times New Roman" w:hAnsi="Times New Roman"/>
          <w:sz w:val="22"/>
          <w:szCs w:val="22"/>
        </w:rPr>
        <w:t xml:space="preserve"> 2014</w:t>
      </w:r>
      <w:r w:rsidR="00381624">
        <w:rPr>
          <w:rFonts w:ascii="Times New Roman" w:hAnsi="Times New Roman"/>
          <w:sz w:val="22"/>
          <w:szCs w:val="22"/>
        </w:rPr>
        <w:t>. DOI</w:t>
      </w:r>
      <w:r w:rsidRPr="00C26554">
        <w:rPr>
          <w:rFonts w:ascii="Times New Roman" w:hAnsi="Times New Roman"/>
          <w:sz w:val="22"/>
          <w:szCs w:val="22"/>
        </w:rPr>
        <w:t>:</w:t>
      </w:r>
      <w:r w:rsidR="00381624">
        <w:rPr>
          <w:rFonts w:ascii="Times New Roman" w:hAnsi="Times New Roman"/>
          <w:sz w:val="22"/>
          <w:szCs w:val="22"/>
        </w:rPr>
        <w:t xml:space="preserve"> </w:t>
      </w:r>
      <w:hyperlink r:id="rId29" w:history="1">
        <w:r w:rsidRPr="00381624">
          <w:rPr>
            <w:rStyle w:val="Hyperlink"/>
            <w:rFonts w:ascii="Times New Roman" w:hAnsi="Times New Roman"/>
            <w:sz w:val="22"/>
            <w:szCs w:val="22"/>
          </w:rPr>
          <w:t>10.1093/migration/mnu041</w:t>
        </w:r>
      </w:hyperlink>
    </w:p>
    <w:p w14:paraId="02856050" w14:textId="77777777" w:rsidR="004E7ACF" w:rsidRPr="00C26554" w:rsidRDefault="004E7ACF" w:rsidP="00C26554">
      <w:pPr>
        <w:pStyle w:val="PlainText"/>
        <w:ind w:firstLine="720"/>
        <w:rPr>
          <w:rFonts w:ascii="Times New Roman" w:hAnsi="Times New Roman"/>
          <w:sz w:val="22"/>
          <w:szCs w:val="22"/>
        </w:rPr>
      </w:pPr>
    </w:p>
    <w:p w14:paraId="51CC90B0" w14:textId="77777777" w:rsidR="002A5DA0" w:rsidRPr="00C26554" w:rsidRDefault="002A5DA0" w:rsidP="00C26554">
      <w:pPr>
        <w:pStyle w:val="PlainText"/>
        <w:rPr>
          <w:rFonts w:ascii="Times New Roman" w:hAnsi="Times New Roman"/>
          <w:sz w:val="22"/>
          <w:szCs w:val="22"/>
        </w:rPr>
      </w:pPr>
      <w:r w:rsidRPr="00C26554">
        <w:rPr>
          <w:rFonts w:ascii="Times New Roman" w:hAnsi="Times New Roman"/>
          <w:sz w:val="22"/>
          <w:szCs w:val="22"/>
        </w:rPr>
        <w:t xml:space="preserve">Transborder/Transnational Citizenships: Migrants and Anthropologists. </w:t>
      </w:r>
      <w:r w:rsidRPr="00C26554">
        <w:rPr>
          <w:rFonts w:ascii="Times New Roman" w:hAnsi="Times New Roman"/>
          <w:sz w:val="22"/>
          <w:szCs w:val="22"/>
          <w:u w:val="single"/>
        </w:rPr>
        <w:t>Latin American Perspectives</w:t>
      </w:r>
      <w:r w:rsidR="00FA0B24" w:rsidRPr="00C26554">
        <w:rPr>
          <w:rFonts w:ascii="Times New Roman" w:hAnsi="Times New Roman"/>
          <w:sz w:val="22"/>
          <w:szCs w:val="22"/>
        </w:rPr>
        <w:t xml:space="preserve"> 41 (3); 47-53, </w:t>
      </w:r>
      <w:r w:rsidR="00BB0B95" w:rsidRPr="00C26554">
        <w:rPr>
          <w:rFonts w:ascii="Times New Roman" w:hAnsi="Times New Roman"/>
          <w:sz w:val="22"/>
          <w:szCs w:val="22"/>
        </w:rPr>
        <w:t>May 2014</w:t>
      </w:r>
      <w:r w:rsidRPr="00C26554">
        <w:rPr>
          <w:rFonts w:ascii="Times New Roman" w:hAnsi="Times New Roman"/>
          <w:sz w:val="22"/>
          <w:szCs w:val="22"/>
        </w:rPr>
        <w:t>.</w:t>
      </w:r>
    </w:p>
    <w:p w14:paraId="2FD78F8D" w14:textId="77777777" w:rsidR="002A5DA0" w:rsidRPr="00C26554" w:rsidRDefault="002A5DA0" w:rsidP="00C26554">
      <w:pPr>
        <w:pStyle w:val="PlainText"/>
        <w:rPr>
          <w:rFonts w:ascii="Times New Roman" w:hAnsi="Times New Roman"/>
          <w:b/>
          <w:sz w:val="22"/>
          <w:szCs w:val="22"/>
        </w:rPr>
      </w:pPr>
    </w:p>
    <w:p w14:paraId="7BAAD602" w14:textId="77777777" w:rsidR="00077E41" w:rsidRPr="00C26554" w:rsidRDefault="00077E41" w:rsidP="00C26554">
      <w:pPr>
        <w:pStyle w:val="HTMLPreformatted"/>
        <w:rPr>
          <w:rFonts w:ascii="Times New Roman" w:hAnsi="Times New Roman" w:cs="Times New Roman"/>
          <w:sz w:val="22"/>
          <w:szCs w:val="22"/>
          <w:lang w:val="en-US"/>
        </w:rPr>
      </w:pPr>
      <w:r w:rsidRPr="00C26554">
        <w:rPr>
          <w:rFonts w:ascii="Times New Roman" w:hAnsi="Times New Roman" w:cs="Times New Roman"/>
          <w:sz w:val="22"/>
          <w:szCs w:val="22"/>
          <w:lang w:val="en-US"/>
        </w:rPr>
        <w:t>Indigenous Transborder Citizenship: FIOB Los Angeles and the Oaxaca Social Movement of 2006</w:t>
      </w:r>
      <w:r w:rsidR="00DC6732" w:rsidRPr="00C26554">
        <w:rPr>
          <w:rFonts w:ascii="Times New Roman" w:hAnsi="Times New Roman" w:cs="Times New Roman"/>
          <w:sz w:val="22"/>
          <w:szCs w:val="22"/>
          <w:lang w:val="en-US"/>
        </w:rPr>
        <w:t xml:space="preserve">. </w:t>
      </w:r>
      <w:r w:rsidR="00DC6732" w:rsidRPr="00C26554">
        <w:rPr>
          <w:rFonts w:ascii="Times New Roman" w:hAnsi="Times New Roman" w:cs="Times New Roman"/>
          <w:sz w:val="22"/>
          <w:szCs w:val="22"/>
          <w:u w:val="single"/>
          <w:lang w:val="en-US"/>
        </w:rPr>
        <w:t>Latin American and Caribbean Ethnic Studies Journal (LACES</w:t>
      </w:r>
      <w:r w:rsidR="002A5DA0" w:rsidRPr="00C26554">
        <w:rPr>
          <w:rFonts w:ascii="Times New Roman" w:hAnsi="Times New Roman" w:cs="Times New Roman"/>
          <w:sz w:val="22"/>
          <w:szCs w:val="22"/>
          <w:lang w:val="en-US"/>
        </w:rPr>
        <w:t>)</w:t>
      </w:r>
      <w:r w:rsidR="00FA0B24" w:rsidRPr="00C26554">
        <w:rPr>
          <w:rFonts w:ascii="Times New Roman" w:hAnsi="Times New Roman" w:cs="Times New Roman"/>
          <w:sz w:val="22"/>
          <w:szCs w:val="22"/>
          <w:lang w:val="en-US"/>
        </w:rPr>
        <w:t xml:space="preserve"> 9 (2): 1-23, June 2014. </w:t>
      </w:r>
    </w:p>
    <w:p w14:paraId="63E0F6FF" w14:textId="77777777" w:rsidR="008C001E" w:rsidRPr="00C26554" w:rsidRDefault="008C001E" w:rsidP="00C26554">
      <w:pPr>
        <w:pStyle w:val="HTMLPreformatted"/>
        <w:rPr>
          <w:rFonts w:ascii="Times New Roman" w:hAnsi="Times New Roman" w:cs="Times New Roman"/>
          <w:sz w:val="22"/>
          <w:szCs w:val="22"/>
          <w:lang w:val="en-US"/>
        </w:rPr>
      </w:pPr>
    </w:p>
    <w:p w14:paraId="4870809C" w14:textId="7C99B70A" w:rsidR="00DC6732" w:rsidRPr="00C26554" w:rsidRDefault="008C001E" w:rsidP="00C26554">
      <w:pPr>
        <w:pStyle w:val="HTMLPreformatted"/>
        <w:rPr>
          <w:rFonts w:ascii="Times New Roman" w:hAnsi="Times New Roman" w:cs="Times New Roman"/>
          <w:sz w:val="22"/>
          <w:szCs w:val="22"/>
          <w:lang w:val="en-US"/>
        </w:rPr>
      </w:pPr>
      <w:r w:rsidRPr="00C26554">
        <w:rPr>
          <w:rFonts w:ascii="Times New Roman" w:hAnsi="Times New Roman" w:cs="Times New Roman"/>
          <w:sz w:val="22"/>
          <w:szCs w:val="22"/>
          <w:lang w:val="en-US"/>
        </w:rPr>
        <w:t xml:space="preserve">Towards a Transborder Perspective: U.S.-Mexico Relations. </w:t>
      </w:r>
      <w:r w:rsidRPr="00C26554">
        <w:rPr>
          <w:rFonts w:ascii="Times New Roman" w:hAnsi="Times New Roman" w:cs="Times New Roman"/>
          <w:sz w:val="22"/>
          <w:szCs w:val="22"/>
          <w:u w:val="single"/>
          <w:lang w:val="en-US"/>
        </w:rPr>
        <w:t>Iberoamericana</w:t>
      </w:r>
      <w:r w:rsidRPr="00C26554">
        <w:rPr>
          <w:rFonts w:ascii="Times New Roman" w:hAnsi="Times New Roman" w:cs="Times New Roman"/>
          <w:sz w:val="22"/>
          <w:szCs w:val="22"/>
          <w:lang w:val="en-US"/>
        </w:rPr>
        <w:t xml:space="preserve"> Año XII (2012) No. 48: 85-99, 2012.</w:t>
      </w:r>
      <w:r w:rsidR="00DC6732" w:rsidRPr="00C26554">
        <w:rPr>
          <w:rFonts w:ascii="Times New Roman" w:hAnsi="Times New Roman" w:cs="Times New Roman"/>
          <w:sz w:val="22"/>
          <w:szCs w:val="22"/>
          <w:lang w:val="en-US"/>
        </w:rPr>
        <w:t xml:space="preserve"> </w:t>
      </w:r>
    </w:p>
    <w:p w14:paraId="1F02B0B3" w14:textId="77777777" w:rsidR="00DC6732" w:rsidRPr="00C26554" w:rsidRDefault="00DC6732" w:rsidP="00C26554">
      <w:pPr>
        <w:pStyle w:val="HTMLPreformatted"/>
        <w:rPr>
          <w:rFonts w:ascii="Times New Roman" w:hAnsi="Times New Roman" w:cs="Times New Roman"/>
          <w:sz w:val="22"/>
          <w:szCs w:val="22"/>
          <w:lang w:val="en-US"/>
        </w:rPr>
      </w:pPr>
    </w:p>
    <w:p w14:paraId="45417634" w14:textId="77777777" w:rsidR="00B906DD" w:rsidRPr="00C26554" w:rsidRDefault="00B906DD" w:rsidP="00C26554">
      <w:pPr>
        <w:pStyle w:val="PlainText"/>
        <w:rPr>
          <w:rFonts w:ascii="Times New Roman" w:hAnsi="Times New Roman"/>
          <w:sz w:val="22"/>
          <w:szCs w:val="22"/>
          <w:lang w:val="es-MX"/>
        </w:rPr>
      </w:pPr>
      <w:r w:rsidRPr="00C26554">
        <w:rPr>
          <w:rFonts w:ascii="Times New Roman" w:hAnsi="Times New Roman"/>
          <w:sz w:val="22"/>
          <w:szCs w:val="22"/>
        </w:rPr>
        <w:t xml:space="preserve">Testimony and Human Rights Violations in Oaxaca. </w:t>
      </w:r>
      <w:r w:rsidRPr="00C26554">
        <w:rPr>
          <w:rFonts w:ascii="Times New Roman" w:hAnsi="Times New Roman"/>
          <w:sz w:val="22"/>
          <w:szCs w:val="22"/>
          <w:u w:val="single"/>
          <w:lang w:val="es-MX"/>
        </w:rPr>
        <w:t>Latin American Perspectives</w:t>
      </w:r>
      <w:r w:rsidR="00FE19F1" w:rsidRPr="00C26554">
        <w:rPr>
          <w:rFonts w:ascii="Times New Roman" w:hAnsi="Times New Roman"/>
          <w:sz w:val="22"/>
          <w:szCs w:val="22"/>
          <w:lang w:val="es-MX"/>
        </w:rPr>
        <w:t xml:space="preserve"> 38(6): 52-68, November, 2011</w:t>
      </w:r>
      <w:r w:rsidR="005B551E" w:rsidRPr="00C26554">
        <w:rPr>
          <w:rFonts w:ascii="Times New Roman" w:hAnsi="Times New Roman"/>
          <w:sz w:val="22"/>
          <w:szCs w:val="22"/>
          <w:lang w:val="es-MX"/>
        </w:rPr>
        <w:t>.</w:t>
      </w:r>
    </w:p>
    <w:p w14:paraId="7B60850D" w14:textId="77777777" w:rsidR="005B551E" w:rsidRPr="00C26554" w:rsidRDefault="005B551E" w:rsidP="00C26554">
      <w:pPr>
        <w:pStyle w:val="PlainText"/>
        <w:rPr>
          <w:rFonts w:ascii="Times New Roman" w:hAnsi="Times New Roman"/>
          <w:sz w:val="22"/>
          <w:szCs w:val="22"/>
          <w:lang w:val="es-MX"/>
        </w:rPr>
      </w:pPr>
    </w:p>
    <w:p w14:paraId="40DD2D99" w14:textId="77777777" w:rsidR="00F61AB7" w:rsidRPr="00C26554" w:rsidRDefault="00F61AB7" w:rsidP="00C26554">
      <w:pPr>
        <w:ind w:right="-138"/>
        <w:contextualSpacing/>
        <w:rPr>
          <w:sz w:val="22"/>
          <w:szCs w:val="22"/>
          <w:lang w:val="es-ES"/>
        </w:rPr>
      </w:pPr>
      <w:r w:rsidRPr="00C26554">
        <w:rPr>
          <w:sz w:val="22"/>
          <w:szCs w:val="22"/>
          <w:lang w:val="es-MX"/>
        </w:rPr>
        <w:t>M</w:t>
      </w:r>
      <w:r w:rsidRPr="00C26554">
        <w:rPr>
          <w:color w:val="231F20"/>
          <w:sz w:val="22"/>
          <w:szCs w:val="22"/>
          <w:lang w:val="es-MX"/>
        </w:rPr>
        <w:t>urallas y fr</w:t>
      </w:r>
      <w:r w:rsidRPr="00C26554">
        <w:rPr>
          <w:color w:val="231F20"/>
          <w:sz w:val="22"/>
          <w:szCs w:val="22"/>
          <w:lang w:val="es-ES"/>
        </w:rPr>
        <w:t xml:space="preserve">onteras: </w:t>
      </w:r>
      <w:r w:rsidRPr="00C26554">
        <w:rPr>
          <w:sz w:val="22"/>
          <w:szCs w:val="22"/>
          <w:lang w:val="es-ES"/>
        </w:rPr>
        <w:t xml:space="preserve">El desplazamiento de la relación entre Estados Unidos - México y las comunidades </w:t>
      </w:r>
      <w:r w:rsidR="00D138D6" w:rsidRPr="00C26554">
        <w:rPr>
          <w:sz w:val="22"/>
          <w:szCs w:val="22"/>
          <w:lang w:val="es-ES"/>
        </w:rPr>
        <w:t xml:space="preserve">transfronterizas. </w:t>
      </w:r>
      <w:r w:rsidR="00D138D6" w:rsidRPr="00C26554">
        <w:rPr>
          <w:sz w:val="22"/>
          <w:szCs w:val="22"/>
          <w:u w:val="single"/>
          <w:lang w:val="es-ES"/>
        </w:rPr>
        <w:t>Cuadernos</w:t>
      </w:r>
      <w:r w:rsidRPr="00C26554">
        <w:rPr>
          <w:sz w:val="22"/>
          <w:szCs w:val="22"/>
          <w:u w:val="single"/>
          <w:lang w:val="es-ES"/>
        </w:rPr>
        <w:t xml:space="preserve"> </w:t>
      </w:r>
      <w:r w:rsidR="005B551E" w:rsidRPr="00C26554">
        <w:rPr>
          <w:sz w:val="22"/>
          <w:szCs w:val="22"/>
          <w:u w:val="single"/>
          <w:lang w:val="es-ES"/>
        </w:rPr>
        <w:t>de Antropolog</w:t>
      </w:r>
      <w:r w:rsidR="000137AE" w:rsidRPr="00C26554">
        <w:rPr>
          <w:sz w:val="22"/>
          <w:szCs w:val="22"/>
          <w:u w:val="single"/>
          <w:lang w:val="es-ES"/>
        </w:rPr>
        <w:t>í</w:t>
      </w:r>
      <w:r w:rsidR="005B551E" w:rsidRPr="00C26554">
        <w:rPr>
          <w:sz w:val="22"/>
          <w:szCs w:val="22"/>
          <w:u w:val="single"/>
          <w:lang w:val="es-ES"/>
        </w:rPr>
        <w:t>a Social</w:t>
      </w:r>
      <w:r w:rsidR="000137AE" w:rsidRPr="00C26554">
        <w:rPr>
          <w:sz w:val="22"/>
          <w:szCs w:val="22"/>
          <w:lang w:val="es-ES"/>
        </w:rPr>
        <w:t xml:space="preserve"> 30:7-38,</w:t>
      </w:r>
      <w:r w:rsidR="00825BE2" w:rsidRPr="00C26554">
        <w:rPr>
          <w:sz w:val="22"/>
          <w:szCs w:val="22"/>
          <w:lang w:val="es-ES"/>
        </w:rPr>
        <w:t xml:space="preserve"> </w:t>
      </w:r>
      <w:r w:rsidR="005B551E" w:rsidRPr="00C26554">
        <w:rPr>
          <w:sz w:val="22"/>
          <w:szCs w:val="22"/>
          <w:lang w:val="es-ES"/>
        </w:rPr>
        <w:t>Julio/Dic. 2011.</w:t>
      </w:r>
    </w:p>
    <w:p w14:paraId="002B1363" w14:textId="77777777" w:rsidR="00F61AB7" w:rsidRPr="00C26554" w:rsidRDefault="00F61AB7" w:rsidP="00C26554">
      <w:pPr>
        <w:ind w:right="-138"/>
        <w:contextualSpacing/>
        <w:rPr>
          <w:b/>
          <w:sz w:val="22"/>
          <w:szCs w:val="22"/>
          <w:lang w:val="es-ES"/>
        </w:rPr>
      </w:pPr>
    </w:p>
    <w:p w14:paraId="0F93776A" w14:textId="300FFBA9" w:rsidR="00B03658" w:rsidRPr="00C26554" w:rsidRDefault="00B03658" w:rsidP="00C26554">
      <w:pPr>
        <w:pStyle w:val="PlainText"/>
        <w:rPr>
          <w:rFonts w:ascii="Times New Roman" w:hAnsi="Times New Roman"/>
          <w:sz w:val="22"/>
          <w:szCs w:val="22"/>
        </w:rPr>
      </w:pPr>
      <w:r w:rsidRPr="00C26554">
        <w:rPr>
          <w:rFonts w:ascii="Times New Roman" w:hAnsi="Times New Roman"/>
          <w:sz w:val="22"/>
          <w:szCs w:val="22"/>
        </w:rPr>
        <w:t xml:space="preserve">Karen Brodkin and the Study of Social Movements: Lessons for the Social Movement of Oaxaca, Mexico. </w:t>
      </w:r>
      <w:r w:rsidRPr="00C26554">
        <w:rPr>
          <w:rFonts w:ascii="Times New Roman" w:hAnsi="Times New Roman"/>
          <w:sz w:val="22"/>
          <w:szCs w:val="22"/>
          <w:u w:val="single"/>
        </w:rPr>
        <w:t>Critique of Anthropology</w:t>
      </w:r>
      <w:r w:rsidRPr="00C26554">
        <w:rPr>
          <w:rFonts w:ascii="Times New Roman" w:hAnsi="Times New Roman"/>
          <w:sz w:val="22"/>
          <w:szCs w:val="22"/>
        </w:rPr>
        <w:t xml:space="preserve"> 30(1): 1-29, 2010.</w:t>
      </w:r>
    </w:p>
    <w:p w14:paraId="2758C4B3" w14:textId="77777777" w:rsidR="00B03658" w:rsidRPr="00C26554" w:rsidRDefault="00B03658" w:rsidP="00C26554">
      <w:pPr>
        <w:rPr>
          <w:b/>
          <w:sz w:val="22"/>
          <w:szCs w:val="22"/>
        </w:rPr>
      </w:pPr>
    </w:p>
    <w:p w14:paraId="137EC8CC" w14:textId="77777777" w:rsidR="00B03658" w:rsidRPr="00C26554" w:rsidRDefault="00B03658" w:rsidP="00C26554">
      <w:pPr>
        <w:rPr>
          <w:sz w:val="22"/>
          <w:szCs w:val="22"/>
        </w:rPr>
      </w:pPr>
      <w:r w:rsidRPr="00C26554">
        <w:rPr>
          <w:sz w:val="22"/>
          <w:szCs w:val="22"/>
        </w:rPr>
        <w:t xml:space="preserve">Expanding the Borderlands: Recent Studies on the U.S.-Mexico Border. </w:t>
      </w:r>
      <w:r w:rsidRPr="00C26554">
        <w:rPr>
          <w:sz w:val="22"/>
          <w:szCs w:val="22"/>
          <w:u w:val="single"/>
        </w:rPr>
        <w:t>Latin American Research Review</w:t>
      </w:r>
      <w:r w:rsidRPr="00C26554">
        <w:rPr>
          <w:sz w:val="22"/>
          <w:szCs w:val="22"/>
        </w:rPr>
        <w:t xml:space="preserve"> 44(1): 266-277, 2009.</w:t>
      </w:r>
    </w:p>
    <w:p w14:paraId="01EA07E4" w14:textId="77777777" w:rsidR="00B03658" w:rsidRPr="00C26554" w:rsidRDefault="00B03658" w:rsidP="00C26554">
      <w:pPr>
        <w:ind w:left="2592" w:hanging="2592"/>
        <w:rPr>
          <w:sz w:val="22"/>
          <w:szCs w:val="22"/>
        </w:rPr>
      </w:pPr>
    </w:p>
    <w:p w14:paraId="0A3D57C6" w14:textId="77777777" w:rsidR="00B03658" w:rsidRPr="00C26554" w:rsidRDefault="00B03658" w:rsidP="00C26554">
      <w:pPr>
        <w:tabs>
          <w:tab w:val="left" w:pos="2592"/>
        </w:tabs>
        <w:ind w:left="2592" w:hanging="2592"/>
        <w:rPr>
          <w:sz w:val="22"/>
          <w:szCs w:val="22"/>
          <w:u w:val="single"/>
        </w:rPr>
      </w:pPr>
      <w:r w:rsidRPr="00C26554">
        <w:rPr>
          <w:sz w:val="22"/>
          <w:szCs w:val="22"/>
        </w:rPr>
        <w:t xml:space="preserve">Building Social Movement Alliances: Defending Immigrant and Gay Rights in Rural Oregon. </w:t>
      </w:r>
      <w:r w:rsidRPr="00C26554">
        <w:rPr>
          <w:sz w:val="22"/>
          <w:szCs w:val="22"/>
          <w:u w:val="single"/>
        </w:rPr>
        <w:t xml:space="preserve">Journal of </w:t>
      </w:r>
    </w:p>
    <w:p w14:paraId="6E5D0545" w14:textId="70365424" w:rsidR="00B03658" w:rsidRPr="00C26554" w:rsidRDefault="00B03658" w:rsidP="00C26554">
      <w:pPr>
        <w:tabs>
          <w:tab w:val="left" w:pos="2592"/>
        </w:tabs>
        <w:ind w:left="2592" w:hanging="2592"/>
        <w:rPr>
          <w:sz w:val="22"/>
          <w:szCs w:val="22"/>
        </w:rPr>
      </w:pPr>
      <w:r w:rsidRPr="00C26554">
        <w:rPr>
          <w:sz w:val="22"/>
          <w:szCs w:val="22"/>
          <w:u w:val="single"/>
        </w:rPr>
        <w:t>Rural Studies</w:t>
      </w:r>
      <w:r w:rsidRPr="00C26554">
        <w:rPr>
          <w:sz w:val="22"/>
          <w:szCs w:val="22"/>
        </w:rPr>
        <w:t xml:space="preserve"> 24 (2): 197-208, May 2008.</w:t>
      </w:r>
    </w:p>
    <w:p w14:paraId="01A01DB3" w14:textId="77777777" w:rsidR="00B03658" w:rsidRPr="00C26554" w:rsidRDefault="00B03658" w:rsidP="00C26554">
      <w:pPr>
        <w:tabs>
          <w:tab w:val="left" w:pos="2592"/>
        </w:tabs>
        <w:rPr>
          <w:sz w:val="22"/>
          <w:szCs w:val="22"/>
        </w:rPr>
      </w:pPr>
    </w:p>
    <w:p w14:paraId="76A0071C" w14:textId="6F46C96F" w:rsidR="00B03658" w:rsidRPr="00C26554" w:rsidRDefault="00B03658" w:rsidP="00C26554">
      <w:pPr>
        <w:tabs>
          <w:tab w:val="left" w:pos="2592"/>
        </w:tabs>
        <w:rPr>
          <w:sz w:val="22"/>
          <w:szCs w:val="22"/>
        </w:rPr>
      </w:pPr>
      <w:r w:rsidRPr="00C26554">
        <w:rPr>
          <w:sz w:val="22"/>
          <w:szCs w:val="22"/>
        </w:rPr>
        <w:t xml:space="preserve">Discussion:  Engendering Mexican Migration. </w:t>
      </w:r>
      <w:r w:rsidRPr="00C26554">
        <w:rPr>
          <w:sz w:val="22"/>
          <w:szCs w:val="22"/>
          <w:u w:val="single"/>
        </w:rPr>
        <w:t>Latin American Perspectives</w:t>
      </w:r>
      <w:r w:rsidRPr="00C26554">
        <w:rPr>
          <w:sz w:val="22"/>
          <w:szCs w:val="22"/>
        </w:rPr>
        <w:t xml:space="preserve"> 35(2): 99-103, March 2008.</w:t>
      </w:r>
    </w:p>
    <w:p w14:paraId="743DA805" w14:textId="77777777" w:rsidR="00B03658" w:rsidRPr="00C26554" w:rsidRDefault="00B03658" w:rsidP="00C26554">
      <w:pPr>
        <w:tabs>
          <w:tab w:val="left" w:pos="2592"/>
        </w:tabs>
        <w:ind w:firstLine="2592"/>
        <w:rPr>
          <w:sz w:val="22"/>
          <w:szCs w:val="22"/>
        </w:rPr>
      </w:pPr>
    </w:p>
    <w:p w14:paraId="7C63ADF1" w14:textId="77777777" w:rsidR="00B03658" w:rsidRPr="00C26554" w:rsidRDefault="00B03658" w:rsidP="00C26554">
      <w:pPr>
        <w:tabs>
          <w:tab w:val="left" w:pos="2592"/>
        </w:tabs>
        <w:ind w:left="2592" w:hanging="2592"/>
        <w:rPr>
          <w:sz w:val="22"/>
          <w:szCs w:val="22"/>
          <w:u w:val="single"/>
        </w:rPr>
      </w:pPr>
      <w:r w:rsidRPr="00C26554">
        <w:rPr>
          <w:sz w:val="22"/>
          <w:szCs w:val="22"/>
          <w:lang w:val="es-ES"/>
        </w:rPr>
        <w:t xml:space="preserve">La reconceptualización de América Latina: Antropologías de Las Américas. </w:t>
      </w:r>
      <w:r w:rsidRPr="00C26554">
        <w:rPr>
          <w:sz w:val="22"/>
          <w:szCs w:val="22"/>
          <w:u w:val="single"/>
        </w:rPr>
        <w:t>Journal of Latin American and</w:t>
      </w:r>
    </w:p>
    <w:p w14:paraId="1714E692" w14:textId="1310EBE4" w:rsidR="00B03658" w:rsidRPr="00C26554" w:rsidRDefault="00B03658" w:rsidP="00C26554">
      <w:pPr>
        <w:tabs>
          <w:tab w:val="left" w:pos="2592"/>
        </w:tabs>
        <w:ind w:left="2592" w:hanging="2592"/>
        <w:rPr>
          <w:sz w:val="22"/>
          <w:szCs w:val="22"/>
        </w:rPr>
      </w:pPr>
      <w:r w:rsidRPr="00C26554">
        <w:rPr>
          <w:sz w:val="22"/>
          <w:szCs w:val="22"/>
          <w:u w:val="single"/>
        </w:rPr>
        <w:t>Caribbean Anthropology</w:t>
      </w:r>
      <w:r w:rsidRPr="00C26554">
        <w:rPr>
          <w:sz w:val="22"/>
          <w:szCs w:val="22"/>
        </w:rPr>
        <w:t xml:space="preserve"> 12(1): 44-75, March 2007.</w:t>
      </w:r>
    </w:p>
    <w:p w14:paraId="17DE37CC" w14:textId="77777777" w:rsidR="00B03658" w:rsidRPr="00C26554" w:rsidRDefault="00B03658" w:rsidP="00C26554">
      <w:pPr>
        <w:tabs>
          <w:tab w:val="left" w:pos="2592"/>
        </w:tabs>
        <w:ind w:left="2592" w:hanging="2592"/>
        <w:rPr>
          <w:sz w:val="22"/>
          <w:szCs w:val="22"/>
        </w:rPr>
      </w:pPr>
    </w:p>
    <w:p w14:paraId="430F4EE6" w14:textId="77777777" w:rsidR="00B03658" w:rsidRPr="00C26554" w:rsidRDefault="00B03658" w:rsidP="00C26554">
      <w:pPr>
        <w:tabs>
          <w:tab w:val="left" w:pos="2592"/>
        </w:tabs>
        <w:ind w:left="2592" w:hanging="2592"/>
        <w:rPr>
          <w:sz w:val="22"/>
          <w:szCs w:val="22"/>
        </w:rPr>
      </w:pPr>
      <w:r w:rsidRPr="00C26554">
        <w:rPr>
          <w:sz w:val="22"/>
          <w:szCs w:val="22"/>
        </w:rPr>
        <w:t>“We are brown, we are short, we are fat…We are the face of Oaxaca”: Women Leaders in the Oaxaca</w:t>
      </w:r>
    </w:p>
    <w:p w14:paraId="3D529377" w14:textId="77777777" w:rsidR="00B03658" w:rsidRPr="00C26554" w:rsidRDefault="00B03658" w:rsidP="00C26554">
      <w:pPr>
        <w:tabs>
          <w:tab w:val="left" w:pos="2592"/>
        </w:tabs>
        <w:ind w:left="2592" w:hanging="2592"/>
        <w:rPr>
          <w:sz w:val="22"/>
          <w:szCs w:val="22"/>
        </w:rPr>
      </w:pPr>
      <w:r w:rsidRPr="00C26554">
        <w:rPr>
          <w:sz w:val="22"/>
          <w:szCs w:val="22"/>
        </w:rPr>
        <w:t xml:space="preserve"> Rebellion. </w:t>
      </w:r>
      <w:r w:rsidRPr="00C26554">
        <w:rPr>
          <w:sz w:val="22"/>
          <w:szCs w:val="22"/>
          <w:u w:val="single"/>
        </w:rPr>
        <w:t>Socialism and Democracy</w:t>
      </w:r>
      <w:r w:rsidRPr="00C26554">
        <w:rPr>
          <w:sz w:val="22"/>
          <w:szCs w:val="22"/>
        </w:rPr>
        <w:t xml:space="preserve"> 21(2): 1-15, July 2007.</w:t>
      </w:r>
    </w:p>
    <w:p w14:paraId="23F001C4" w14:textId="77777777" w:rsidR="00B03658" w:rsidRPr="00C26554" w:rsidRDefault="00B03658" w:rsidP="00C26554">
      <w:pPr>
        <w:tabs>
          <w:tab w:val="left" w:pos="2592"/>
        </w:tabs>
        <w:ind w:left="720" w:hanging="720"/>
        <w:rPr>
          <w:sz w:val="22"/>
          <w:szCs w:val="22"/>
        </w:rPr>
      </w:pPr>
    </w:p>
    <w:p w14:paraId="49808542" w14:textId="77777777" w:rsidR="00B03658" w:rsidRPr="00C26554" w:rsidRDefault="00B03658" w:rsidP="00C26554">
      <w:pPr>
        <w:tabs>
          <w:tab w:val="left" w:pos="2592"/>
        </w:tabs>
        <w:ind w:left="720" w:hanging="720"/>
        <w:rPr>
          <w:sz w:val="22"/>
          <w:szCs w:val="22"/>
          <w:u w:val="single"/>
        </w:rPr>
      </w:pPr>
      <w:r w:rsidRPr="00C26554">
        <w:rPr>
          <w:sz w:val="22"/>
          <w:szCs w:val="22"/>
        </w:rPr>
        <w:t xml:space="preserve">Negotiating Global, National, and Local Rights in a Zapotec Community. </w:t>
      </w:r>
      <w:r w:rsidRPr="00C26554">
        <w:rPr>
          <w:sz w:val="22"/>
          <w:szCs w:val="22"/>
          <w:u w:val="single"/>
        </w:rPr>
        <w:t>Political and Legal</w:t>
      </w:r>
    </w:p>
    <w:p w14:paraId="628512A3" w14:textId="77777777" w:rsidR="00B03658" w:rsidRPr="00C26554" w:rsidRDefault="00B03658" w:rsidP="00C26554">
      <w:pPr>
        <w:tabs>
          <w:tab w:val="left" w:pos="2592"/>
        </w:tabs>
        <w:ind w:left="720" w:hanging="720"/>
        <w:rPr>
          <w:sz w:val="22"/>
          <w:szCs w:val="22"/>
        </w:rPr>
      </w:pPr>
      <w:r w:rsidRPr="00C26554">
        <w:rPr>
          <w:sz w:val="22"/>
          <w:szCs w:val="22"/>
          <w:u w:val="single"/>
        </w:rPr>
        <w:t xml:space="preserve"> Anthropology Review</w:t>
      </w:r>
      <w:r w:rsidRPr="00C26554">
        <w:rPr>
          <w:sz w:val="22"/>
          <w:szCs w:val="22"/>
        </w:rPr>
        <w:t xml:space="preserve"> 28(1):13-150, May 2005.</w:t>
      </w:r>
    </w:p>
    <w:p w14:paraId="2628D301" w14:textId="77777777" w:rsidR="00B03658" w:rsidRPr="00C26554" w:rsidRDefault="00B03658" w:rsidP="00C26554">
      <w:pPr>
        <w:tabs>
          <w:tab w:val="left" w:pos="2592"/>
        </w:tabs>
        <w:ind w:left="720" w:hanging="720"/>
        <w:rPr>
          <w:sz w:val="22"/>
          <w:szCs w:val="22"/>
        </w:rPr>
      </w:pPr>
    </w:p>
    <w:p w14:paraId="07339466" w14:textId="77777777" w:rsidR="00B03658" w:rsidRPr="00C26554" w:rsidRDefault="00B03658" w:rsidP="00C26554">
      <w:pPr>
        <w:tabs>
          <w:tab w:val="left" w:pos="2592"/>
        </w:tabs>
        <w:rPr>
          <w:sz w:val="22"/>
          <w:szCs w:val="22"/>
        </w:rPr>
      </w:pPr>
      <w:r w:rsidRPr="00C26554">
        <w:rPr>
          <w:sz w:val="22"/>
          <w:szCs w:val="22"/>
        </w:rPr>
        <w:t xml:space="preserve">Women’s Weaving Cooperatives in Oaxaca: An Indigenous Response to Neoliberalism. </w:t>
      </w:r>
      <w:r w:rsidRPr="00C26554">
        <w:rPr>
          <w:sz w:val="22"/>
          <w:szCs w:val="22"/>
          <w:u w:val="single"/>
        </w:rPr>
        <w:t>Critique of Anthropology</w:t>
      </w:r>
      <w:r w:rsidRPr="00C26554">
        <w:rPr>
          <w:sz w:val="22"/>
          <w:szCs w:val="22"/>
        </w:rPr>
        <w:t xml:space="preserve"> 25(3): 253-278, September 2005. </w:t>
      </w:r>
    </w:p>
    <w:p w14:paraId="60D0C806" w14:textId="77777777" w:rsidR="00B03658" w:rsidRPr="00C26554" w:rsidRDefault="00B03658" w:rsidP="00C26554">
      <w:pPr>
        <w:tabs>
          <w:tab w:val="left" w:pos="2592"/>
        </w:tabs>
        <w:rPr>
          <w:sz w:val="22"/>
          <w:szCs w:val="22"/>
        </w:rPr>
      </w:pPr>
    </w:p>
    <w:p w14:paraId="44966625" w14:textId="77777777" w:rsidR="00B03658" w:rsidRPr="00C26554" w:rsidRDefault="00B03658" w:rsidP="00C26554">
      <w:pPr>
        <w:rPr>
          <w:sz w:val="22"/>
          <w:szCs w:val="22"/>
        </w:rPr>
      </w:pPr>
      <w:r w:rsidRPr="00C26554">
        <w:rPr>
          <w:sz w:val="22"/>
          <w:szCs w:val="22"/>
        </w:rPr>
        <w:t xml:space="preserve">The Gaze of Surveillance in the Lives of Mexican Immigrant Workers. </w:t>
      </w:r>
      <w:r w:rsidRPr="00C26554">
        <w:rPr>
          <w:sz w:val="22"/>
          <w:szCs w:val="22"/>
          <w:u w:val="single"/>
        </w:rPr>
        <w:t>Development</w:t>
      </w:r>
      <w:r w:rsidRPr="00C26554">
        <w:rPr>
          <w:sz w:val="22"/>
          <w:szCs w:val="22"/>
        </w:rPr>
        <w:t xml:space="preserve"> 47(1), March 2004.</w:t>
      </w:r>
    </w:p>
    <w:p w14:paraId="58D97CB8" w14:textId="77777777" w:rsidR="00B03658" w:rsidRPr="00C26554" w:rsidRDefault="00B03658" w:rsidP="00C26554">
      <w:pPr>
        <w:ind w:firstLine="720"/>
        <w:rPr>
          <w:sz w:val="22"/>
          <w:szCs w:val="22"/>
        </w:rPr>
      </w:pPr>
    </w:p>
    <w:p w14:paraId="2A929289" w14:textId="77777777" w:rsidR="00B03658" w:rsidRPr="00C26554" w:rsidRDefault="00B03658" w:rsidP="00C26554">
      <w:pPr>
        <w:rPr>
          <w:sz w:val="22"/>
          <w:szCs w:val="22"/>
        </w:rPr>
      </w:pPr>
      <w:r w:rsidRPr="00C26554">
        <w:rPr>
          <w:sz w:val="22"/>
          <w:szCs w:val="22"/>
        </w:rPr>
        <w:t xml:space="preserve">Cultural Citizenship and Labor Rights for Oregon Farmworkers: the Case of Pineros y Campesinos Unidos del Nordoeste (PCUN). </w:t>
      </w:r>
      <w:r w:rsidRPr="00C26554">
        <w:rPr>
          <w:sz w:val="22"/>
          <w:szCs w:val="22"/>
          <w:u w:val="single"/>
        </w:rPr>
        <w:t>Human Organization</w:t>
      </w:r>
      <w:r w:rsidRPr="00C26554">
        <w:rPr>
          <w:sz w:val="22"/>
          <w:szCs w:val="22"/>
        </w:rPr>
        <w:t xml:space="preserve"> 62(1): 27-38, 2003.</w:t>
      </w:r>
    </w:p>
    <w:p w14:paraId="540C56A1" w14:textId="77777777" w:rsidR="00B03658" w:rsidRPr="00C26554" w:rsidRDefault="00B03658" w:rsidP="00C26554">
      <w:pPr>
        <w:rPr>
          <w:sz w:val="22"/>
          <w:szCs w:val="22"/>
        </w:rPr>
      </w:pPr>
    </w:p>
    <w:p w14:paraId="7864358D" w14:textId="77777777" w:rsidR="00B03658" w:rsidRPr="00C26554" w:rsidRDefault="00B03658" w:rsidP="00C26554">
      <w:pPr>
        <w:rPr>
          <w:sz w:val="22"/>
          <w:szCs w:val="22"/>
        </w:rPr>
      </w:pPr>
      <w:r w:rsidRPr="00C26554">
        <w:rPr>
          <w:sz w:val="22"/>
          <w:szCs w:val="22"/>
        </w:rPr>
        <w:t xml:space="preserve">Genders and Sexualities in Zapotec Oaxaca. </w:t>
      </w:r>
      <w:r w:rsidRPr="00C26554">
        <w:rPr>
          <w:sz w:val="22"/>
          <w:szCs w:val="22"/>
          <w:u w:val="single"/>
        </w:rPr>
        <w:t>Latin American Perspectives</w:t>
      </w:r>
      <w:r w:rsidRPr="00C26554">
        <w:rPr>
          <w:sz w:val="22"/>
          <w:szCs w:val="22"/>
        </w:rPr>
        <w:t xml:space="preserve"> 29(2): 41-59, 2002.</w:t>
      </w:r>
    </w:p>
    <w:p w14:paraId="376764F9" w14:textId="77777777" w:rsidR="00B03658" w:rsidRPr="00C26554" w:rsidRDefault="00B03658" w:rsidP="00C26554">
      <w:pPr>
        <w:rPr>
          <w:sz w:val="22"/>
          <w:szCs w:val="22"/>
        </w:rPr>
      </w:pPr>
    </w:p>
    <w:p w14:paraId="14997CF3" w14:textId="77777777" w:rsidR="00B03658" w:rsidRPr="00C26554" w:rsidRDefault="00B03658" w:rsidP="00C26554">
      <w:pPr>
        <w:rPr>
          <w:sz w:val="22"/>
          <w:szCs w:val="22"/>
        </w:rPr>
      </w:pPr>
      <w:r w:rsidRPr="00C26554">
        <w:rPr>
          <w:sz w:val="22"/>
          <w:szCs w:val="22"/>
        </w:rPr>
        <w:t xml:space="preserve">Gender, Citizenship, and </w:t>
      </w:r>
      <w:r w:rsidR="00BB0B95" w:rsidRPr="00C26554">
        <w:rPr>
          <w:sz w:val="22"/>
          <w:szCs w:val="22"/>
        </w:rPr>
        <w:t>the</w:t>
      </w:r>
      <w:r w:rsidRPr="00C26554">
        <w:rPr>
          <w:sz w:val="22"/>
          <w:szCs w:val="22"/>
        </w:rPr>
        <w:t xml:space="preserve"> Politics of Identity. </w:t>
      </w:r>
      <w:r w:rsidRPr="00C26554">
        <w:rPr>
          <w:sz w:val="22"/>
          <w:szCs w:val="22"/>
          <w:u w:val="single"/>
        </w:rPr>
        <w:t>Latin American Perspectives</w:t>
      </w:r>
      <w:r w:rsidRPr="00C26554">
        <w:rPr>
          <w:sz w:val="22"/>
          <w:szCs w:val="22"/>
        </w:rPr>
        <w:t xml:space="preserve"> 28(5): 97-112, 2001. </w:t>
      </w:r>
    </w:p>
    <w:p w14:paraId="5F5B3D9C" w14:textId="77777777" w:rsidR="00B03658" w:rsidRPr="00C26554" w:rsidRDefault="00B03658" w:rsidP="00C26554">
      <w:pPr>
        <w:rPr>
          <w:sz w:val="22"/>
          <w:szCs w:val="22"/>
        </w:rPr>
      </w:pPr>
    </w:p>
    <w:p w14:paraId="4A576083" w14:textId="77777777" w:rsidR="00B03658" w:rsidRPr="00C26554" w:rsidRDefault="00B03658" w:rsidP="00C26554">
      <w:pPr>
        <w:rPr>
          <w:sz w:val="22"/>
          <w:szCs w:val="22"/>
        </w:rPr>
        <w:sectPr w:rsidR="00B03658" w:rsidRPr="00C26554" w:rsidSect="00151044">
          <w:headerReference w:type="default" r:id="rId30"/>
          <w:type w:val="continuous"/>
          <w:pgSz w:w="12240" w:h="15840"/>
          <w:pgMar w:top="1152" w:right="835" w:bottom="1440" w:left="1469" w:header="1440" w:footer="1440" w:gutter="0"/>
          <w:cols w:space="720"/>
          <w:noEndnote/>
        </w:sectPr>
      </w:pPr>
    </w:p>
    <w:p w14:paraId="151E6F70" w14:textId="77777777" w:rsidR="00B03658" w:rsidRPr="00C26554" w:rsidRDefault="00B03658" w:rsidP="00C26554">
      <w:pPr>
        <w:rPr>
          <w:sz w:val="22"/>
          <w:szCs w:val="22"/>
          <w:lang w:val="es-ES"/>
        </w:rPr>
      </w:pPr>
      <w:r w:rsidRPr="00C26554">
        <w:rPr>
          <w:sz w:val="22"/>
          <w:szCs w:val="22"/>
        </w:rPr>
        <w:t xml:space="preserve">Globalization, the State, and the Creation </w:t>
      </w:r>
      <w:r w:rsidR="00BB0B95" w:rsidRPr="00C26554">
        <w:rPr>
          <w:sz w:val="22"/>
          <w:szCs w:val="22"/>
        </w:rPr>
        <w:t>of Flexible</w:t>
      </w:r>
      <w:r w:rsidRPr="00C26554">
        <w:rPr>
          <w:sz w:val="22"/>
          <w:szCs w:val="22"/>
        </w:rPr>
        <w:t xml:space="preserve"> Indigenous Workers: Mixtec Farmworkers in Oregon. </w:t>
      </w:r>
      <w:r w:rsidRPr="00C26554">
        <w:rPr>
          <w:sz w:val="22"/>
          <w:szCs w:val="22"/>
          <w:u w:val="single"/>
        </w:rPr>
        <w:t>Urban Anthropology and Studies of Cultural Systems and World Economic Development</w:t>
      </w:r>
      <w:r w:rsidRPr="00C26554">
        <w:rPr>
          <w:sz w:val="22"/>
          <w:szCs w:val="22"/>
        </w:rPr>
        <w:t xml:space="preserve"> 30(2-3): 189-214, 2001. </w:t>
      </w:r>
      <w:r w:rsidRPr="00C26554">
        <w:rPr>
          <w:sz w:val="22"/>
          <w:szCs w:val="22"/>
          <w:lang w:val="es-MX"/>
        </w:rPr>
        <w:t xml:space="preserve">Published in Spanish as Globalización, El Estado, y la Creación de Trabajadores Indígenas flexibles: Trabajadores Agrícolas Mixtecos en Oregon. </w:t>
      </w:r>
      <w:r w:rsidRPr="00C26554">
        <w:rPr>
          <w:sz w:val="22"/>
          <w:szCs w:val="22"/>
          <w:u w:val="single"/>
          <w:lang w:val="es-ES"/>
        </w:rPr>
        <w:t>Relaciones</w:t>
      </w:r>
      <w:r w:rsidRPr="00C26554">
        <w:rPr>
          <w:sz w:val="22"/>
          <w:szCs w:val="22"/>
          <w:lang w:val="es-ES"/>
        </w:rPr>
        <w:t xml:space="preserve"> 90, primavera 2002, Vol. XXIII: 89-114.</w:t>
      </w:r>
    </w:p>
    <w:p w14:paraId="4BA5DA1A" w14:textId="77777777" w:rsidR="00B03658" w:rsidRPr="00C26554" w:rsidRDefault="00B03658" w:rsidP="00C26554">
      <w:pPr>
        <w:rPr>
          <w:sz w:val="22"/>
          <w:szCs w:val="22"/>
          <w:lang w:val="es-ES"/>
        </w:rPr>
      </w:pPr>
    </w:p>
    <w:p w14:paraId="34ACFD0D" w14:textId="77777777" w:rsidR="00B03658" w:rsidRPr="00C26554" w:rsidRDefault="00B03658" w:rsidP="00C26554">
      <w:pPr>
        <w:rPr>
          <w:sz w:val="22"/>
          <w:szCs w:val="22"/>
        </w:rPr>
      </w:pPr>
      <w:r w:rsidRPr="00C26554">
        <w:rPr>
          <w:sz w:val="22"/>
          <w:szCs w:val="22"/>
        </w:rPr>
        <w:t xml:space="preserve">The Construction of Indigenous Suspects: Militarization and the Gendered and Ethnic Dimensions of Human Rights Abuses in Southern Mexico. </w:t>
      </w:r>
      <w:r w:rsidRPr="00C26554">
        <w:rPr>
          <w:sz w:val="22"/>
          <w:szCs w:val="22"/>
          <w:u w:val="single"/>
        </w:rPr>
        <w:t>American Ethnologist</w:t>
      </w:r>
      <w:r w:rsidRPr="00C26554">
        <w:rPr>
          <w:sz w:val="22"/>
          <w:szCs w:val="22"/>
        </w:rPr>
        <w:t xml:space="preserve"> 26(4): 1-22, 2000.</w:t>
      </w:r>
    </w:p>
    <w:p w14:paraId="6B749AE3" w14:textId="77777777" w:rsidR="00B03658" w:rsidRPr="00C26554" w:rsidRDefault="00B03658" w:rsidP="00C26554">
      <w:pPr>
        <w:rPr>
          <w:sz w:val="22"/>
          <w:szCs w:val="22"/>
        </w:rPr>
      </w:pPr>
    </w:p>
    <w:p w14:paraId="7366D506" w14:textId="77777777" w:rsidR="00B03658" w:rsidRPr="00C26554" w:rsidRDefault="00B03658" w:rsidP="00C26554">
      <w:pPr>
        <w:tabs>
          <w:tab w:val="left" w:pos="2592"/>
        </w:tabs>
        <w:rPr>
          <w:sz w:val="22"/>
          <w:szCs w:val="22"/>
        </w:rPr>
      </w:pPr>
      <w:r w:rsidRPr="00C26554">
        <w:rPr>
          <w:sz w:val="22"/>
          <w:szCs w:val="22"/>
        </w:rPr>
        <w:t>Reconfiguring Ethnicity, Identity, and Citizenship in the Wake of the Zapatista Rebellion (co-authored with</w:t>
      </w:r>
    </w:p>
    <w:p w14:paraId="4B072A02" w14:textId="77777777" w:rsidR="00B03658" w:rsidRPr="00C26554" w:rsidRDefault="00B03658" w:rsidP="00C26554">
      <w:pPr>
        <w:tabs>
          <w:tab w:val="left" w:pos="2592"/>
        </w:tabs>
        <w:rPr>
          <w:sz w:val="22"/>
          <w:szCs w:val="22"/>
        </w:rPr>
      </w:pPr>
      <w:r w:rsidRPr="00C26554">
        <w:rPr>
          <w:sz w:val="22"/>
          <w:szCs w:val="22"/>
        </w:rPr>
        <w:t xml:space="preserve">George Collier). </w:t>
      </w:r>
      <w:r w:rsidRPr="00C26554">
        <w:rPr>
          <w:sz w:val="22"/>
          <w:szCs w:val="22"/>
          <w:u w:val="single"/>
        </w:rPr>
        <w:t>Journal of Latin American Anthropology</w:t>
      </w:r>
      <w:r w:rsidRPr="00C26554">
        <w:rPr>
          <w:sz w:val="22"/>
          <w:szCs w:val="22"/>
        </w:rPr>
        <w:t xml:space="preserve"> 3(1): 2-13, 1997.</w:t>
      </w:r>
    </w:p>
    <w:p w14:paraId="6CE37F0B" w14:textId="77777777" w:rsidR="00B03658" w:rsidRPr="00C26554" w:rsidRDefault="00B03658" w:rsidP="00C26554">
      <w:pPr>
        <w:tabs>
          <w:tab w:val="left" w:pos="2592"/>
        </w:tabs>
        <w:rPr>
          <w:sz w:val="22"/>
          <w:szCs w:val="22"/>
        </w:rPr>
      </w:pPr>
    </w:p>
    <w:p w14:paraId="6E8DAD8C" w14:textId="77777777" w:rsidR="00B03658" w:rsidRPr="00C26554" w:rsidRDefault="00B03658" w:rsidP="00C26554">
      <w:pPr>
        <w:tabs>
          <w:tab w:val="left" w:pos="2592"/>
        </w:tabs>
        <w:rPr>
          <w:sz w:val="22"/>
          <w:szCs w:val="22"/>
        </w:rPr>
      </w:pPr>
      <w:r w:rsidRPr="00C26554">
        <w:rPr>
          <w:sz w:val="22"/>
          <w:szCs w:val="22"/>
        </w:rPr>
        <w:t>Redefined Nationalism in Building a Movement for Indigenous Autonomy in Mexico: Oaxaca and Chiapas</w:t>
      </w:r>
    </w:p>
    <w:p w14:paraId="4C47CB12" w14:textId="77777777" w:rsidR="00B03658" w:rsidRPr="00C26554" w:rsidRDefault="00B03658" w:rsidP="00C26554">
      <w:pPr>
        <w:tabs>
          <w:tab w:val="left" w:pos="2592"/>
        </w:tabs>
        <w:rPr>
          <w:sz w:val="22"/>
          <w:szCs w:val="22"/>
        </w:rPr>
      </w:pPr>
      <w:r w:rsidRPr="00C26554">
        <w:rPr>
          <w:sz w:val="22"/>
          <w:szCs w:val="22"/>
          <w:u w:val="single"/>
        </w:rPr>
        <w:t>Journal of Latin American Anthropology</w:t>
      </w:r>
      <w:r w:rsidRPr="00C26554">
        <w:rPr>
          <w:sz w:val="22"/>
          <w:szCs w:val="22"/>
        </w:rPr>
        <w:t xml:space="preserve"> 3(1): 72-101, 1997.</w:t>
      </w:r>
    </w:p>
    <w:p w14:paraId="79464B13" w14:textId="77777777" w:rsidR="00B03658" w:rsidRPr="00C26554" w:rsidRDefault="00B03658" w:rsidP="00C26554">
      <w:pPr>
        <w:tabs>
          <w:tab w:val="left" w:pos="2592"/>
        </w:tabs>
        <w:rPr>
          <w:sz w:val="22"/>
          <w:szCs w:val="22"/>
        </w:rPr>
      </w:pPr>
    </w:p>
    <w:p w14:paraId="18BB1A6E" w14:textId="77777777" w:rsidR="00B03658" w:rsidRPr="00C26554" w:rsidRDefault="00B03658" w:rsidP="00C26554">
      <w:pPr>
        <w:tabs>
          <w:tab w:val="left" w:pos="2592"/>
        </w:tabs>
        <w:rPr>
          <w:sz w:val="22"/>
          <w:szCs w:val="22"/>
        </w:rPr>
      </w:pPr>
      <w:r w:rsidRPr="00C26554">
        <w:rPr>
          <w:sz w:val="22"/>
          <w:szCs w:val="22"/>
        </w:rPr>
        <w:t>The Zapatista Opening: The Movement for Indigenous Autonomy and State Discourses on Indigenous Rights in</w:t>
      </w:r>
    </w:p>
    <w:p w14:paraId="5CF1B19F" w14:textId="77777777" w:rsidR="00B03658" w:rsidRPr="00C26554" w:rsidRDefault="00B03658" w:rsidP="00C26554">
      <w:pPr>
        <w:tabs>
          <w:tab w:val="left" w:pos="2592"/>
        </w:tabs>
        <w:rPr>
          <w:sz w:val="22"/>
          <w:szCs w:val="22"/>
        </w:rPr>
      </w:pPr>
      <w:r w:rsidRPr="00C26554">
        <w:rPr>
          <w:sz w:val="22"/>
          <w:szCs w:val="22"/>
        </w:rPr>
        <w:t xml:space="preserve">Mexico, 1970-1996. </w:t>
      </w:r>
      <w:r w:rsidRPr="00C26554">
        <w:rPr>
          <w:sz w:val="22"/>
          <w:szCs w:val="22"/>
          <w:u w:val="single"/>
        </w:rPr>
        <w:t>Journal of Latin American Anthropology</w:t>
      </w:r>
      <w:r w:rsidRPr="00C26554">
        <w:rPr>
          <w:sz w:val="22"/>
          <w:szCs w:val="22"/>
        </w:rPr>
        <w:t xml:space="preserve"> 2(2): 2-39, 1997.</w:t>
      </w:r>
    </w:p>
    <w:p w14:paraId="3F37FB6D" w14:textId="77777777" w:rsidR="00B03658" w:rsidRPr="00C26554" w:rsidRDefault="00B03658" w:rsidP="00C26554">
      <w:pPr>
        <w:tabs>
          <w:tab w:val="left" w:pos="2592"/>
        </w:tabs>
        <w:rPr>
          <w:sz w:val="22"/>
          <w:szCs w:val="22"/>
        </w:rPr>
      </w:pPr>
    </w:p>
    <w:p w14:paraId="61B55631" w14:textId="77777777" w:rsidR="00B03658" w:rsidRPr="00C26554" w:rsidRDefault="00B03658" w:rsidP="00C26554">
      <w:pPr>
        <w:tabs>
          <w:tab w:val="left" w:pos="2592"/>
        </w:tabs>
        <w:rPr>
          <w:sz w:val="22"/>
          <w:szCs w:val="22"/>
          <w:u w:val="single"/>
        </w:rPr>
      </w:pPr>
      <w:r w:rsidRPr="00C26554">
        <w:rPr>
          <w:sz w:val="22"/>
          <w:szCs w:val="22"/>
        </w:rPr>
        <w:t xml:space="preserve">Pro-Zapatista and Pro-PRI: Resolving the Contradictions of Zapatismo in Rural Oaxaca. </w:t>
      </w:r>
      <w:r w:rsidRPr="00C26554">
        <w:rPr>
          <w:sz w:val="22"/>
          <w:szCs w:val="22"/>
          <w:u w:val="single"/>
        </w:rPr>
        <w:t>Latin</w:t>
      </w:r>
    </w:p>
    <w:p w14:paraId="04B88E97" w14:textId="77777777" w:rsidR="00B03658" w:rsidRPr="00C26554" w:rsidRDefault="00B03658" w:rsidP="00C26554">
      <w:pPr>
        <w:tabs>
          <w:tab w:val="left" w:pos="2592"/>
        </w:tabs>
        <w:rPr>
          <w:sz w:val="22"/>
          <w:szCs w:val="22"/>
        </w:rPr>
      </w:pPr>
      <w:r w:rsidRPr="00C26554">
        <w:rPr>
          <w:sz w:val="22"/>
          <w:szCs w:val="22"/>
          <w:u w:val="single"/>
        </w:rPr>
        <w:t>American Research Review</w:t>
      </w:r>
      <w:r w:rsidRPr="00C26554">
        <w:rPr>
          <w:sz w:val="22"/>
          <w:szCs w:val="22"/>
        </w:rPr>
        <w:t xml:space="preserve"> 31(2): 41-70, 1997. Winner of the 1998 Joseph T. Criscenti Prize for the Best</w:t>
      </w:r>
    </w:p>
    <w:p w14:paraId="3742E2D7" w14:textId="77777777" w:rsidR="00B03658" w:rsidRPr="00C26554" w:rsidRDefault="00B03658" w:rsidP="00C26554">
      <w:pPr>
        <w:tabs>
          <w:tab w:val="left" w:pos="2592"/>
        </w:tabs>
        <w:rPr>
          <w:sz w:val="22"/>
          <w:szCs w:val="22"/>
        </w:rPr>
      </w:pPr>
      <w:r w:rsidRPr="00C26554">
        <w:rPr>
          <w:sz w:val="22"/>
          <w:szCs w:val="22"/>
        </w:rPr>
        <w:t>Article, New England Council of Latin American Studies.</w:t>
      </w:r>
    </w:p>
    <w:p w14:paraId="1C051D7C" w14:textId="77777777" w:rsidR="00B03658" w:rsidRPr="00C26554" w:rsidRDefault="00B03658" w:rsidP="00C26554">
      <w:pPr>
        <w:tabs>
          <w:tab w:val="left" w:pos="2592"/>
        </w:tabs>
        <w:rPr>
          <w:sz w:val="22"/>
          <w:szCs w:val="22"/>
        </w:rPr>
      </w:pPr>
    </w:p>
    <w:p w14:paraId="0B48ED8D" w14:textId="77777777" w:rsidR="00B03658" w:rsidRPr="00C26554" w:rsidRDefault="00B03658" w:rsidP="00C26554">
      <w:pPr>
        <w:tabs>
          <w:tab w:val="left" w:pos="2592"/>
        </w:tabs>
        <w:rPr>
          <w:sz w:val="22"/>
          <w:szCs w:val="22"/>
        </w:rPr>
      </w:pPr>
      <w:r w:rsidRPr="00C26554">
        <w:rPr>
          <w:sz w:val="22"/>
          <w:szCs w:val="22"/>
        </w:rPr>
        <w:lastRenderedPageBreak/>
        <w:t xml:space="preserve">The Creation and Recreation of Ethnicity: The  Zapotecs and Mixtecs of Oaxaca, Mexico. </w:t>
      </w:r>
      <w:r w:rsidRPr="00C26554">
        <w:rPr>
          <w:sz w:val="22"/>
          <w:szCs w:val="22"/>
          <w:u w:val="single"/>
        </w:rPr>
        <w:t>Latin</w:t>
      </w:r>
      <w:r w:rsidRPr="00C26554">
        <w:rPr>
          <w:sz w:val="22"/>
          <w:szCs w:val="22"/>
        </w:rPr>
        <w:t xml:space="preserve">  </w:t>
      </w:r>
    </w:p>
    <w:p w14:paraId="07CDE2FD" w14:textId="09AA97F2" w:rsidR="00B03658" w:rsidRPr="00C26554" w:rsidRDefault="00B03658" w:rsidP="00C26554">
      <w:pPr>
        <w:tabs>
          <w:tab w:val="left" w:pos="2592"/>
        </w:tabs>
        <w:rPr>
          <w:sz w:val="22"/>
          <w:szCs w:val="22"/>
          <w:u w:val="single"/>
        </w:rPr>
      </w:pPr>
      <w:r w:rsidRPr="00C26554">
        <w:rPr>
          <w:sz w:val="22"/>
          <w:szCs w:val="22"/>
          <w:u w:val="single"/>
        </w:rPr>
        <w:t>American Perspectives</w:t>
      </w:r>
      <w:r w:rsidRPr="00C26554">
        <w:rPr>
          <w:sz w:val="22"/>
          <w:szCs w:val="22"/>
        </w:rPr>
        <w:t xml:space="preserve"> 23 (2): 17-37, Spring 1996. Reprinted in </w:t>
      </w:r>
      <w:r w:rsidRPr="00C26554">
        <w:rPr>
          <w:sz w:val="22"/>
          <w:szCs w:val="22"/>
          <w:u w:val="single"/>
        </w:rPr>
        <w:t>The Politics of Ethnicity in</w:t>
      </w:r>
    </w:p>
    <w:p w14:paraId="0089B032" w14:textId="77777777" w:rsidR="00B03658" w:rsidRPr="00C26554" w:rsidRDefault="00B03658" w:rsidP="00C26554">
      <w:pPr>
        <w:tabs>
          <w:tab w:val="left" w:pos="2592"/>
        </w:tabs>
        <w:rPr>
          <w:sz w:val="22"/>
          <w:szCs w:val="22"/>
        </w:rPr>
      </w:pPr>
      <w:r w:rsidRPr="00C26554">
        <w:rPr>
          <w:sz w:val="22"/>
          <w:szCs w:val="22"/>
          <w:u w:val="single"/>
        </w:rPr>
        <w:t>Southern Mexico</w:t>
      </w:r>
      <w:r w:rsidRPr="00C26554">
        <w:rPr>
          <w:sz w:val="22"/>
          <w:szCs w:val="22"/>
        </w:rPr>
        <w:t>, Howard Campbell (ed.), Vanderbilt University Publications in Anthropology, 1996.</w:t>
      </w:r>
    </w:p>
    <w:p w14:paraId="3D392F0D" w14:textId="77777777" w:rsidR="00B03658" w:rsidRPr="00C26554" w:rsidRDefault="00B03658" w:rsidP="00C26554">
      <w:pPr>
        <w:tabs>
          <w:tab w:val="left" w:pos="2592"/>
        </w:tabs>
        <w:rPr>
          <w:sz w:val="22"/>
          <w:szCs w:val="22"/>
        </w:rPr>
      </w:pPr>
    </w:p>
    <w:p w14:paraId="55CEEB1A" w14:textId="7093D2B0" w:rsidR="00B03658" w:rsidRPr="00C26554" w:rsidRDefault="00B03658" w:rsidP="00C26554">
      <w:pPr>
        <w:tabs>
          <w:tab w:val="left" w:pos="2592"/>
        </w:tabs>
        <w:rPr>
          <w:sz w:val="22"/>
          <w:szCs w:val="22"/>
        </w:rPr>
      </w:pPr>
      <w:r w:rsidRPr="00C26554">
        <w:rPr>
          <w:sz w:val="22"/>
          <w:szCs w:val="22"/>
        </w:rPr>
        <w:t xml:space="preserve">Women’s Rights are Human Rights: The Merging of Feminine and Feminist Interests Among El Salvador’s  Mothers of the Disappeared (CO-MADRES). </w:t>
      </w:r>
      <w:r w:rsidRPr="00C26554">
        <w:rPr>
          <w:sz w:val="22"/>
          <w:szCs w:val="22"/>
          <w:u w:val="single"/>
        </w:rPr>
        <w:t>American Ethnologist</w:t>
      </w:r>
      <w:r w:rsidRPr="00C26554">
        <w:rPr>
          <w:sz w:val="22"/>
          <w:szCs w:val="22"/>
        </w:rPr>
        <w:t xml:space="preserve"> 22(4): 807-827, 1995.</w:t>
      </w:r>
    </w:p>
    <w:p w14:paraId="7E1E2087" w14:textId="77777777" w:rsidR="00B03658" w:rsidRPr="00C26554" w:rsidRDefault="00B03658" w:rsidP="00C26554">
      <w:pPr>
        <w:tabs>
          <w:tab w:val="left" w:pos="2592"/>
        </w:tabs>
        <w:rPr>
          <w:sz w:val="22"/>
          <w:szCs w:val="22"/>
        </w:rPr>
      </w:pPr>
    </w:p>
    <w:p w14:paraId="64D2E44F" w14:textId="77777777" w:rsidR="00B03658" w:rsidRPr="00C26554" w:rsidRDefault="00B03658" w:rsidP="00C26554">
      <w:pPr>
        <w:tabs>
          <w:tab w:val="left" w:pos="2592"/>
        </w:tabs>
        <w:rPr>
          <w:sz w:val="22"/>
          <w:szCs w:val="22"/>
        </w:rPr>
      </w:pPr>
      <w:r w:rsidRPr="00C26554">
        <w:rPr>
          <w:sz w:val="22"/>
          <w:szCs w:val="22"/>
        </w:rPr>
        <w:t xml:space="preserve">The Zapatista Army of National Liberation and the National Democratic Convention. </w:t>
      </w:r>
      <w:r w:rsidRPr="00C26554">
        <w:rPr>
          <w:sz w:val="22"/>
          <w:szCs w:val="22"/>
          <w:u w:val="single"/>
        </w:rPr>
        <w:t>Latin American</w:t>
      </w:r>
    </w:p>
    <w:p w14:paraId="098DA1EA" w14:textId="77777777" w:rsidR="00B03658" w:rsidRPr="00C26554" w:rsidRDefault="00B03658" w:rsidP="00C26554">
      <w:pPr>
        <w:tabs>
          <w:tab w:val="left" w:pos="2592"/>
        </w:tabs>
        <w:rPr>
          <w:sz w:val="22"/>
          <w:szCs w:val="22"/>
        </w:rPr>
      </w:pPr>
      <w:r w:rsidRPr="00C26554">
        <w:rPr>
          <w:sz w:val="22"/>
          <w:szCs w:val="22"/>
          <w:u w:val="single"/>
        </w:rPr>
        <w:t>Perspectives</w:t>
      </w:r>
      <w:r w:rsidRPr="00C26554">
        <w:rPr>
          <w:sz w:val="22"/>
          <w:szCs w:val="22"/>
        </w:rPr>
        <w:t xml:space="preserve"> 22(4): 88-99, Fall 1995.</w:t>
      </w:r>
    </w:p>
    <w:p w14:paraId="1989411D" w14:textId="77777777" w:rsidR="00B03658" w:rsidRPr="00C26554" w:rsidRDefault="00B03658" w:rsidP="00C26554">
      <w:pPr>
        <w:tabs>
          <w:tab w:val="left" w:pos="2592"/>
        </w:tabs>
        <w:ind w:firstLine="2592"/>
        <w:rPr>
          <w:sz w:val="22"/>
          <w:szCs w:val="22"/>
        </w:rPr>
      </w:pPr>
    </w:p>
    <w:p w14:paraId="4193A45E" w14:textId="77777777" w:rsidR="0025515B" w:rsidRPr="00C26554" w:rsidRDefault="0025515B" w:rsidP="00C26554">
      <w:pPr>
        <w:tabs>
          <w:tab w:val="left" w:pos="2592"/>
        </w:tabs>
        <w:rPr>
          <w:sz w:val="22"/>
          <w:szCs w:val="22"/>
        </w:rPr>
      </w:pPr>
      <w:r w:rsidRPr="00C26554">
        <w:rPr>
          <w:sz w:val="22"/>
          <w:szCs w:val="22"/>
        </w:rPr>
        <w:t xml:space="preserve">Accommodation and Resistance: </w:t>
      </w:r>
      <w:r w:rsidR="00EA0F4B" w:rsidRPr="00C26554">
        <w:rPr>
          <w:sz w:val="22"/>
          <w:szCs w:val="22"/>
        </w:rPr>
        <w:t>Ejidatario, Ejidataria</w:t>
      </w:r>
      <w:r w:rsidRPr="00C26554">
        <w:rPr>
          <w:sz w:val="22"/>
          <w:szCs w:val="22"/>
        </w:rPr>
        <w:t>, and Official Views of Ejido Reform.</w:t>
      </w:r>
    </w:p>
    <w:p w14:paraId="581571C7" w14:textId="77777777" w:rsidR="0025515B" w:rsidRPr="00C26554" w:rsidRDefault="0025515B" w:rsidP="00C26554">
      <w:pPr>
        <w:tabs>
          <w:tab w:val="left" w:pos="2592"/>
        </w:tabs>
        <w:rPr>
          <w:sz w:val="22"/>
          <w:szCs w:val="22"/>
          <w:u w:val="single"/>
        </w:rPr>
      </w:pPr>
      <w:r w:rsidRPr="00C26554">
        <w:rPr>
          <w:sz w:val="22"/>
          <w:szCs w:val="22"/>
          <w:u w:val="single"/>
        </w:rPr>
        <w:t>Studies of Cultural Systems and World Economic Development</w:t>
      </w:r>
      <w:r w:rsidRPr="00C26554">
        <w:rPr>
          <w:sz w:val="22"/>
          <w:szCs w:val="22"/>
        </w:rPr>
        <w:t xml:space="preserve">, 23(2-3): 233-265. 1994. Reprinted in </w:t>
      </w:r>
    </w:p>
    <w:p w14:paraId="49BAD202" w14:textId="77777777" w:rsidR="0025515B" w:rsidRPr="00C26554" w:rsidRDefault="0025515B" w:rsidP="00C26554">
      <w:pPr>
        <w:tabs>
          <w:tab w:val="left" w:pos="2592"/>
        </w:tabs>
        <w:rPr>
          <w:sz w:val="22"/>
          <w:szCs w:val="22"/>
        </w:rPr>
      </w:pPr>
      <w:r w:rsidRPr="00C26554">
        <w:rPr>
          <w:sz w:val="22"/>
          <w:szCs w:val="22"/>
          <w:u w:val="single"/>
        </w:rPr>
        <w:t>Crossing Currents: Continuity and Change in Latin America</w:t>
      </w:r>
      <w:r w:rsidRPr="00C26554">
        <w:rPr>
          <w:sz w:val="22"/>
          <w:szCs w:val="22"/>
        </w:rPr>
        <w:t xml:space="preserve">, Michael B. Whiteford and Scott B. Whiteford </w:t>
      </w:r>
    </w:p>
    <w:p w14:paraId="1F177417" w14:textId="77777777" w:rsidR="0025515B" w:rsidRPr="00C26554" w:rsidRDefault="0025515B" w:rsidP="00C26554">
      <w:pPr>
        <w:tabs>
          <w:tab w:val="left" w:pos="2592"/>
        </w:tabs>
        <w:rPr>
          <w:sz w:val="22"/>
          <w:szCs w:val="22"/>
        </w:rPr>
      </w:pPr>
      <w:r w:rsidRPr="00C26554">
        <w:rPr>
          <w:sz w:val="22"/>
          <w:szCs w:val="22"/>
        </w:rPr>
        <w:t>(eds.)</w:t>
      </w:r>
      <w:r w:rsidR="00D138D6" w:rsidRPr="00C26554">
        <w:rPr>
          <w:sz w:val="22"/>
          <w:szCs w:val="22"/>
        </w:rPr>
        <w:t>.</w:t>
      </w:r>
      <w:r w:rsidRPr="00C26554">
        <w:rPr>
          <w:sz w:val="22"/>
          <w:szCs w:val="22"/>
        </w:rPr>
        <w:t xml:space="preserve"> pp. 354-367. Upper Saddle River, New Jersey: Prentice Hall, 1998.</w:t>
      </w:r>
    </w:p>
    <w:p w14:paraId="61CD5644" w14:textId="77777777" w:rsidR="0025515B" w:rsidRPr="00C26554" w:rsidRDefault="0025515B" w:rsidP="00C26554">
      <w:pPr>
        <w:tabs>
          <w:tab w:val="left" w:pos="2592"/>
        </w:tabs>
        <w:rPr>
          <w:sz w:val="22"/>
          <w:szCs w:val="22"/>
        </w:rPr>
      </w:pPr>
    </w:p>
    <w:p w14:paraId="1D736C96" w14:textId="77777777" w:rsidR="0025515B" w:rsidRPr="00C26554" w:rsidRDefault="0025515B" w:rsidP="00C26554">
      <w:pPr>
        <w:tabs>
          <w:tab w:val="left" w:pos="2592"/>
        </w:tabs>
        <w:rPr>
          <w:sz w:val="22"/>
          <w:szCs w:val="22"/>
        </w:rPr>
      </w:pPr>
      <w:r w:rsidRPr="00C26554">
        <w:rPr>
          <w:sz w:val="22"/>
          <w:szCs w:val="22"/>
        </w:rPr>
        <w:t xml:space="preserve">On the Politics and Practice of Testimonial Literature: The Story of María Teresa Tula and the </w:t>
      </w:r>
    </w:p>
    <w:p w14:paraId="70196FF6" w14:textId="77777777" w:rsidR="0025515B" w:rsidRPr="00C26554" w:rsidRDefault="0025515B" w:rsidP="00C26554">
      <w:pPr>
        <w:tabs>
          <w:tab w:val="left" w:pos="2592"/>
        </w:tabs>
        <w:rPr>
          <w:sz w:val="22"/>
          <w:szCs w:val="22"/>
        </w:rPr>
      </w:pPr>
      <w:r w:rsidRPr="00C26554">
        <w:rPr>
          <w:sz w:val="22"/>
          <w:szCs w:val="22"/>
          <w:lang w:val="es-MX"/>
        </w:rPr>
        <w:t xml:space="preserve">CO-MADRES of El Salvador. </w:t>
      </w:r>
      <w:r w:rsidRPr="00C26554">
        <w:rPr>
          <w:sz w:val="22"/>
          <w:szCs w:val="22"/>
          <w:u w:val="single"/>
        </w:rPr>
        <w:t>Latino Studies Journal</w:t>
      </w:r>
      <w:r w:rsidRPr="00C26554">
        <w:rPr>
          <w:sz w:val="22"/>
          <w:szCs w:val="22"/>
        </w:rPr>
        <w:t xml:space="preserve"> 4 (1): 55-79, 1993.</w:t>
      </w:r>
    </w:p>
    <w:p w14:paraId="7B0DEFFE" w14:textId="77777777" w:rsidR="00825BE2" w:rsidRPr="00C26554" w:rsidRDefault="00825BE2" w:rsidP="00C26554">
      <w:pPr>
        <w:tabs>
          <w:tab w:val="left" w:pos="2592"/>
        </w:tabs>
        <w:rPr>
          <w:sz w:val="22"/>
          <w:szCs w:val="22"/>
        </w:rPr>
      </w:pPr>
    </w:p>
    <w:p w14:paraId="60BCDD68" w14:textId="77777777" w:rsidR="0025515B" w:rsidRPr="00C26554" w:rsidRDefault="0025515B" w:rsidP="00C26554">
      <w:pPr>
        <w:tabs>
          <w:tab w:val="left" w:pos="2592"/>
        </w:tabs>
        <w:rPr>
          <w:sz w:val="22"/>
          <w:szCs w:val="22"/>
        </w:rPr>
      </w:pPr>
      <w:r w:rsidRPr="00C26554">
        <w:rPr>
          <w:sz w:val="22"/>
          <w:szCs w:val="22"/>
        </w:rPr>
        <w:t xml:space="preserve">Challenging Gender Inequality: Grassroots Organizing Among Women Rural Workers in Brazil and </w:t>
      </w:r>
    </w:p>
    <w:p w14:paraId="4886BB9E" w14:textId="77777777" w:rsidR="0025515B" w:rsidRPr="00C26554" w:rsidRDefault="0025515B" w:rsidP="00C26554">
      <w:pPr>
        <w:tabs>
          <w:tab w:val="left" w:pos="2592"/>
          <w:tab w:val="left" w:pos="6237"/>
        </w:tabs>
        <w:rPr>
          <w:sz w:val="22"/>
          <w:szCs w:val="22"/>
        </w:rPr>
      </w:pPr>
      <w:r w:rsidRPr="00C26554">
        <w:rPr>
          <w:sz w:val="22"/>
          <w:szCs w:val="22"/>
        </w:rPr>
        <w:t xml:space="preserve">Chile. </w:t>
      </w:r>
      <w:r w:rsidRPr="00C26554">
        <w:rPr>
          <w:sz w:val="22"/>
          <w:szCs w:val="22"/>
          <w:u w:val="single"/>
        </w:rPr>
        <w:t>Critique of Anthropology</w:t>
      </w:r>
      <w:r w:rsidRPr="00C26554">
        <w:rPr>
          <w:sz w:val="22"/>
          <w:szCs w:val="22"/>
        </w:rPr>
        <w:t xml:space="preserve"> 13(1): 33-55, 1993.</w:t>
      </w:r>
    </w:p>
    <w:p w14:paraId="73D87842" w14:textId="77777777" w:rsidR="0025515B" w:rsidRPr="00C26554" w:rsidRDefault="0025515B" w:rsidP="00C26554">
      <w:pPr>
        <w:tabs>
          <w:tab w:val="left" w:pos="2592"/>
          <w:tab w:val="left" w:pos="6237"/>
        </w:tabs>
        <w:rPr>
          <w:sz w:val="22"/>
          <w:szCs w:val="22"/>
        </w:rPr>
      </w:pPr>
    </w:p>
    <w:p w14:paraId="528A7057" w14:textId="77777777" w:rsidR="0025515B" w:rsidRPr="00C26554" w:rsidRDefault="0025515B" w:rsidP="00C26554">
      <w:pPr>
        <w:tabs>
          <w:tab w:val="left" w:pos="2592"/>
          <w:tab w:val="left" w:pos="6237"/>
        </w:tabs>
        <w:rPr>
          <w:sz w:val="22"/>
          <w:szCs w:val="22"/>
        </w:rPr>
      </w:pPr>
      <w:r w:rsidRPr="00C26554">
        <w:rPr>
          <w:sz w:val="22"/>
          <w:szCs w:val="22"/>
        </w:rPr>
        <w:t xml:space="preserve">Women in Mexico's Popular Movements: Survival Strategies Against Ecological and Economic </w:t>
      </w:r>
    </w:p>
    <w:p w14:paraId="240496E5" w14:textId="77777777" w:rsidR="0025515B" w:rsidRPr="00C26554" w:rsidRDefault="0025515B" w:rsidP="00C26554">
      <w:pPr>
        <w:tabs>
          <w:tab w:val="left" w:pos="2592"/>
          <w:tab w:val="left" w:pos="6237"/>
        </w:tabs>
        <w:rPr>
          <w:sz w:val="22"/>
          <w:szCs w:val="22"/>
        </w:rPr>
      </w:pPr>
      <w:r w:rsidRPr="00C26554">
        <w:rPr>
          <w:sz w:val="22"/>
          <w:szCs w:val="22"/>
        </w:rPr>
        <w:t xml:space="preserve">Impoverishment. </w:t>
      </w:r>
      <w:r w:rsidRPr="00C26554">
        <w:rPr>
          <w:sz w:val="22"/>
          <w:szCs w:val="22"/>
          <w:u w:val="single"/>
        </w:rPr>
        <w:t>Latin American Perspectives</w:t>
      </w:r>
      <w:r w:rsidRPr="00C26554">
        <w:rPr>
          <w:sz w:val="22"/>
          <w:szCs w:val="22"/>
        </w:rPr>
        <w:t xml:space="preserve"> 19(1):73-96, Winter 1992.</w:t>
      </w:r>
    </w:p>
    <w:p w14:paraId="5F1D8823" w14:textId="77777777" w:rsidR="0025515B" w:rsidRPr="00C26554" w:rsidRDefault="0025515B" w:rsidP="00C26554">
      <w:pPr>
        <w:tabs>
          <w:tab w:val="left" w:pos="2592"/>
          <w:tab w:val="left" w:pos="6237"/>
        </w:tabs>
        <w:rPr>
          <w:sz w:val="22"/>
          <w:szCs w:val="22"/>
        </w:rPr>
      </w:pPr>
    </w:p>
    <w:p w14:paraId="0AFC825B" w14:textId="77777777" w:rsidR="0025515B" w:rsidRPr="00C26554" w:rsidRDefault="0025515B" w:rsidP="00C26554">
      <w:pPr>
        <w:tabs>
          <w:tab w:val="left" w:pos="2592"/>
          <w:tab w:val="left" w:pos="6237"/>
        </w:tabs>
        <w:rPr>
          <w:sz w:val="22"/>
          <w:szCs w:val="22"/>
        </w:rPr>
      </w:pPr>
      <w:r w:rsidRPr="00C26554">
        <w:rPr>
          <w:sz w:val="22"/>
          <w:szCs w:val="22"/>
        </w:rPr>
        <w:t xml:space="preserve">Culture as a Resource: Four Cases of Self-Managed Indigenous Craft Production in Latin America. </w:t>
      </w:r>
    </w:p>
    <w:p w14:paraId="14219628" w14:textId="77777777" w:rsidR="0025515B" w:rsidRPr="00C26554" w:rsidRDefault="0025515B" w:rsidP="00C26554">
      <w:pPr>
        <w:tabs>
          <w:tab w:val="left" w:pos="2592"/>
          <w:tab w:val="left" w:pos="6237"/>
        </w:tabs>
        <w:rPr>
          <w:sz w:val="22"/>
          <w:szCs w:val="22"/>
        </w:rPr>
      </w:pPr>
      <w:r w:rsidRPr="00C26554">
        <w:rPr>
          <w:sz w:val="22"/>
          <w:szCs w:val="22"/>
          <w:u w:val="single"/>
        </w:rPr>
        <w:t>Economic Development and Cultural Change</w:t>
      </w:r>
      <w:r w:rsidRPr="00C26554">
        <w:rPr>
          <w:sz w:val="22"/>
          <w:szCs w:val="22"/>
        </w:rPr>
        <w:t xml:space="preserve"> 40(1):101-130. October, 1991. Published in Spanish as "La </w:t>
      </w:r>
    </w:p>
    <w:p w14:paraId="678A3FBD" w14:textId="77777777" w:rsidR="0025515B" w:rsidRPr="00C26554" w:rsidRDefault="0025515B" w:rsidP="00C26554">
      <w:pPr>
        <w:tabs>
          <w:tab w:val="left" w:pos="2592"/>
          <w:tab w:val="left" w:pos="6237"/>
        </w:tabs>
        <w:rPr>
          <w:sz w:val="22"/>
          <w:szCs w:val="22"/>
          <w:lang w:val="es-MX"/>
        </w:rPr>
      </w:pPr>
      <w:r w:rsidRPr="00C26554">
        <w:rPr>
          <w:sz w:val="22"/>
          <w:szCs w:val="22"/>
          <w:lang w:val="es-MX"/>
        </w:rPr>
        <w:t xml:space="preserve">cultura como recurso: Cuatro casos de autogestión en la producción de artesanías indígenas en América </w:t>
      </w:r>
    </w:p>
    <w:p w14:paraId="3DBC333E" w14:textId="77777777" w:rsidR="0025515B" w:rsidRPr="00C26554" w:rsidRDefault="0025515B" w:rsidP="00C26554">
      <w:pPr>
        <w:tabs>
          <w:tab w:val="left" w:pos="2592"/>
          <w:tab w:val="left" w:pos="6237"/>
        </w:tabs>
        <w:rPr>
          <w:sz w:val="22"/>
          <w:szCs w:val="22"/>
        </w:rPr>
      </w:pPr>
      <w:r w:rsidRPr="00C26554">
        <w:rPr>
          <w:sz w:val="22"/>
          <w:szCs w:val="22"/>
        </w:rPr>
        <w:t xml:space="preserve">Latina." </w:t>
      </w:r>
      <w:r w:rsidRPr="00C26554">
        <w:rPr>
          <w:sz w:val="22"/>
          <w:szCs w:val="22"/>
          <w:u w:val="single"/>
        </w:rPr>
        <w:t>América Indígena</w:t>
      </w:r>
      <w:r w:rsidRPr="00C26554">
        <w:rPr>
          <w:sz w:val="22"/>
          <w:szCs w:val="22"/>
        </w:rPr>
        <w:t xml:space="preserve"> 4: 118-158, 1990.</w:t>
      </w:r>
    </w:p>
    <w:p w14:paraId="7806957B" w14:textId="77777777" w:rsidR="0025515B" w:rsidRPr="00C26554" w:rsidRDefault="0025515B" w:rsidP="00C26554">
      <w:pPr>
        <w:tabs>
          <w:tab w:val="left" w:pos="2592"/>
          <w:tab w:val="left" w:pos="6237"/>
        </w:tabs>
        <w:rPr>
          <w:sz w:val="22"/>
          <w:szCs w:val="22"/>
        </w:rPr>
      </w:pPr>
    </w:p>
    <w:p w14:paraId="2FA18639" w14:textId="77777777" w:rsidR="0025515B" w:rsidRPr="00C26554" w:rsidRDefault="0025515B" w:rsidP="00C26554">
      <w:pPr>
        <w:tabs>
          <w:tab w:val="left" w:pos="2592"/>
          <w:tab w:val="left" w:pos="6237"/>
        </w:tabs>
        <w:rPr>
          <w:sz w:val="22"/>
          <w:szCs w:val="22"/>
          <w:lang w:val="es-MX"/>
        </w:rPr>
      </w:pPr>
      <w:r w:rsidRPr="00C26554">
        <w:rPr>
          <w:sz w:val="22"/>
          <w:szCs w:val="22"/>
        </w:rPr>
        <w:t xml:space="preserve">Anthropology and the Politics of Facts, History, and Knowledge. </w:t>
      </w:r>
      <w:r w:rsidRPr="00C26554">
        <w:rPr>
          <w:sz w:val="22"/>
          <w:szCs w:val="22"/>
          <w:u w:val="single"/>
          <w:lang w:val="es-MX"/>
        </w:rPr>
        <w:t>Dialectical Anthropology</w:t>
      </w:r>
      <w:r w:rsidRPr="00C26554">
        <w:rPr>
          <w:sz w:val="22"/>
          <w:szCs w:val="22"/>
          <w:lang w:val="es-MX"/>
        </w:rPr>
        <w:t xml:space="preserve"> 14 :259-269. 1989 </w:t>
      </w:r>
    </w:p>
    <w:p w14:paraId="62A6F9F8" w14:textId="77777777" w:rsidR="0025515B" w:rsidRPr="00C26554" w:rsidRDefault="0025515B" w:rsidP="00C26554">
      <w:pPr>
        <w:tabs>
          <w:tab w:val="left" w:pos="2592"/>
          <w:tab w:val="left" w:pos="6237"/>
        </w:tabs>
        <w:rPr>
          <w:sz w:val="22"/>
          <w:szCs w:val="22"/>
        </w:rPr>
      </w:pPr>
      <w:r w:rsidRPr="00C26554">
        <w:rPr>
          <w:sz w:val="22"/>
          <w:szCs w:val="22"/>
          <w:lang w:val="es-MX"/>
        </w:rPr>
        <w:t xml:space="preserve">(Printed 1990). Published in Spanish as "La antropología y la política de los hechos </w:t>
      </w:r>
      <w:r w:rsidR="00EA0F4B" w:rsidRPr="00C26554">
        <w:rPr>
          <w:sz w:val="22"/>
          <w:szCs w:val="22"/>
          <w:lang w:val="es-MX"/>
        </w:rPr>
        <w:t>del conocimiento</w:t>
      </w:r>
      <w:r w:rsidRPr="00C26554">
        <w:rPr>
          <w:sz w:val="22"/>
          <w:szCs w:val="22"/>
          <w:lang w:val="es-MX"/>
        </w:rPr>
        <w:t xml:space="preserve"> y de la historia." </w:t>
      </w:r>
      <w:r w:rsidRPr="00C26554">
        <w:rPr>
          <w:sz w:val="22"/>
          <w:szCs w:val="22"/>
          <w:u w:val="single"/>
        </w:rPr>
        <w:t>Cuadernos del Sur</w:t>
      </w:r>
      <w:r w:rsidRPr="00C26554">
        <w:rPr>
          <w:sz w:val="22"/>
          <w:szCs w:val="22"/>
        </w:rPr>
        <w:t xml:space="preserve"> 2(4):45-62. Mayo-Agosto, 1993.</w:t>
      </w:r>
    </w:p>
    <w:p w14:paraId="44067D59" w14:textId="77777777" w:rsidR="001F2FC2" w:rsidRPr="00C26554" w:rsidRDefault="001F2FC2" w:rsidP="00C26554">
      <w:pPr>
        <w:tabs>
          <w:tab w:val="left" w:pos="2592"/>
          <w:tab w:val="left" w:pos="6237"/>
        </w:tabs>
        <w:rPr>
          <w:sz w:val="22"/>
          <w:szCs w:val="22"/>
        </w:rPr>
      </w:pPr>
    </w:p>
    <w:p w14:paraId="4DB6178B" w14:textId="080C3C6A" w:rsidR="001F2FC2" w:rsidRPr="00C26554" w:rsidRDefault="001F2FC2" w:rsidP="00C26554">
      <w:pPr>
        <w:tabs>
          <w:tab w:val="left" w:pos="2592"/>
          <w:tab w:val="left" w:pos="6237"/>
        </w:tabs>
        <w:rPr>
          <w:b/>
          <w:sz w:val="22"/>
          <w:szCs w:val="22"/>
        </w:rPr>
      </w:pPr>
      <w:r w:rsidRPr="00C26554">
        <w:rPr>
          <w:b/>
          <w:sz w:val="22"/>
          <w:szCs w:val="22"/>
          <w:lang w:val="es-MX"/>
        </w:rPr>
        <w:t>PEER REVIEWED ARTICLES/</w:t>
      </w:r>
      <w:r w:rsidRPr="00C26554">
        <w:rPr>
          <w:b/>
          <w:sz w:val="22"/>
          <w:szCs w:val="22"/>
        </w:rPr>
        <w:t>CHAPTERS</w:t>
      </w:r>
      <w:r w:rsidR="009F0283" w:rsidRPr="00C26554">
        <w:rPr>
          <w:b/>
          <w:sz w:val="22"/>
          <w:szCs w:val="22"/>
        </w:rPr>
        <w:t>:</w:t>
      </w:r>
    </w:p>
    <w:p w14:paraId="5115E9EB" w14:textId="77777777" w:rsidR="00A6099B" w:rsidRPr="00C26554" w:rsidRDefault="00A6099B" w:rsidP="00C26554">
      <w:pPr>
        <w:tabs>
          <w:tab w:val="left" w:pos="2592"/>
          <w:tab w:val="left" w:pos="6237"/>
        </w:tabs>
        <w:rPr>
          <w:b/>
          <w:sz w:val="22"/>
          <w:szCs w:val="22"/>
        </w:rPr>
      </w:pPr>
    </w:p>
    <w:p w14:paraId="2775BDE9" w14:textId="77777777" w:rsidR="00A6099B" w:rsidRPr="00C26554" w:rsidRDefault="00A6099B" w:rsidP="00C26554">
      <w:pPr>
        <w:tabs>
          <w:tab w:val="left" w:pos="2592"/>
          <w:tab w:val="left" w:pos="6237"/>
        </w:tabs>
        <w:rPr>
          <w:iCs/>
          <w:sz w:val="22"/>
          <w:szCs w:val="22"/>
        </w:rPr>
      </w:pPr>
      <w:r w:rsidRPr="00C26554">
        <w:rPr>
          <w:sz w:val="22"/>
          <w:szCs w:val="22"/>
        </w:rPr>
        <w:t xml:space="preserve">“The Path to Legal Safety: A Mismatch between the Law and the Practice.” by Lynn Stephen and Teresita Rocha Jiménez. In The Migrant Caravan: From Honduras to Tijuana. An Analysis by the Center for U.S.-Mexican Studies Fellows. June, 2019. </w:t>
      </w:r>
      <w:r w:rsidRPr="00C26554">
        <w:rPr>
          <w:iCs/>
          <w:sz w:val="22"/>
          <w:szCs w:val="22"/>
        </w:rPr>
        <w:t>Center for U.S.-Mexican Studies School of Global Policy and Strategy</w:t>
      </w:r>
      <w:r w:rsidRPr="00C26554">
        <w:rPr>
          <w:iCs/>
          <w:sz w:val="22"/>
          <w:szCs w:val="22"/>
        </w:rPr>
        <w:br/>
        <w:t xml:space="preserve">University of California San Diego. Available at: </w:t>
      </w:r>
    </w:p>
    <w:p w14:paraId="4F3BFF72" w14:textId="72B3F06D" w:rsidR="00A6099B" w:rsidRPr="00C26554" w:rsidRDefault="00000000" w:rsidP="00C26554">
      <w:pPr>
        <w:tabs>
          <w:tab w:val="left" w:pos="2592"/>
          <w:tab w:val="left" w:pos="6237"/>
        </w:tabs>
        <w:rPr>
          <w:iCs/>
          <w:sz w:val="22"/>
          <w:szCs w:val="22"/>
        </w:rPr>
      </w:pPr>
      <w:hyperlink r:id="rId31" w:history="1">
        <w:r w:rsidR="00A6099B" w:rsidRPr="00C26554">
          <w:rPr>
            <w:rStyle w:val="Hyperlink"/>
            <w:iCs/>
            <w:sz w:val="22"/>
            <w:szCs w:val="22"/>
          </w:rPr>
          <w:t>https://cllas.uoregon.edu/wp-content/uploads/2019/06/TheMigrantCaravan-FromHondurastoTijuana-June2019-1-1.pdf</w:t>
        </w:r>
      </w:hyperlink>
    </w:p>
    <w:tbl>
      <w:tblPr>
        <w:tblW w:w="5000" w:type="pct"/>
        <w:tblCellMar>
          <w:left w:w="0" w:type="dxa"/>
          <w:right w:w="0" w:type="dxa"/>
        </w:tblCellMar>
        <w:tblLook w:val="04A0" w:firstRow="1" w:lastRow="0" w:firstColumn="1" w:lastColumn="0" w:noHBand="0" w:noVBand="1"/>
      </w:tblPr>
      <w:tblGrid>
        <w:gridCol w:w="9937"/>
      </w:tblGrid>
      <w:tr w:rsidR="00A6099B" w:rsidRPr="00C26554" w14:paraId="2FB20B8D" w14:textId="77777777" w:rsidTr="00A6099B">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937"/>
            </w:tblGrid>
            <w:tr w:rsidR="00A6099B" w:rsidRPr="00C26554" w14:paraId="70367B37" w14:textId="77777777" w:rsidTr="00A50888">
              <w:trPr>
                <w:trHeight w:val="16"/>
              </w:trPr>
              <w:tc>
                <w:tcPr>
                  <w:tcW w:w="0" w:type="auto"/>
                  <w:tcMar>
                    <w:top w:w="135" w:type="dxa"/>
                    <w:left w:w="135" w:type="dxa"/>
                    <w:bottom w:w="135" w:type="dxa"/>
                    <w:right w:w="135" w:type="dxa"/>
                  </w:tcMar>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667"/>
                  </w:tblGrid>
                  <w:tr w:rsidR="00A6099B" w:rsidRPr="00C26554" w14:paraId="1FE49897" w14:textId="77777777">
                    <w:tc>
                      <w:tcPr>
                        <w:tcW w:w="0" w:type="auto"/>
                        <w:tcMar>
                          <w:top w:w="0" w:type="dxa"/>
                          <w:left w:w="135" w:type="dxa"/>
                          <w:bottom w:w="0" w:type="dxa"/>
                          <w:right w:w="135" w:type="dxa"/>
                        </w:tcMar>
                        <w:hideMark/>
                      </w:tcPr>
                      <w:p w14:paraId="33D57B36" w14:textId="04AF049F" w:rsidR="00A6099B" w:rsidRPr="00C26554" w:rsidRDefault="00A6099B" w:rsidP="00C26554"/>
                    </w:tc>
                  </w:tr>
                </w:tbl>
                <w:p w14:paraId="1FBEA7C2" w14:textId="77777777" w:rsidR="00A6099B" w:rsidRPr="00C26554" w:rsidRDefault="00A6099B" w:rsidP="00C26554"/>
              </w:tc>
            </w:tr>
          </w:tbl>
          <w:p w14:paraId="7521E098" w14:textId="77777777" w:rsidR="00A6099B" w:rsidRPr="00C26554" w:rsidRDefault="00A6099B" w:rsidP="00C26554"/>
        </w:tc>
      </w:tr>
    </w:tbl>
    <w:p w14:paraId="1292D49D" w14:textId="77777777" w:rsidR="001F2FC2" w:rsidRPr="00C26554" w:rsidRDefault="001F2FC2" w:rsidP="00C26554">
      <w:pPr>
        <w:tabs>
          <w:tab w:val="left" w:pos="2592"/>
          <w:tab w:val="left" w:pos="6237"/>
        </w:tabs>
        <w:rPr>
          <w:sz w:val="22"/>
          <w:szCs w:val="22"/>
        </w:rPr>
      </w:pPr>
      <w:r w:rsidRPr="00C26554">
        <w:rPr>
          <w:sz w:val="22"/>
          <w:szCs w:val="22"/>
        </w:rPr>
        <w:t xml:space="preserve">Martin Diskin Memorial Lecture, San Juan, Puerto Rico, 29 de Mayo de 2015. Sobre Testimonio. </w:t>
      </w:r>
    </w:p>
    <w:p w14:paraId="394C4057" w14:textId="77777777" w:rsidR="008108B4" w:rsidRPr="00C26554" w:rsidRDefault="001F2FC2" w:rsidP="00C26554">
      <w:pPr>
        <w:tabs>
          <w:tab w:val="left" w:pos="2592"/>
          <w:tab w:val="left" w:pos="6237"/>
        </w:tabs>
        <w:rPr>
          <w:sz w:val="22"/>
          <w:szCs w:val="22"/>
        </w:rPr>
      </w:pPr>
      <w:r w:rsidRPr="00C26554">
        <w:rPr>
          <w:sz w:val="22"/>
          <w:szCs w:val="22"/>
        </w:rPr>
        <w:t xml:space="preserve">LASA Forum XLVI (3): 4-14. </w:t>
      </w:r>
    </w:p>
    <w:p w14:paraId="25F354EB" w14:textId="3D4D0F5D" w:rsidR="001F2FC2" w:rsidRPr="00C26554" w:rsidRDefault="00000000" w:rsidP="00C26554">
      <w:pPr>
        <w:tabs>
          <w:tab w:val="left" w:pos="2592"/>
          <w:tab w:val="left" w:pos="6237"/>
        </w:tabs>
        <w:rPr>
          <w:sz w:val="22"/>
          <w:szCs w:val="22"/>
        </w:rPr>
      </w:pPr>
      <w:hyperlink r:id="rId32" w:history="1">
        <w:r w:rsidR="008108B4" w:rsidRPr="00C26554">
          <w:rPr>
            <w:rStyle w:val="Hyperlink"/>
            <w:sz w:val="22"/>
            <w:szCs w:val="22"/>
          </w:rPr>
          <w:t>https://lasa.international.pitt.edu/forum/files/vol46-issue3/MartinDiskinMemorialLecture.pdf</w:t>
        </w:r>
      </w:hyperlink>
    </w:p>
    <w:p w14:paraId="7FAA55E8" w14:textId="77777777" w:rsidR="008108B4" w:rsidRPr="00C26554" w:rsidRDefault="008108B4" w:rsidP="00C26554">
      <w:pPr>
        <w:tabs>
          <w:tab w:val="left" w:pos="2592"/>
          <w:tab w:val="left" w:pos="6237"/>
        </w:tabs>
        <w:rPr>
          <w:sz w:val="22"/>
          <w:szCs w:val="22"/>
          <w:lang w:val="es-MX"/>
        </w:rPr>
      </w:pPr>
    </w:p>
    <w:p w14:paraId="698B35D3" w14:textId="47FBF25D" w:rsidR="0025515B" w:rsidRPr="00C26554" w:rsidRDefault="0025515B" w:rsidP="00C26554">
      <w:pPr>
        <w:tabs>
          <w:tab w:val="left" w:pos="2592"/>
        </w:tabs>
        <w:rPr>
          <w:b/>
          <w:sz w:val="22"/>
          <w:szCs w:val="22"/>
        </w:rPr>
      </w:pPr>
      <w:r w:rsidRPr="00C26554">
        <w:rPr>
          <w:b/>
          <w:sz w:val="22"/>
          <w:szCs w:val="22"/>
        </w:rPr>
        <w:t>REFEREED PAPERS</w:t>
      </w:r>
      <w:r w:rsidR="009F0283" w:rsidRPr="00C26554">
        <w:rPr>
          <w:b/>
          <w:sz w:val="22"/>
          <w:szCs w:val="22"/>
        </w:rPr>
        <w:t>:</w:t>
      </w:r>
    </w:p>
    <w:p w14:paraId="1C9CD5F7" w14:textId="77777777" w:rsidR="0025515B" w:rsidRPr="00C26554" w:rsidRDefault="0025515B" w:rsidP="00C26554">
      <w:pPr>
        <w:tabs>
          <w:tab w:val="left" w:pos="2592"/>
        </w:tabs>
        <w:ind w:left="2160" w:hanging="2160"/>
        <w:rPr>
          <w:sz w:val="22"/>
          <w:szCs w:val="22"/>
        </w:rPr>
      </w:pPr>
    </w:p>
    <w:p w14:paraId="47C9374D" w14:textId="77777777" w:rsidR="00825BE2" w:rsidRPr="00C26554" w:rsidRDefault="0025515B" w:rsidP="00C26554">
      <w:pPr>
        <w:tabs>
          <w:tab w:val="left" w:pos="2592"/>
        </w:tabs>
        <w:ind w:left="2160" w:hanging="2160"/>
        <w:rPr>
          <w:sz w:val="22"/>
          <w:szCs w:val="22"/>
        </w:rPr>
      </w:pPr>
      <w:r w:rsidRPr="00C26554">
        <w:rPr>
          <w:sz w:val="22"/>
          <w:szCs w:val="22"/>
        </w:rPr>
        <w:t>Redefining Gender Relations: A Comparison of Two Women's Organizations in</w:t>
      </w:r>
      <w:r w:rsidR="00825BE2" w:rsidRPr="00C26554">
        <w:rPr>
          <w:sz w:val="22"/>
          <w:szCs w:val="22"/>
        </w:rPr>
        <w:t xml:space="preserve"> </w:t>
      </w:r>
      <w:r w:rsidRPr="00C26554">
        <w:rPr>
          <w:sz w:val="22"/>
          <w:szCs w:val="22"/>
        </w:rPr>
        <w:t>Mexico and Brazil. Paper</w:t>
      </w:r>
    </w:p>
    <w:p w14:paraId="0D5B6542" w14:textId="77777777" w:rsidR="00825BE2" w:rsidRPr="00C26554" w:rsidRDefault="0025515B" w:rsidP="00C26554">
      <w:pPr>
        <w:tabs>
          <w:tab w:val="left" w:pos="2592"/>
        </w:tabs>
        <w:ind w:left="2160" w:hanging="2160"/>
        <w:rPr>
          <w:sz w:val="22"/>
          <w:szCs w:val="22"/>
        </w:rPr>
      </w:pPr>
      <w:r w:rsidRPr="00C26554">
        <w:rPr>
          <w:sz w:val="22"/>
          <w:szCs w:val="22"/>
        </w:rPr>
        <w:t xml:space="preserve">#252. Women and International Development Program, Michigan State University. Refereed paper series. </w:t>
      </w:r>
    </w:p>
    <w:p w14:paraId="0648581E" w14:textId="77777777" w:rsidR="0025515B" w:rsidRPr="00C26554" w:rsidRDefault="0025515B" w:rsidP="00C26554">
      <w:pPr>
        <w:tabs>
          <w:tab w:val="left" w:pos="2592"/>
        </w:tabs>
        <w:ind w:left="2160" w:hanging="2160"/>
        <w:rPr>
          <w:sz w:val="22"/>
          <w:szCs w:val="22"/>
        </w:rPr>
      </w:pPr>
      <w:r w:rsidRPr="00C26554">
        <w:rPr>
          <w:sz w:val="22"/>
          <w:szCs w:val="22"/>
        </w:rPr>
        <w:t>February, 1995.</w:t>
      </w:r>
    </w:p>
    <w:p w14:paraId="206920C9" w14:textId="77777777" w:rsidR="0025515B" w:rsidRPr="00C26554" w:rsidRDefault="0025515B" w:rsidP="00C26554">
      <w:pPr>
        <w:tabs>
          <w:tab w:val="left" w:pos="2592"/>
        </w:tabs>
        <w:rPr>
          <w:sz w:val="22"/>
          <w:szCs w:val="22"/>
        </w:rPr>
      </w:pPr>
    </w:p>
    <w:p w14:paraId="7C1B8719" w14:textId="77777777" w:rsidR="0025515B" w:rsidRPr="00C26554" w:rsidRDefault="0025515B" w:rsidP="00C26554">
      <w:pPr>
        <w:tabs>
          <w:tab w:val="left" w:pos="2592"/>
        </w:tabs>
        <w:rPr>
          <w:sz w:val="22"/>
          <w:szCs w:val="22"/>
        </w:rPr>
      </w:pPr>
      <w:r w:rsidRPr="00C26554">
        <w:rPr>
          <w:sz w:val="22"/>
          <w:szCs w:val="22"/>
        </w:rPr>
        <w:t>Zapotec Gender Politics: Gender and Class in the Political Participation of Indigenous Mexican Peasant</w:t>
      </w:r>
    </w:p>
    <w:p w14:paraId="471AC03E" w14:textId="77777777" w:rsidR="0025515B" w:rsidRPr="00C26554" w:rsidRDefault="0025515B" w:rsidP="00C26554">
      <w:pPr>
        <w:tabs>
          <w:tab w:val="left" w:pos="2592"/>
        </w:tabs>
        <w:rPr>
          <w:sz w:val="22"/>
          <w:szCs w:val="22"/>
        </w:rPr>
      </w:pPr>
      <w:r w:rsidRPr="00C26554">
        <w:rPr>
          <w:sz w:val="22"/>
          <w:szCs w:val="22"/>
        </w:rPr>
        <w:t>Women. Paper #216. Office of Women in International Development, Michigan State University.</w:t>
      </w:r>
    </w:p>
    <w:p w14:paraId="684DF598" w14:textId="77777777" w:rsidR="0025515B" w:rsidRPr="00C26554" w:rsidRDefault="0025515B" w:rsidP="00C26554">
      <w:pPr>
        <w:tabs>
          <w:tab w:val="left" w:pos="2592"/>
        </w:tabs>
        <w:rPr>
          <w:sz w:val="22"/>
          <w:szCs w:val="22"/>
        </w:rPr>
      </w:pPr>
      <w:r w:rsidRPr="00C26554">
        <w:rPr>
          <w:sz w:val="22"/>
          <w:szCs w:val="22"/>
        </w:rPr>
        <w:t>September, 1990. Refereed paper series.</w:t>
      </w:r>
    </w:p>
    <w:p w14:paraId="11D3B7B7" w14:textId="77777777" w:rsidR="0025515B" w:rsidRPr="00C26554" w:rsidRDefault="0025515B" w:rsidP="00C26554">
      <w:pPr>
        <w:tabs>
          <w:tab w:val="left" w:pos="2592"/>
        </w:tabs>
        <w:rPr>
          <w:sz w:val="22"/>
          <w:szCs w:val="22"/>
        </w:rPr>
      </w:pPr>
    </w:p>
    <w:p w14:paraId="023BA5C0" w14:textId="278DC1CA" w:rsidR="0025515B" w:rsidRPr="00C26554" w:rsidRDefault="0025515B" w:rsidP="00C26554">
      <w:pPr>
        <w:tabs>
          <w:tab w:val="left" w:pos="2592"/>
        </w:tabs>
        <w:rPr>
          <w:b/>
          <w:sz w:val="22"/>
          <w:szCs w:val="22"/>
        </w:rPr>
      </w:pPr>
      <w:r w:rsidRPr="00C26554">
        <w:rPr>
          <w:b/>
          <w:sz w:val="22"/>
          <w:szCs w:val="22"/>
        </w:rPr>
        <w:t>WORKING PAPER</w:t>
      </w:r>
      <w:r w:rsidR="009F0283" w:rsidRPr="00C26554">
        <w:rPr>
          <w:b/>
          <w:sz w:val="22"/>
          <w:szCs w:val="22"/>
        </w:rPr>
        <w:t>:</w:t>
      </w:r>
      <w:r w:rsidRPr="00C26554">
        <w:rPr>
          <w:b/>
          <w:sz w:val="22"/>
          <w:szCs w:val="22"/>
        </w:rPr>
        <w:t xml:space="preserve">  </w:t>
      </w:r>
    </w:p>
    <w:p w14:paraId="4552680E" w14:textId="77777777" w:rsidR="0025515B" w:rsidRPr="00C26554" w:rsidRDefault="0025515B" w:rsidP="00C26554">
      <w:pPr>
        <w:tabs>
          <w:tab w:val="left" w:pos="2592"/>
        </w:tabs>
        <w:rPr>
          <w:sz w:val="22"/>
          <w:szCs w:val="22"/>
        </w:rPr>
      </w:pPr>
    </w:p>
    <w:p w14:paraId="056EA880" w14:textId="77777777" w:rsidR="0025515B" w:rsidRPr="00C26554" w:rsidRDefault="0025515B" w:rsidP="00C26554">
      <w:pPr>
        <w:tabs>
          <w:tab w:val="left" w:pos="2592"/>
        </w:tabs>
        <w:rPr>
          <w:sz w:val="22"/>
          <w:szCs w:val="22"/>
        </w:rPr>
      </w:pPr>
      <w:r w:rsidRPr="00C26554">
        <w:rPr>
          <w:sz w:val="22"/>
          <w:szCs w:val="22"/>
        </w:rPr>
        <w:t>Aftermath: Women</w:t>
      </w:r>
      <w:r w:rsidR="00F61AB7" w:rsidRPr="00C26554">
        <w:rPr>
          <w:sz w:val="22"/>
          <w:szCs w:val="22"/>
        </w:rPr>
        <w:t>’</w:t>
      </w:r>
      <w:r w:rsidRPr="00C26554">
        <w:rPr>
          <w:sz w:val="22"/>
          <w:szCs w:val="22"/>
        </w:rPr>
        <w:t xml:space="preserve">s Organizations in Post-conflict El Salvador. Co-authored with Serena Cosgrove, Kelley Ready. Center for Development Information and  Evaluation, U.S. Agency for International </w:t>
      </w:r>
    </w:p>
    <w:p w14:paraId="0142DE97" w14:textId="77777777" w:rsidR="0025515B" w:rsidRPr="00C26554" w:rsidRDefault="0025515B" w:rsidP="00C26554">
      <w:pPr>
        <w:tabs>
          <w:tab w:val="left" w:pos="2592"/>
        </w:tabs>
        <w:rPr>
          <w:sz w:val="22"/>
          <w:szCs w:val="22"/>
        </w:rPr>
      </w:pPr>
      <w:r w:rsidRPr="00C26554">
        <w:rPr>
          <w:sz w:val="22"/>
          <w:szCs w:val="22"/>
        </w:rPr>
        <w:t>Development. Working Paper No. 309. October, 2000.Washington, D.C.</w:t>
      </w:r>
    </w:p>
    <w:p w14:paraId="7D620125" w14:textId="77777777" w:rsidR="00B6522B" w:rsidRPr="00C26554" w:rsidRDefault="00B6522B" w:rsidP="00C26554">
      <w:pPr>
        <w:tabs>
          <w:tab w:val="left" w:pos="2592"/>
        </w:tabs>
        <w:ind w:left="2592" w:hanging="2592"/>
        <w:rPr>
          <w:b/>
          <w:sz w:val="22"/>
          <w:szCs w:val="22"/>
        </w:rPr>
      </w:pPr>
    </w:p>
    <w:p w14:paraId="33D2F4C9" w14:textId="0BA87D63" w:rsidR="00B03658" w:rsidRDefault="00B03658" w:rsidP="00C26554">
      <w:pPr>
        <w:tabs>
          <w:tab w:val="left" w:pos="2592"/>
        </w:tabs>
        <w:ind w:left="2592" w:hanging="2592"/>
        <w:rPr>
          <w:b/>
          <w:sz w:val="22"/>
          <w:szCs w:val="22"/>
        </w:rPr>
      </w:pPr>
      <w:r w:rsidRPr="00C26554">
        <w:rPr>
          <w:b/>
          <w:sz w:val="22"/>
          <w:szCs w:val="22"/>
        </w:rPr>
        <w:t>REFEREED BOOK CHAPTERS:</w:t>
      </w:r>
    </w:p>
    <w:p w14:paraId="59DF0087" w14:textId="5B241268" w:rsidR="00287527" w:rsidRDefault="00287527" w:rsidP="00C26554">
      <w:pPr>
        <w:tabs>
          <w:tab w:val="left" w:pos="2592"/>
        </w:tabs>
        <w:ind w:left="2592" w:hanging="2592"/>
        <w:rPr>
          <w:b/>
          <w:sz w:val="22"/>
          <w:szCs w:val="22"/>
        </w:rPr>
      </w:pPr>
    </w:p>
    <w:p w14:paraId="71C02665" w14:textId="77777777" w:rsidR="00287527" w:rsidRPr="0091474E" w:rsidRDefault="00287527" w:rsidP="00287527">
      <w:pPr>
        <w:rPr>
          <w:lang w:val="es-ES"/>
        </w:rPr>
      </w:pPr>
      <w:r>
        <w:t xml:space="preserve">Reconceptualizing Gendered Violence: Indigenous Women’s Life Projects and Solutions.  </w:t>
      </w:r>
      <w:r w:rsidRPr="0091474E">
        <w:rPr>
          <w:lang w:val="es-ES"/>
        </w:rPr>
        <w:t xml:space="preserve">In </w:t>
      </w:r>
      <w:r w:rsidRPr="00BC0EA2">
        <w:rPr>
          <w:i/>
          <w:iCs/>
          <w:lang w:val="es-ES"/>
        </w:rPr>
        <w:t xml:space="preserve">The Routledge </w:t>
      </w:r>
      <w:proofErr w:type="spellStart"/>
      <w:r w:rsidRPr="00BC0EA2">
        <w:rPr>
          <w:i/>
          <w:iCs/>
          <w:lang w:val="es-ES"/>
        </w:rPr>
        <w:t>Handbook</w:t>
      </w:r>
      <w:proofErr w:type="spellEnd"/>
      <w:r w:rsidRPr="00BC0EA2">
        <w:rPr>
          <w:i/>
          <w:iCs/>
          <w:lang w:val="es-ES"/>
        </w:rPr>
        <w:t xml:space="preserve"> of Indigenous </w:t>
      </w:r>
      <w:proofErr w:type="spellStart"/>
      <w:r w:rsidRPr="00BC0EA2">
        <w:rPr>
          <w:i/>
          <w:iCs/>
          <w:lang w:val="es-ES"/>
        </w:rPr>
        <w:t>Development</w:t>
      </w:r>
      <w:proofErr w:type="spellEnd"/>
      <w:r w:rsidRPr="0091474E">
        <w:rPr>
          <w:lang w:val="es-ES"/>
        </w:rPr>
        <w:t xml:space="preserve">, </w:t>
      </w:r>
      <w:proofErr w:type="spellStart"/>
      <w:r w:rsidRPr="0091474E">
        <w:rPr>
          <w:lang w:val="es-ES"/>
        </w:rPr>
        <w:t>Katharina</w:t>
      </w:r>
      <w:proofErr w:type="spellEnd"/>
      <w:r w:rsidRPr="0091474E">
        <w:rPr>
          <w:lang w:val="es-ES"/>
        </w:rPr>
        <w:t xml:space="preserve"> </w:t>
      </w:r>
      <w:proofErr w:type="spellStart"/>
      <w:r w:rsidRPr="0091474E">
        <w:rPr>
          <w:lang w:val="es-ES"/>
        </w:rPr>
        <w:t>Ruckstuhl</w:t>
      </w:r>
      <w:proofErr w:type="spellEnd"/>
      <w:r w:rsidRPr="0091474E">
        <w:rPr>
          <w:lang w:val="es-ES"/>
        </w:rPr>
        <w:t xml:space="preserve">, Irma Alicia Velásquez Nimatuj, John-Andrew </w:t>
      </w:r>
      <w:proofErr w:type="spellStart"/>
      <w:r w:rsidRPr="0091474E">
        <w:rPr>
          <w:lang w:val="es-ES"/>
        </w:rPr>
        <w:t>McNeish</w:t>
      </w:r>
      <w:proofErr w:type="spellEnd"/>
      <w:r w:rsidRPr="0091474E">
        <w:rPr>
          <w:lang w:val="es-ES"/>
        </w:rPr>
        <w:t xml:space="preserve">, and Nancy Postero (eds.), pp. </w:t>
      </w:r>
      <w:r>
        <w:rPr>
          <w:lang w:val="es-ES"/>
        </w:rPr>
        <w:t xml:space="preserve">162-172. </w:t>
      </w:r>
    </w:p>
    <w:p w14:paraId="738DE62D" w14:textId="77777777" w:rsidR="00287527" w:rsidRPr="008C2F7A" w:rsidRDefault="00287527" w:rsidP="00287527">
      <w:pPr>
        <w:contextualSpacing/>
      </w:pPr>
    </w:p>
    <w:p w14:paraId="14F8AED0" w14:textId="77777777" w:rsidR="00610740" w:rsidRDefault="00590C66" w:rsidP="00287527">
      <w:pPr>
        <w:tabs>
          <w:tab w:val="left" w:pos="2592"/>
        </w:tabs>
        <w:rPr>
          <w:sz w:val="22"/>
          <w:szCs w:val="22"/>
          <w:u w:val="single"/>
        </w:rPr>
      </w:pPr>
      <w:r w:rsidRPr="00C26554">
        <w:rPr>
          <w:sz w:val="22"/>
          <w:szCs w:val="22"/>
        </w:rPr>
        <w:t>Introduction: Indigenous Women and Violence. Shannon Speed and Lynn Stephen. In</w:t>
      </w:r>
      <w:r w:rsidR="00610740">
        <w:rPr>
          <w:sz w:val="22"/>
          <w:szCs w:val="22"/>
          <w:u w:val="single"/>
        </w:rPr>
        <w:t xml:space="preserve"> Indigenous Women and </w:t>
      </w:r>
    </w:p>
    <w:p w14:paraId="3A604EA9" w14:textId="23572D04" w:rsidR="00590C66" w:rsidRPr="00610740" w:rsidRDefault="00610740" w:rsidP="00610740">
      <w:pPr>
        <w:tabs>
          <w:tab w:val="left" w:pos="2592"/>
        </w:tabs>
        <w:ind w:left="2592" w:hanging="2592"/>
        <w:rPr>
          <w:sz w:val="22"/>
          <w:szCs w:val="22"/>
        </w:rPr>
      </w:pPr>
      <w:r>
        <w:rPr>
          <w:sz w:val="22"/>
          <w:szCs w:val="22"/>
          <w:u w:val="single"/>
        </w:rPr>
        <w:t>Violence: Feminist Activist Research in Heightened States of Injustice</w:t>
      </w:r>
      <w:r w:rsidRPr="00610740">
        <w:rPr>
          <w:sz w:val="22"/>
          <w:szCs w:val="22"/>
        </w:rPr>
        <w:t xml:space="preserve">, </w:t>
      </w:r>
      <w:r w:rsidR="00590C66" w:rsidRPr="00C26554">
        <w:rPr>
          <w:sz w:val="22"/>
          <w:szCs w:val="22"/>
        </w:rPr>
        <w:t>Lynn Stephen and Shannon Speed (eds.)</w:t>
      </w:r>
    </w:p>
    <w:p w14:paraId="3BE0B005" w14:textId="09163702" w:rsidR="00590C66" w:rsidRPr="00C26554" w:rsidRDefault="001624EE" w:rsidP="00C26554">
      <w:pPr>
        <w:tabs>
          <w:tab w:val="left" w:pos="2592"/>
        </w:tabs>
        <w:ind w:left="2592" w:hanging="2592"/>
        <w:rPr>
          <w:sz w:val="22"/>
          <w:szCs w:val="22"/>
        </w:rPr>
      </w:pPr>
      <w:r w:rsidRPr="00C26554">
        <w:rPr>
          <w:sz w:val="22"/>
          <w:szCs w:val="22"/>
        </w:rPr>
        <w:t xml:space="preserve">Tucson: </w:t>
      </w:r>
      <w:r w:rsidR="00590C66" w:rsidRPr="00C26554">
        <w:rPr>
          <w:sz w:val="22"/>
          <w:szCs w:val="22"/>
        </w:rPr>
        <w:t xml:space="preserve">University of Arizona Press, </w:t>
      </w:r>
      <w:r w:rsidR="00E54299" w:rsidRPr="00C26554">
        <w:rPr>
          <w:sz w:val="22"/>
          <w:szCs w:val="22"/>
        </w:rPr>
        <w:t>2021</w:t>
      </w:r>
      <w:r w:rsidRPr="00C26554">
        <w:rPr>
          <w:sz w:val="22"/>
          <w:szCs w:val="22"/>
        </w:rPr>
        <w:t>, pp. 3-25.</w:t>
      </w:r>
    </w:p>
    <w:p w14:paraId="0900CE36" w14:textId="77777777" w:rsidR="00590C66" w:rsidRPr="00C26554" w:rsidRDefault="00590C66" w:rsidP="00C26554">
      <w:pPr>
        <w:tabs>
          <w:tab w:val="left" w:pos="2592"/>
        </w:tabs>
        <w:ind w:left="2592" w:hanging="2592"/>
        <w:rPr>
          <w:sz w:val="22"/>
          <w:szCs w:val="22"/>
        </w:rPr>
      </w:pPr>
    </w:p>
    <w:p w14:paraId="430FC030" w14:textId="47B3192F" w:rsidR="00590C66" w:rsidRPr="00C26554" w:rsidRDefault="00590C66" w:rsidP="00C26554">
      <w:pPr>
        <w:tabs>
          <w:tab w:val="left" w:pos="2592"/>
        </w:tabs>
        <w:ind w:left="2592" w:hanging="2592"/>
        <w:rPr>
          <w:sz w:val="22"/>
          <w:szCs w:val="22"/>
        </w:rPr>
      </w:pPr>
      <w:r w:rsidRPr="00C26554">
        <w:rPr>
          <w:sz w:val="22"/>
          <w:szCs w:val="22"/>
        </w:rPr>
        <w:t>Confronting Gendered Embodie</w:t>
      </w:r>
      <w:r w:rsidR="001624EE" w:rsidRPr="00C26554">
        <w:rPr>
          <w:sz w:val="22"/>
          <w:szCs w:val="22"/>
        </w:rPr>
        <w:t>d</w:t>
      </w:r>
      <w:r w:rsidRPr="00C26554">
        <w:rPr>
          <w:sz w:val="22"/>
          <w:szCs w:val="22"/>
        </w:rPr>
        <w:t xml:space="preserve"> Structures of Violence: Mam Indigenous Women Seeking Justice in</w:t>
      </w:r>
    </w:p>
    <w:p w14:paraId="403FF8BB" w14:textId="77777777" w:rsidR="00590C66" w:rsidRPr="00C26554" w:rsidRDefault="00590C66" w:rsidP="00C26554">
      <w:pPr>
        <w:tabs>
          <w:tab w:val="left" w:pos="2592"/>
        </w:tabs>
        <w:ind w:left="2592" w:hanging="2592"/>
        <w:rPr>
          <w:sz w:val="22"/>
          <w:szCs w:val="22"/>
          <w:u w:val="single"/>
        </w:rPr>
      </w:pPr>
      <w:r w:rsidRPr="00C26554">
        <w:rPr>
          <w:sz w:val="22"/>
          <w:szCs w:val="22"/>
        </w:rPr>
        <w:t xml:space="preserve">Guatemala and the U.S. In </w:t>
      </w:r>
      <w:r w:rsidRPr="00C26554">
        <w:rPr>
          <w:sz w:val="22"/>
          <w:szCs w:val="22"/>
          <w:u w:val="single"/>
        </w:rPr>
        <w:t>Heightened States of Injustice: Activist Research on Indigenous Women and</w:t>
      </w:r>
    </w:p>
    <w:p w14:paraId="6AF56AE9" w14:textId="02F6CEC2" w:rsidR="00262E62" w:rsidRPr="00C26554" w:rsidRDefault="00590C66" w:rsidP="00C26554">
      <w:pPr>
        <w:tabs>
          <w:tab w:val="left" w:pos="2592"/>
        </w:tabs>
        <w:ind w:left="2592" w:hanging="2592"/>
        <w:rPr>
          <w:sz w:val="22"/>
          <w:szCs w:val="22"/>
        </w:rPr>
      </w:pPr>
      <w:r w:rsidRPr="00C26554">
        <w:rPr>
          <w:sz w:val="22"/>
          <w:szCs w:val="22"/>
          <w:u w:val="single"/>
        </w:rPr>
        <w:t>Violence</w:t>
      </w:r>
      <w:r w:rsidRPr="00C26554">
        <w:rPr>
          <w:sz w:val="22"/>
          <w:szCs w:val="22"/>
        </w:rPr>
        <w:t xml:space="preserve">, Lynn Stephen and Shannon Speed, </w:t>
      </w:r>
      <w:r w:rsidR="001624EE" w:rsidRPr="00C26554">
        <w:rPr>
          <w:sz w:val="22"/>
          <w:szCs w:val="22"/>
        </w:rPr>
        <w:t>(</w:t>
      </w:r>
      <w:r w:rsidRPr="00C26554">
        <w:rPr>
          <w:sz w:val="22"/>
          <w:szCs w:val="22"/>
        </w:rPr>
        <w:t>eds</w:t>
      </w:r>
      <w:r w:rsidR="001624EE" w:rsidRPr="00C26554">
        <w:rPr>
          <w:sz w:val="22"/>
          <w:szCs w:val="22"/>
        </w:rPr>
        <w:t xml:space="preserve">.). Tucson, </w:t>
      </w:r>
      <w:r w:rsidRPr="00C26554">
        <w:rPr>
          <w:sz w:val="22"/>
          <w:szCs w:val="22"/>
        </w:rPr>
        <w:t xml:space="preserve">University of Arizona Press, </w:t>
      </w:r>
      <w:r w:rsidR="00E54299" w:rsidRPr="00C26554">
        <w:rPr>
          <w:sz w:val="22"/>
          <w:szCs w:val="22"/>
        </w:rPr>
        <w:t>2021</w:t>
      </w:r>
      <w:r w:rsidR="001624EE" w:rsidRPr="00C26554">
        <w:rPr>
          <w:sz w:val="22"/>
          <w:szCs w:val="22"/>
        </w:rPr>
        <w:t>, pp. 125-156.</w:t>
      </w:r>
    </w:p>
    <w:p w14:paraId="51669283" w14:textId="670F819C" w:rsidR="001624EE" w:rsidRPr="00C26554" w:rsidRDefault="001624EE" w:rsidP="00C26554">
      <w:pPr>
        <w:tabs>
          <w:tab w:val="left" w:pos="2592"/>
        </w:tabs>
        <w:ind w:left="2592" w:hanging="2592"/>
        <w:rPr>
          <w:sz w:val="22"/>
          <w:szCs w:val="22"/>
        </w:rPr>
      </w:pPr>
    </w:p>
    <w:p w14:paraId="58EC1C3B" w14:textId="0C328A1D" w:rsidR="001624EE" w:rsidRPr="00C26554" w:rsidRDefault="001624EE" w:rsidP="00C26554">
      <w:pPr>
        <w:tabs>
          <w:tab w:val="left" w:pos="2592"/>
        </w:tabs>
        <w:ind w:left="2592" w:hanging="2592"/>
        <w:rPr>
          <w:sz w:val="22"/>
          <w:szCs w:val="22"/>
        </w:rPr>
      </w:pPr>
      <w:r w:rsidRPr="00C26554">
        <w:rPr>
          <w:sz w:val="22"/>
          <w:szCs w:val="22"/>
        </w:rPr>
        <w:t xml:space="preserve">Epilogue: Indigenous Women and Violence in the Time of Coronavirus. Lynn Stephen and Shannon Speed. </w:t>
      </w:r>
    </w:p>
    <w:p w14:paraId="140D9567" w14:textId="77777777" w:rsidR="001624EE" w:rsidRPr="00C26554" w:rsidRDefault="001624EE" w:rsidP="00C26554">
      <w:pPr>
        <w:tabs>
          <w:tab w:val="left" w:pos="2592"/>
        </w:tabs>
        <w:ind w:left="2592" w:hanging="2592"/>
        <w:rPr>
          <w:sz w:val="22"/>
          <w:szCs w:val="22"/>
        </w:rPr>
      </w:pPr>
      <w:r w:rsidRPr="00C26554">
        <w:rPr>
          <w:sz w:val="22"/>
          <w:szCs w:val="22"/>
        </w:rPr>
        <w:t xml:space="preserve">In </w:t>
      </w:r>
      <w:r w:rsidRPr="00C26554">
        <w:rPr>
          <w:sz w:val="22"/>
          <w:szCs w:val="22"/>
          <w:u w:val="single"/>
        </w:rPr>
        <w:t>Heightened States of Injustice: Activist Research on Indigenous Women and Violence</w:t>
      </w:r>
      <w:r w:rsidRPr="00C26554">
        <w:rPr>
          <w:sz w:val="22"/>
          <w:szCs w:val="22"/>
        </w:rPr>
        <w:t xml:space="preserve">, Lynn Stephen and </w:t>
      </w:r>
    </w:p>
    <w:p w14:paraId="7EA78EF9" w14:textId="619D5457" w:rsidR="001624EE" w:rsidRPr="00C26554" w:rsidRDefault="001624EE" w:rsidP="00C26554">
      <w:pPr>
        <w:tabs>
          <w:tab w:val="left" w:pos="2592"/>
        </w:tabs>
        <w:ind w:left="2592" w:hanging="2592"/>
        <w:rPr>
          <w:sz w:val="22"/>
          <w:szCs w:val="22"/>
        </w:rPr>
      </w:pPr>
      <w:r w:rsidRPr="00C26554">
        <w:rPr>
          <w:sz w:val="22"/>
          <w:szCs w:val="22"/>
        </w:rPr>
        <w:t>Shannon Speed (eds.). Tucson: University of Arizona Press, 2021, pp. 243-251.</w:t>
      </w:r>
    </w:p>
    <w:p w14:paraId="0FFC9830" w14:textId="77777777" w:rsidR="00E54299" w:rsidRPr="00C26554" w:rsidRDefault="00E54299" w:rsidP="00C26554">
      <w:pPr>
        <w:tabs>
          <w:tab w:val="left" w:pos="2592"/>
        </w:tabs>
        <w:ind w:left="2592" w:hanging="2592"/>
        <w:rPr>
          <w:sz w:val="22"/>
          <w:szCs w:val="22"/>
          <w:u w:val="single"/>
        </w:rPr>
      </w:pPr>
    </w:p>
    <w:p w14:paraId="2067A035" w14:textId="77777777" w:rsidR="00262E62" w:rsidRPr="00C26554" w:rsidRDefault="00262E62" w:rsidP="00C26554">
      <w:pPr>
        <w:tabs>
          <w:tab w:val="left" w:pos="2592"/>
        </w:tabs>
        <w:ind w:left="2592" w:hanging="2592"/>
        <w:rPr>
          <w:sz w:val="22"/>
          <w:szCs w:val="22"/>
        </w:rPr>
      </w:pPr>
      <w:r w:rsidRPr="00C26554">
        <w:rPr>
          <w:sz w:val="22"/>
          <w:szCs w:val="22"/>
        </w:rPr>
        <w:t xml:space="preserve">Shifting Borders: Collaborative Teaching and Researching with Students on Mexicano Roots in Oregon. In </w:t>
      </w:r>
    </w:p>
    <w:p w14:paraId="54E2898F" w14:textId="77777777" w:rsidR="001624EE" w:rsidRPr="00C26554" w:rsidRDefault="00262E62" w:rsidP="00C26554">
      <w:pPr>
        <w:tabs>
          <w:tab w:val="left" w:pos="2592"/>
        </w:tabs>
        <w:ind w:left="2592" w:hanging="2592"/>
        <w:rPr>
          <w:sz w:val="22"/>
          <w:szCs w:val="22"/>
        </w:rPr>
      </w:pPr>
      <w:r w:rsidRPr="00C26554">
        <w:rPr>
          <w:sz w:val="22"/>
          <w:szCs w:val="22"/>
          <w:u w:val="single"/>
        </w:rPr>
        <w:t>The Academic Handbook</w:t>
      </w:r>
      <w:r w:rsidRPr="00C26554">
        <w:rPr>
          <w:sz w:val="22"/>
          <w:szCs w:val="22"/>
        </w:rPr>
        <w:t>, Lori Fl</w:t>
      </w:r>
      <w:r w:rsidR="00590C66" w:rsidRPr="00C26554">
        <w:rPr>
          <w:sz w:val="22"/>
          <w:szCs w:val="22"/>
        </w:rPr>
        <w:t xml:space="preserve">ores and Jocelyn Olcott (eds.). Durham and London: Duke </w:t>
      </w:r>
      <w:r w:rsidRPr="00C26554">
        <w:rPr>
          <w:sz w:val="22"/>
          <w:szCs w:val="22"/>
        </w:rPr>
        <w:t>University Press</w:t>
      </w:r>
      <w:r w:rsidR="00E54299" w:rsidRPr="00C26554">
        <w:rPr>
          <w:sz w:val="22"/>
          <w:szCs w:val="22"/>
        </w:rPr>
        <w:t xml:space="preserve">, </w:t>
      </w:r>
    </w:p>
    <w:p w14:paraId="3E7492AC" w14:textId="52B06A15" w:rsidR="00262E62" w:rsidRPr="00C26554" w:rsidRDefault="00E54299" w:rsidP="00C26554">
      <w:pPr>
        <w:tabs>
          <w:tab w:val="left" w:pos="2592"/>
        </w:tabs>
        <w:ind w:left="2592" w:hanging="2592"/>
        <w:rPr>
          <w:sz w:val="22"/>
          <w:szCs w:val="22"/>
        </w:rPr>
      </w:pPr>
      <w:r w:rsidRPr="00C26554">
        <w:rPr>
          <w:sz w:val="22"/>
          <w:szCs w:val="22"/>
        </w:rPr>
        <w:t>2020</w:t>
      </w:r>
      <w:r w:rsidR="001624EE" w:rsidRPr="00C26554">
        <w:rPr>
          <w:sz w:val="22"/>
          <w:szCs w:val="22"/>
        </w:rPr>
        <w:t>, pp. 310-323.</w:t>
      </w:r>
    </w:p>
    <w:p w14:paraId="5EFDF8F7" w14:textId="77777777" w:rsidR="00CB3E01" w:rsidRPr="00C26554" w:rsidRDefault="00CB3E01" w:rsidP="00C26554">
      <w:pPr>
        <w:tabs>
          <w:tab w:val="left" w:pos="2592"/>
        </w:tabs>
        <w:ind w:left="2592" w:hanging="2592"/>
        <w:rPr>
          <w:b/>
          <w:sz w:val="22"/>
          <w:szCs w:val="22"/>
        </w:rPr>
      </w:pPr>
    </w:p>
    <w:p w14:paraId="3F62FA34" w14:textId="759E3733" w:rsidR="00CB3E01" w:rsidRPr="00C26554" w:rsidRDefault="008C43D4" w:rsidP="00C26554">
      <w:pPr>
        <w:contextualSpacing/>
        <w:rPr>
          <w:bCs/>
          <w:sz w:val="22"/>
          <w:szCs w:val="22"/>
        </w:rPr>
      </w:pPr>
      <w:r w:rsidRPr="00C26554">
        <w:rPr>
          <w:bCs/>
          <w:sz w:val="22"/>
          <w:szCs w:val="22"/>
        </w:rPr>
        <w:t xml:space="preserve">Testimony, Social Memory and Strategic Emotional/Political Communities in Elena Poniatowska’s Crónicas. In </w:t>
      </w:r>
      <w:r w:rsidR="00E23A80" w:rsidRPr="00C26554">
        <w:rPr>
          <w:sz w:val="22"/>
          <w:szCs w:val="22"/>
          <w:u w:val="single"/>
        </w:rPr>
        <w:t>Emotional Communities, Resisting Violence in Latin America</w:t>
      </w:r>
      <w:r w:rsidR="00E23A80" w:rsidRPr="00C26554">
        <w:rPr>
          <w:sz w:val="22"/>
          <w:szCs w:val="22"/>
        </w:rPr>
        <w:t>,</w:t>
      </w:r>
      <w:r w:rsidR="00C24B4C" w:rsidRPr="00C26554">
        <w:rPr>
          <w:sz w:val="22"/>
          <w:szCs w:val="22"/>
        </w:rPr>
        <w:t xml:space="preserve"> </w:t>
      </w:r>
      <w:r w:rsidR="00E23A80" w:rsidRPr="00C26554">
        <w:rPr>
          <w:sz w:val="22"/>
          <w:szCs w:val="22"/>
        </w:rPr>
        <w:t>Natalia de Marinis and Morna MacLeod (eds.)</w:t>
      </w:r>
      <w:r w:rsidRPr="00C26554">
        <w:rPr>
          <w:sz w:val="22"/>
          <w:szCs w:val="22"/>
        </w:rPr>
        <w:t xml:space="preserve">. </w:t>
      </w:r>
    </w:p>
    <w:p w14:paraId="60FF60E2" w14:textId="4DC108FF" w:rsidR="008C43D4" w:rsidRPr="00C26554" w:rsidRDefault="00707D6A" w:rsidP="00C26554">
      <w:pPr>
        <w:tabs>
          <w:tab w:val="left" w:pos="2592"/>
        </w:tabs>
        <w:ind w:left="2592" w:hanging="2592"/>
        <w:rPr>
          <w:sz w:val="22"/>
          <w:szCs w:val="22"/>
        </w:rPr>
      </w:pPr>
      <w:r w:rsidRPr="00C26554">
        <w:rPr>
          <w:sz w:val="22"/>
          <w:szCs w:val="22"/>
        </w:rPr>
        <w:t>New York: Palgrave MacMillan, 2018, pp. 53-76.</w:t>
      </w:r>
    </w:p>
    <w:p w14:paraId="5DB8F93B" w14:textId="77777777" w:rsidR="008C43D4" w:rsidRPr="00C26554" w:rsidRDefault="008C43D4" w:rsidP="00C26554">
      <w:pPr>
        <w:tabs>
          <w:tab w:val="left" w:pos="2592"/>
        </w:tabs>
        <w:ind w:left="2592" w:hanging="2592"/>
        <w:rPr>
          <w:b/>
          <w:sz w:val="22"/>
          <w:szCs w:val="22"/>
        </w:rPr>
      </w:pPr>
    </w:p>
    <w:p w14:paraId="6DBBB9CF" w14:textId="33AE0997" w:rsidR="00CB3E01" w:rsidRPr="00C26554" w:rsidRDefault="00CB3E01" w:rsidP="00C26554">
      <w:pPr>
        <w:contextualSpacing/>
        <w:rPr>
          <w:b/>
          <w:sz w:val="22"/>
          <w:szCs w:val="22"/>
        </w:rPr>
      </w:pPr>
      <w:r w:rsidRPr="00C26554">
        <w:rPr>
          <w:sz w:val="22"/>
          <w:szCs w:val="22"/>
        </w:rPr>
        <w:t xml:space="preserve">Asserting Indigeneity in Contemporary Mexico and Central America: Autonomy, Rights, and Confronting Nation States. In </w:t>
      </w:r>
      <w:r w:rsidRPr="00C26554">
        <w:rPr>
          <w:iCs/>
          <w:sz w:val="22"/>
          <w:szCs w:val="22"/>
          <w:u w:val="single"/>
        </w:rPr>
        <w:t>Hemispheric Sovereignties: Indigeneity in the Andes, Mesoamerica, and Canada</w:t>
      </w:r>
      <w:r w:rsidRPr="00C26554">
        <w:rPr>
          <w:sz w:val="22"/>
          <w:szCs w:val="22"/>
        </w:rPr>
        <w:t xml:space="preserve">, Meléna </w:t>
      </w:r>
      <w:r w:rsidR="00943058" w:rsidRPr="00C26554">
        <w:rPr>
          <w:sz w:val="22"/>
          <w:szCs w:val="22"/>
        </w:rPr>
        <w:t xml:space="preserve">Santoro and Erick Lange (eds.), </w:t>
      </w:r>
      <w:r w:rsidRPr="00C26554">
        <w:rPr>
          <w:sz w:val="22"/>
          <w:szCs w:val="22"/>
        </w:rPr>
        <w:t>University of Nebrask</w:t>
      </w:r>
      <w:r w:rsidR="0053251A" w:rsidRPr="00C26554">
        <w:rPr>
          <w:sz w:val="22"/>
          <w:szCs w:val="22"/>
        </w:rPr>
        <w:t>a Press, 2018, pp. 235-280.</w:t>
      </w:r>
    </w:p>
    <w:p w14:paraId="3F058A47" w14:textId="77777777" w:rsidR="00430ABE" w:rsidRPr="00C26554" w:rsidRDefault="00430ABE" w:rsidP="00C26554">
      <w:pPr>
        <w:tabs>
          <w:tab w:val="left" w:pos="2592"/>
        </w:tabs>
        <w:ind w:left="2592" w:hanging="2592"/>
        <w:rPr>
          <w:b/>
          <w:i/>
          <w:sz w:val="22"/>
          <w:szCs w:val="22"/>
        </w:rPr>
      </w:pPr>
    </w:p>
    <w:p w14:paraId="0ED74F95" w14:textId="35820519" w:rsidR="000823E6" w:rsidRPr="00C26554" w:rsidRDefault="00C84E40" w:rsidP="00C26554">
      <w:pPr>
        <w:pStyle w:val="HTMLPreformatted"/>
        <w:rPr>
          <w:rFonts w:ascii="Times New Roman" w:hAnsi="Times New Roman" w:cs="Times New Roman"/>
          <w:sz w:val="22"/>
          <w:szCs w:val="22"/>
        </w:rPr>
      </w:pPr>
      <w:r w:rsidRPr="00C26554">
        <w:rPr>
          <w:rFonts w:ascii="Times New Roman" w:hAnsi="Times New Roman" w:cs="Times New Roman"/>
          <w:sz w:val="22"/>
          <w:szCs w:val="22"/>
          <w:lang w:val="en-US"/>
        </w:rPr>
        <w:lastRenderedPageBreak/>
        <w:t>Indigenous Suspects: Militarization and the Gendered and Ethic Dynamics of Human</w:t>
      </w:r>
      <w:r w:rsidR="00825BE2" w:rsidRPr="00C26554">
        <w:rPr>
          <w:rFonts w:ascii="Times New Roman" w:hAnsi="Times New Roman" w:cs="Times New Roman"/>
          <w:sz w:val="22"/>
          <w:szCs w:val="22"/>
          <w:lang w:val="en-US"/>
        </w:rPr>
        <w:t xml:space="preserve"> </w:t>
      </w:r>
      <w:r w:rsidRPr="00C26554">
        <w:rPr>
          <w:rFonts w:ascii="Times New Roman" w:hAnsi="Times New Roman" w:cs="Times New Roman"/>
          <w:sz w:val="22"/>
          <w:szCs w:val="22"/>
          <w:lang w:val="en-US"/>
        </w:rPr>
        <w:t>Rights Abuses in Southern Mexico (updated and abridged)</w:t>
      </w:r>
      <w:r w:rsidR="00825BE2" w:rsidRPr="00C26554">
        <w:rPr>
          <w:rFonts w:ascii="Times New Roman" w:hAnsi="Times New Roman" w:cs="Times New Roman"/>
          <w:sz w:val="22"/>
          <w:szCs w:val="22"/>
          <w:lang w:val="en-US"/>
        </w:rPr>
        <w:t>. I</w:t>
      </w:r>
      <w:r w:rsidRPr="00C26554">
        <w:rPr>
          <w:rFonts w:ascii="Times New Roman" w:hAnsi="Times New Roman" w:cs="Times New Roman"/>
          <w:sz w:val="22"/>
          <w:szCs w:val="22"/>
          <w:lang w:val="en-US"/>
        </w:rPr>
        <w:t xml:space="preserve">n </w:t>
      </w:r>
      <w:r w:rsidRPr="00C26554">
        <w:rPr>
          <w:rFonts w:ascii="Times New Roman" w:hAnsi="Times New Roman" w:cs="Times New Roman"/>
          <w:sz w:val="22"/>
          <w:szCs w:val="22"/>
          <w:u w:val="single"/>
          <w:lang w:val="en-US"/>
        </w:rPr>
        <w:t>Gender, Culture and Power Reader</w:t>
      </w:r>
      <w:r w:rsidRPr="00C26554">
        <w:rPr>
          <w:rFonts w:ascii="Times New Roman" w:hAnsi="Times New Roman" w:cs="Times New Roman"/>
          <w:sz w:val="22"/>
          <w:szCs w:val="22"/>
          <w:lang w:val="en-US"/>
        </w:rPr>
        <w:t xml:space="preserve">, Dorothy Hodgson (ed.), Oxford University Press, </w:t>
      </w:r>
      <w:r w:rsidR="000823E6" w:rsidRPr="00C26554">
        <w:rPr>
          <w:rFonts w:ascii="Times New Roman" w:hAnsi="Times New Roman" w:cs="Times New Roman"/>
          <w:sz w:val="22"/>
          <w:szCs w:val="22"/>
          <w:lang w:val="en-US"/>
        </w:rPr>
        <w:t xml:space="preserve">2015, </w:t>
      </w:r>
      <w:r w:rsidR="000823E6" w:rsidRPr="00C26554">
        <w:rPr>
          <w:rFonts w:ascii="Times New Roman" w:hAnsi="Times New Roman" w:cs="Times New Roman"/>
          <w:sz w:val="22"/>
          <w:szCs w:val="22"/>
        </w:rPr>
        <w:t>pp. 426-435.</w:t>
      </w:r>
    </w:p>
    <w:p w14:paraId="529695AA" w14:textId="44EB44B7" w:rsidR="00C84E40" w:rsidRPr="00C26554" w:rsidRDefault="00C84E40" w:rsidP="00C26554">
      <w:pPr>
        <w:pStyle w:val="HTMLPreformatted"/>
        <w:rPr>
          <w:rFonts w:ascii="Times New Roman" w:hAnsi="Times New Roman" w:cs="Times New Roman"/>
          <w:sz w:val="22"/>
          <w:szCs w:val="22"/>
          <w:lang w:val="en-US"/>
        </w:rPr>
      </w:pPr>
    </w:p>
    <w:p w14:paraId="2B36EBE1" w14:textId="77777777" w:rsidR="00A7342F" w:rsidRPr="00C26554" w:rsidRDefault="00FE538E" w:rsidP="00C26554">
      <w:pPr>
        <w:tabs>
          <w:tab w:val="left" w:pos="2592"/>
        </w:tabs>
        <w:ind w:left="2592" w:hanging="2592"/>
        <w:rPr>
          <w:sz w:val="22"/>
          <w:szCs w:val="22"/>
        </w:rPr>
      </w:pPr>
      <w:r w:rsidRPr="00C26554">
        <w:rPr>
          <w:sz w:val="22"/>
          <w:szCs w:val="22"/>
        </w:rPr>
        <w:t xml:space="preserve">Introduction. </w:t>
      </w:r>
      <w:r w:rsidRPr="00C26554">
        <w:rPr>
          <w:sz w:val="22"/>
          <w:szCs w:val="22"/>
          <w:u w:val="single"/>
        </w:rPr>
        <w:t>Otros Saberes: Collaborative Research on Indigenous and Afro-Descendent Cultural Politics</w:t>
      </w:r>
      <w:r w:rsidRPr="00C26554">
        <w:rPr>
          <w:sz w:val="22"/>
          <w:szCs w:val="22"/>
        </w:rPr>
        <w:t xml:space="preserve">. </w:t>
      </w:r>
    </w:p>
    <w:p w14:paraId="7503F36C" w14:textId="77777777" w:rsidR="00FE538E" w:rsidRPr="00C26554" w:rsidRDefault="00FE538E" w:rsidP="00C26554">
      <w:pPr>
        <w:tabs>
          <w:tab w:val="left" w:pos="2592"/>
        </w:tabs>
        <w:ind w:left="2592" w:hanging="2592"/>
        <w:rPr>
          <w:sz w:val="22"/>
          <w:szCs w:val="22"/>
        </w:rPr>
      </w:pPr>
      <w:r w:rsidRPr="00C26554">
        <w:rPr>
          <w:sz w:val="22"/>
          <w:szCs w:val="22"/>
        </w:rPr>
        <w:t>Co-edited with Charles R. Hale. Santa Fe: School for Advanced Research Press, 2013, pp. 1-29.</w:t>
      </w:r>
    </w:p>
    <w:p w14:paraId="339E6A86" w14:textId="77777777" w:rsidR="00D73613" w:rsidRPr="00C26554" w:rsidRDefault="00D73613" w:rsidP="00C26554">
      <w:pPr>
        <w:pStyle w:val="NormalWeb"/>
        <w:rPr>
          <w:sz w:val="22"/>
          <w:szCs w:val="22"/>
        </w:rPr>
      </w:pPr>
      <w:r w:rsidRPr="00C26554">
        <w:rPr>
          <w:sz w:val="22"/>
          <w:szCs w:val="22"/>
        </w:rPr>
        <w:t xml:space="preserve">Broadening Participatory Democracy through Indigenous and other Community Radio in Oaxaca: Testimony, Rights, and Public Space. In </w:t>
      </w:r>
      <w:r w:rsidRPr="00C26554">
        <w:rPr>
          <w:sz w:val="22"/>
          <w:szCs w:val="22"/>
          <w:u w:val="single"/>
        </w:rPr>
        <w:t>Radio Fields: The Anthropology of Radio in the 21</w:t>
      </w:r>
      <w:r w:rsidRPr="00C26554">
        <w:rPr>
          <w:sz w:val="22"/>
          <w:szCs w:val="22"/>
          <w:u w:val="single"/>
          <w:vertAlign w:val="superscript"/>
        </w:rPr>
        <w:t>st</w:t>
      </w:r>
      <w:r w:rsidRPr="00C26554">
        <w:rPr>
          <w:sz w:val="22"/>
          <w:szCs w:val="22"/>
          <w:u w:val="single"/>
        </w:rPr>
        <w:t xml:space="preserve"> Century</w:t>
      </w:r>
      <w:r w:rsidRPr="00C26554">
        <w:rPr>
          <w:sz w:val="22"/>
          <w:szCs w:val="22"/>
        </w:rPr>
        <w:t xml:space="preserve">, Danny Fischer and Lucas Bessire (eds.). </w:t>
      </w:r>
      <w:r w:rsidR="00750A03" w:rsidRPr="00C26554">
        <w:rPr>
          <w:sz w:val="22"/>
          <w:szCs w:val="22"/>
        </w:rPr>
        <w:t xml:space="preserve">New York: New York University </w:t>
      </w:r>
      <w:r w:rsidR="00DF7652" w:rsidRPr="00C26554">
        <w:rPr>
          <w:sz w:val="22"/>
          <w:szCs w:val="22"/>
        </w:rPr>
        <w:t>Press, 2012, pp. 124-131.</w:t>
      </w:r>
    </w:p>
    <w:p w14:paraId="5F696CEC" w14:textId="77777777" w:rsidR="00CA01D6" w:rsidRPr="00C26554" w:rsidRDefault="00CA01D6" w:rsidP="00C26554">
      <w:pPr>
        <w:pStyle w:val="HTMLPreformatted"/>
        <w:rPr>
          <w:rFonts w:ascii="Times New Roman" w:hAnsi="Times New Roman" w:cs="Times New Roman"/>
          <w:sz w:val="22"/>
          <w:szCs w:val="22"/>
          <w:lang w:val="en-US"/>
        </w:rPr>
      </w:pPr>
      <w:r w:rsidRPr="00C26554">
        <w:rPr>
          <w:rFonts w:ascii="Times New Roman" w:hAnsi="Times New Roman" w:cs="Times New Roman"/>
          <w:sz w:val="22"/>
          <w:szCs w:val="22"/>
          <w:lang w:val="en-US"/>
        </w:rPr>
        <w:t xml:space="preserve">Testimony in Truth Commissions and Social Movements in Latin America. In </w:t>
      </w:r>
      <w:r w:rsidRPr="00C26554">
        <w:rPr>
          <w:rFonts w:ascii="Times New Roman" w:hAnsi="Times New Roman" w:cs="Times New Roman"/>
          <w:sz w:val="22"/>
          <w:szCs w:val="22"/>
          <w:u w:val="single"/>
          <w:lang w:val="en-US"/>
        </w:rPr>
        <w:t>Pushing the Boundaries of Latin American Testimony:  Meta-morph</w:t>
      </w:r>
      <w:r w:rsidR="00F61AB7" w:rsidRPr="00C26554">
        <w:rPr>
          <w:rFonts w:ascii="Times New Roman" w:hAnsi="Times New Roman" w:cs="Times New Roman"/>
          <w:sz w:val="22"/>
          <w:szCs w:val="22"/>
          <w:u w:val="single"/>
          <w:lang w:val="en-US"/>
        </w:rPr>
        <w:t>e</w:t>
      </w:r>
      <w:r w:rsidRPr="00C26554">
        <w:rPr>
          <w:rFonts w:ascii="Times New Roman" w:hAnsi="Times New Roman" w:cs="Times New Roman"/>
          <w:sz w:val="22"/>
          <w:szCs w:val="22"/>
          <w:u w:val="single"/>
          <w:lang w:val="en-US"/>
        </w:rPr>
        <w:t>ses and Migrations</w:t>
      </w:r>
      <w:r w:rsidRPr="00C26554">
        <w:rPr>
          <w:rFonts w:ascii="Times New Roman" w:hAnsi="Times New Roman" w:cs="Times New Roman"/>
          <w:sz w:val="22"/>
          <w:szCs w:val="22"/>
          <w:lang w:val="en-US"/>
        </w:rPr>
        <w:t xml:space="preserve">, Louise Detwiler and Janice B. Breckenridge. </w:t>
      </w:r>
      <w:r w:rsidR="00102ABA" w:rsidRPr="00C26554">
        <w:rPr>
          <w:rFonts w:ascii="Times New Roman" w:hAnsi="Times New Roman" w:cs="Times New Roman"/>
          <w:sz w:val="22"/>
          <w:szCs w:val="22"/>
          <w:lang w:val="en-US"/>
        </w:rPr>
        <w:t xml:space="preserve">Palgrave McMillan, </w:t>
      </w:r>
      <w:r w:rsidR="00C630F0" w:rsidRPr="00C26554">
        <w:rPr>
          <w:rFonts w:ascii="Times New Roman" w:hAnsi="Times New Roman" w:cs="Times New Roman"/>
          <w:sz w:val="22"/>
          <w:szCs w:val="22"/>
          <w:lang w:val="en-US"/>
        </w:rPr>
        <w:t>2012, pp. 109-130.</w:t>
      </w:r>
    </w:p>
    <w:p w14:paraId="6A847632" w14:textId="77777777" w:rsidR="00D73613" w:rsidRPr="00C26554" w:rsidRDefault="00D73613" w:rsidP="00C26554">
      <w:pPr>
        <w:pStyle w:val="HTMLPreformatted"/>
        <w:rPr>
          <w:rFonts w:ascii="Times New Roman" w:hAnsi="Times New Roman" w:cs="Times New Roman"/>
          <w:sz w:val="22"/>
          <w:szCs w:val="22"/>
          <w:lang w:val="en-US"/>
        </w:rPr>
      </w:pPr>
    </w:p>
    <w:p w14:paraId="76B73B8B" w14:textId="77777777" w:rsidR="00B03658" w:rsidRPr="00C26554" w:rsidRDefault="00B03658" w:rsidP="00C26554">
      <w:pPr>
        <w:rPr>
          <w:sz w:val="22"/>
          <w:szCs w:val="22"/>
        </w:rPr>
      </w:pPr>
      <w:r w:rsidRPr="00C26554">
        <w:rPr>
          <w:sz w:val="22"/>
          <w:szCs w:val="22"/>
        </w:rPr>
        <w:t xml:space="preserve">Conceptualizing Transborder Communities. In </w:t>
      </w:r>
      <w:r w:rsidRPr="00C26554">
        <w:rPr>
          <w:sz w:val="22"/>
          <w:szCs w:val="22"/>
          <w:u w:val="single"/>
        </w:rPr>
        <w:t>The Handbook of International Migration</w:t>
      </w:r>
      <w:r w:rsidRPr="00C26554">
        <w:rPr>
          <w:sz w:val="22"/>
          <w:szCs w:val="22"/>
        </w:rPr>
        <w:t xml:space="preserve">, Marc Rosenblum and Daniel Tichernor (eds.). New York: Oxford University Press, </w:t>
      </w:r>
      <w:r w:rsidR="00C630F0" w:rsidRPr="00C26554">
        <w:rPr>
          <w:sz w:val="22"/>
          <w:szCs w:val="22"/>
        </w:rPr>
        <w:t>2012, pp. 456-477.</w:t>
      </w:r>
    </w:p>
    <w:p w14:paraId="6E744C76" w14:textId="77777777" w:rsidR="00CA01D6" w:rsidRPr="00C26554" w:rsidRDefault="00CA01D6" w:rsidP="00C26554">
      <w:pPr>
        <w:rPr>
          <w:sz w:val="22"/>
          <w:szCs w:val="22"/>
        </w:rPr>
      </w:pPr>
    </w:p>
    <w:p w14:paraId="7EA64C91" w14:textId="77777777" w:rsidR="00595B21" w:rsidRPr="00C26554" w:rsidRDefault="00B03658" w:rsidP="00C26554">
      <w:pPr>
        <w:rPr>
          <w:sz w:val="22"/>
          <w:szCs w:val="22"/>
        </w:rPr>
      </w:pPr>
      <w:r w:rsidRPr="00C26554">
        <w:rPr>
          <w:sz w:val="22"/>
          <w:szCs w:val="22"/>
        </w:rPr>
        <w:t xml:space="preserve">The Rights to Speak and to be Heard: Women’s Interpretations of Rights Discourses in the Oaxaca Social Movement. In </w:t>
      </w:r>
      <w:r w:rsidRPr="00C26554">
        <w:rPr>
          <w:sz w:val="22"/>
          <w:szCs w:val="22"/>
          <w:u w:val="single"/>
        </w:rPr>
        <w:t>Gender at the Limits of Rights</w:t>
      </w:r>
      <w:r w:rsidRPr="00C26554">
        <w:rPr>
          <w:sz w:val="22"/>
          <w:szCs w:val="22"/>
        </w:rPr>
        <w:t>, Dorothy Hodgson (ed).</w:t>
      </w:r>
      <w:r w:rsidR="00595B21" w:rsidRPr="00C26554">
        <w:rPr>
          <w:sz w:val="22"/>
          <w:szCs w:val="22"/>
        </w:rPr>
        <w:t xml:space="preserve"> Philadelphia: Penn University Press, 2011, pp. 161-179.</w:t>
      </w:r>
    </w:p>
    <w:p w14:paraId="4CD440B3" w14:textId="77777777" w:rsidR="00B03658" w:rsidRPr="00C26554" w:rsidRDefault="00B03658" w:rsidP="00C26554">
      <w:pPr>
        <w:rPr>
          <w:sz w:val="22"/>
          <w:szCs w:val="22"/>
        </w:rPr>
      </w:pPr>
      <w:r w:rsidRPr="00C26554">
        <w:rPr>
          <w:sz w:val="22"/>
          <w:szCs w:val="22"/>
        </w:rPr>
        <w:t xml:space="preserve"> </w:t>
      </w:r>
    </w:p>
    <w:p w14:paraId="05C2EDC5" w14:textId="77777777" w:rsidR="00B03658" w:rsidRPr="00C26554" w:rsidRDefault="00B03658" w:rsidP="00C26554">
      <w:pPr>
        <w:tabs>
          <w:tab w:val="left" w:pos="2592"/>
        </w:tabs>
        <w:ind w:left="2592" w:hanging="2592"/>
        <w:rPr>
          <w:sz w:val="22"/>
          <w:szCs w:val="22"/>
          <w:u w:val="single"/>
        </w:rPr>
      </w:pPr>
      <w:r w:rsidRPr="00C26554">
        <w:rPr>
          <w:sz w:val="22"/>
          <w:szCs w:val="22"/>
        </w:rPr>
        <w:t xml:space="preserve">Women and Social Movements in Transborder Communities: Mexico and The United States. In </w:t>
      </w:r>
      <w:r w:rsidRPr="00C26554">
        <w:rPr>
          <w:sz w:val="22"/>
          <w:szCs w:val="22"/>
          <w:u w:val="single"/>
        </w:rPr>
        <w:t xml:space="preserve">Rural Social </w:t>
      </w:r>
    </w:p>
    <w:p w14:paraId="222850C5" w14:textId="77777777" w:rsidR="00BB55D0" w:rsidRPr="00C26554" w:rsidRDefault="00B03658" w:rsidP="00C26554">
      <w:pPr>
        <w:tabs>
          <w:tab w:val="left" w:pos="2592"/>
        </w:tabs>
        <w:ind w:left="2592" w:hanging="2592"/>
        <w:rPr>
          <w:sz w:val="22"/>
          <w:szCs w:val="22"/>
        </w:rPr>
      </w:pPr>
      <w:r w:rsidRPr="00C26554">
        <w:rPr>
          <w:sz w:val="22"/>
          <w:szCs w:val="22"/>
          <w:u w:val="single"/>
        </w:rPr>
        <w:t xml:space="preserve">Movements </w:t>
      </w:r>
      <w:r w:rsidR="00BB0B95" w:rsidRPr="00C26554">
        <w:rPr>
          <w:sz w:val="22"/>
          <w:szCs w:val="22"/>
          <w:u w:val="single"/>
        </w:rPr>
        <w:t>in Latin</w:t>
      </w:r>
      <w:r w:rsidRPr="00C26554">
        <w:rPr>
          <w:sz w:val="22"/>
          <w:szCs w:val="22"/>
          <w:u w:val="single"/>
        </w:rPr>
        <w:t xml:space="preserve"> America</w:t>
      </w:r>
      <w:r w:rsidRPr="00C26554">
        <w:rPr>
          <w:sz w:val="22"/>
          <w:szCs w:val="22"/>
        </w:rPr>
        <w:t xml:space="preserve">, Carmen Diana Deere and Frederick S. Royce (eds.) Gainsville: University of </w:t>
      </w:r>
    </w:p>
    <w:p w14:paraId="7FAF63DD" w14:textId="77777777" w:rsidR="00B03658" w:rsidRPr="00C26554" w:rsidRDefault="00B03658" w:rsidP="00C26554">
      <w:pPr>
        <w:tabs>
          <w:tab w:val="left" w:pos="2592"/>
        </w:tabs>
        <w:ind w:left="2592" w:hanging="2592"/>
        <w:rPr>
          <w:sz w:val="22"/>
          <w:szCs w:val="22"/>
        </w:rPr>
      </w:pPr>
      <w:r w:rsidRPr="00C26554">
        <w:rPr>
          <w:sz w:val="22"/>
          <w:szCs w:val="22"/>
        </w:rPr>
        <w:t>Florida Press, 2009, pp. 291-320.</w:t>
      </w:r>
    </w:p>
    <w:p w14:paraId="06970E60" w14:textId="77777777" w:rsidR="00101B5D" w:rsidRPr="00C26554" w:rsidRDefault="00101B5D" w:rsidP="00C26554">
      <w:pPr>
        <w:rPr>
          <w:sz w:val="22"/>
          <w:szCs w:val="22"/>
        </w:rPr>
      </w:pPr>
    </w:p>
    <w:p w14:paraId="6C0F1A5E" w14:textId="77777777" w:rsidR="00B03658" w:rsidRPr="00C26554" w:rsidRDefault="00B03658" w:rsidP="00C26554">
      <w:pPr>
        <w:rPr>
          <w:sz w:val="22"/>
          <w:szCs w:val="22"/>
        </w:rPr>
      </w:pPr>
      <w:r w:rsidRPr="00C26554">
        <w:rPr>
          <w:sz w:val="22"/>
          <w:szCs w:val="22"/>
        </w:rPr>
        <w:t xml:space="preserve">Latinos in Oregon, first author, co-authored with Marcela Mendoza. In </w:t>
      </w:r>
      <w:r w:rsidRPr="00C26554">
        <w:rPr>
          <w:sz w:val="22"/>
          <w:szCs w:val="22"/>
          <w:u w:val="single"/>
        </w:rPr>
        <w:t>Latino America: State-by-State</w:t>
      </w:r>
      <w:r w:rsidRPr="00C26554">
        <w:rPr>
          <w:sz w:val="22"/>
          <w:szCs w:val="22"/>
        </w:rPr>
        <w:t>, Mark Overmyer-Velázquez, ed., Westport: Greenwood Press, 2008, 667-686.</w:t>
      </w:r>
    </w:p>
    <w:p w14:paraId="1A736968" w14:textId="77777777" w:rsidR="00B03658" w:rsidRPr="00C26554" w:rsidRDefault="00B03658" w:rsidP="00C26554">
      <w:pPr>
        <w:rPr>
          <w:sz w:val="22"/>
          <w:szCs w:val="22"/>
        </w:rPr>
      </w:pPr>
    </w:p>
    <w:p w14:paraId="589F8BED" w14:textId="77777777" w:rsidR="00B03658" w:rsidRPr="00C26554" w:rsidRDefault="00B03658" w:rsidP="00C26554">
      <w:pPr>
        <w:contextualSpacing/>
        <w:rPr>
          <w:bCs/>
          <w:sz w:val="22"/>
          <w:szCs w:val="22"/>
        </w:rPr>
      </w:pPr>
      <w:r w:rsidRPr="00C26554">
        <w:rPr>
          <w:bCs/>
          <w:iCs/>
          <w:sz w:val="22"/>
          <w:szCs w:val="22"/>
        </w:rPr>
        <w:t>Los Nuevos Desaparecidos</w:t>
      </w:r>
      <w:r w:rsidRPr="00C26554">
        <w:rPr>
          <w:bCs/>
          <w:sz w:val="22"/>
          <w:szCs w:val="22"/>
        </w:rPr>
        <w:t xml:space="preserve">: Immigration, Militarization, Death, and Disappearance on Mexico’s Borders. </w:t>
      </w:r>
    </w:p>
    <w:p w14:paraId="7BC7F86F" w14:textId="77777777" w:rsidR="00B03658" w:rsidRPr="00C26554" w:rsidRDefault="00B03658" w:rsidP="00C26554">
      <w:pPr>
        <w:contextualSpacing/>
        <w:rPr>
          <w:sz w:val="22"/>
          <w:szCs w:val="22"/>
        </w:rPr>
      </w:pPr>
      <w:r w:rsidRPr="00C26554">
        <w:rPr>
          <w:bCs/>
          <w:sz w:val="22"/>
          <w:szCs w:val="22"/>
        </w:rPr>
        <w:t xml:space="preserve">In </w:t>
      </w:r>
      <w:r w:rsidRPr="00C26554">
        <w:rPr>
          <w:bCs/>
          <w:sz w:val="22"/>
          <w:szCs w:val="22"/>
          <w:u w:val="single"/>
        </w:rPr>
        <w:t>Security Disarmed: Critical Perspectives on Gender, Race, and Militarization</w:t>
      </w:r>
      <w:r w:rsidRPr="00C26554">
        <w:rPr>
          <w:bCs/>
          <w:sz w:val="22"/>
          <w:szCs w:val="22"/>
        </w:rPr>
        <w:t xml:space="preserve">, </w:t>
      </w:r>
      <w:r w:rsidRPr="00C26554">
        <w:rPr>
          <w:sz w:val="22"/>
          <w:szCs w:val="22"/>
        </w:rPr>
        <w:t>Barbara Sutton, Sandra Morgen, and Julie Novkov (eds.). New Brunswick: Rutgers University Press, 2008, pp. 79-100.</w:t>
      </w:r>
    </w:p>
    <w:p w14:paraId="4192A566" w14:textId="77777777" w:rsidR="00FE538E" w:rsidRPr="00C26554" w:rsidRDefault="00FE538E" w:rsidP="00C26554">
      <w:pPr>
        <w:tabs>
          <w:tab w:val="left" w:pos="2592"/>
        </w:tabs>
        <w:contextualSpacing/>
        <w:rPr>
          <w:sz w:val="22"/>
          <w:szCs w:val="22"/>
        </w:rPr>
      </w:pPr>
    </w:p>
    <w:p w14:paraId="31E00343" w14:textId="77777777" w:rsidR="00B03658" w:rsidRPr="00C26554" w:rsidRDefault="00B03658" w:rsidP="00C26554">
      <w:pPr>
        <w:tabs>
          <w:tab w:val="left" w:pos="2592"/>
        </w:tabs>
        <w:contextualSpacing/>
        <w:rPr>
          <w:sz w:val="22"/>
          <w:szCs w:val="22"/>
        </w:rPr>
      </w:pPr>
      <w:r w:rsidRPr="00C26554">
        <w:rPr>
          <w:sz w:val="22"/>
          <w:szCs w:val="22"/>
        </w:rPr>
        <w:t xml:space="preserve">Reconceptualizing Latin America. In </w:t>
      </w:r>
      <w:r w:rsidRPr="00C26554">
        <w:rPr>
          <w:sz w:val="22"/>
          <w:szCs w:val="22"/>
          <w:u w:val="single"/>
        </w:rPr>
        <w:t>A Companion to Latin American Anthropology</w:t>
      </w:r>
      <w:r w:rsidRPr="00C26554">
        <w:rPr>
          <w:sz w:val="22"/>
          <w:szCs w:val="22"/>
        </w:rPr>
        <w:t xml:space="preserve">, Deborah Poole (ed.). Malden: Blackwell Publishing, 2008, pp. 426-446. </w:t>
      </w:r>
    </w:p>
    <w:p w14:paraId="79E9E692" w14:textId="77777777" w:rsidR="00B03658" w:rsidRPr="00C26554" w:rsidRDefault="00B03658" w:rsidP="00C26554">
      <w:pPr>
        <w:tabs>
          <w:tab w:val="left" w:pos="2592"/>
        </w:tabs>
        <w:ind w:left="2592"/>
        <w:contextualSpacing/>
        <w:rPr>
          <w:sz w:val="22"/>
          <w:szCs w:val="22"/>
        </w:rPr>
      </w:pPr>
    </w:p>
    <w:p w14:paraId="1D3F68F3" w14:textId="77777777" w:rsidR="00B03658" w:rsidRPr="00C26554" w:rsidRDefault="00B03658" w:rsidP="00C26554">
      <w:pPr>
        <w:rPr>
          <w:sz w:val="22"/>
          <w:szCs w:val="22"/>
          <w:lang w:val="es-ES"/>
        </w:rPr>
      </w:pPr>
      <w:r w:rsidRPr="00C26554">
        <w:rPr>
          <w:sz w:val="22"/>
          <w:szCs w:val="22"/>
        </w:rPr>
        <w:t xml:space="preserve">Women’s Land Rights and Indigenous Autonomy in Chiapas: Interlegality and the Gendered Dynamics of National and Alternative Popular Legal Systems. In </w:t>
      </w:r>
      <w:r w:rsidRPr="00C26554">
        <w:rPr>
          <w:sz w:val="22"/>
          <w:szCs w:val="22"/>
          <w:u w:val="single"/>
        </w:rPr>
        <w:t>Decoding Gender: Law and Practice in Contemporary Mexico</w:t>
      </w:r>
      <w:r w:rsidRPr="00C26554">
        <w:rPr>
          <w:sz w:val="22"/>
          <w:szCs w:val="22"/>
        </w:rPr>
        <w:t xml:space="preserve">, Helga Baitenmann, Victoria Chenaut, and Ann Varley (eds.). </w:t>
      </w:r>
      <w:r w:rsidRPr="00C26554">
        <w:rPr>
          <w:sz w:val="22"/>
          <w:szCs w:val="22"/>
          <w:lang w:val="es-ES"/>
        </w:rPr>
        <w:t xml:space="preserve">New Brunswick: Rutgers University Press, 2007, pp. 93-108. Published in Spanish in  </w:t>
      </w:r>
      <w:r w:rsidRPr="00C26554">
        <w:rPr>
          <w:sz w:val="22"/>
          <w:szCs w:val="22"/>
          <w:u w:val="single"/>
          <w:lang w:val="es-ES"/>
        </w:rPr>
        <w:t>Los códigos del género: Prácticas del derecho en el México contemporáneo</w:t>
      </w:r>
      <w:r w:rsidRPr="00C26554">
        <w:rPr>
          <w:sz w:val="22"/>
          <w:szCs w:val="22"/>
          <w:lang w:val="es-ES"/>
        </w:rPr>
        <w:t>. México D.F.: Universidad Autónoma de México: Programa Universitario de Estudios de Género (PUEG-UNAM), 2010.</w:t>
      </w:r>
      <w:r w:rsidRPr="00C26554">
        <w:rPr>
          <w:sz w:val="22"/>
          <w:szCs w:val="22"/>
          <w:lang w:val="es-ES"/>
        </w:rPr>
        <w:br/>
      </w:r>
    </w:p>
    <w:p w14:paraId="5B051F60" w14:textId="77777777" w:rsidR="00B62617" w:rsidRPr="00C26554" w:rsidRDefault="00B03658" w:rsidP="00C26554">
      <w:pPr>
        <w:rPr>
          <w:sz w:val="22"/>
          <w:szCs w:val="22"/>
          <w:u w:val="single"/>
        </w:rPr>
      </w:pPr>
      <w:r w:rsidRPr="00C26554">
        <w:rPr>
          <w:bCs/>
          <w:sz w:val="22"/>
          <w:szCs w:val="22"/>
        </w:rPr>
        <w:t>Mixtec Farmworkers in Oregon: Linking Labor and Ethnicity through Farmworker Unions, Hometown Associations, and Pan-Indigenous Organizing. In</w:t>
      </w:r>
      <w:r w:rsidRPr="00C26554">
        <w:rPr>
          <w:sz w:val="22"/>
          <w:szCs w:val="22"/>
        </w:rPr>
        <w:t xml:space="preserve"> </w:t>
      </w:r>
      <w:r w:rsidRPr="00C26554">
        <w:rPr>
          <w:rStyle w:val="Emphasis"/>
          <w:i w:val="0"/>
          <w:sz w:val="22"/>
          <w:szCs w:val="22"/>
          <w:u w:val="single"/>
        </w:rPr>
        <w:t>Seeing Color: Indigenous Peoples and Racialized Minorities in Oregon</w:t>
      </w:r>
      <w:r w:rsidRPr="00C26554">
        <w:rPr>
          <w:rStyle w:val="Emphasis"/>
          <w:i w:val="0"/>
          <w:sz w:val="22"/>
          <w:szCs w:val="22"/>
        </w:rPr>
        <w:t>, edited by Jun Xing, Erlinda Gonzalez-Berry, Patti Sakurai, Robert D. Thompson, Jr., and Kurt Peters, Lantham: University Press of America, 2007, pp. 136-150.</w:t>
      </w:r>
      <w:r w:rsidR="00CA21E8" w:rsidRPr="00C26554">
        <w:rPr>
          <w:rStyle w:val="Emphasis"/>
          <w:i w:val="0"/>
          <w:sz w:val="22"/>
          <w:szCs w:val="22"/>
        </w:rPr>
        <w:t xml:space="preserve"> Also published in </w:t>
      </w:r>
      <w:r w:rsidR="00CA21E8" w:rsidRPr="00C26554">
        <w:rPr>
          <w:sz w:val="22"/>
          <w:szCs w:val="22"/>
          <w:u w:val="single"/>
        </w:rPr>
        <w:t>Indigenous Mexican Migrants in</w:t>
      </w:r>
    </w:p>
    <w:p w14:paraId="24A9FA23" w14:textId="0EFB5554" w:rsidR="00CA21E8" w:rsidRPr="00C26554" w:rsidRDefault="00CA21E8" w:rsidP="00C26554">
      <w:pPr>
        <w:rPr>
          <w:sz w:val="22"/>
          <w:szCs w:val="22"/>
        </w:rPr>
      </w:pPr>
      <w:r w:rsidRPr="00C26554">
        <w:rPr>
          <w:sz w:val="22"/>
          <w:szCs w:val="22"/>
          <w:u w:val="single"/>
        </w:rPr>
        <w:lastRenderedPageBreak/>
        <w:t>the United States</w:t>
      </w:r>
      <w:r w:rsidRPr="00C26554">
        <w:rPr>
          <w:sz w:val="22"/>
          <w:szCs w:val="22"/>
        </w:rPr>
        <w:t>, Jonathan Fox and Gaspar Rivera-Salgado (eds.). Center for U.S.-Mexican Studies, University of California, San Diego. La Jolla, Ca. 2004, pp. 179-204.</w:t>
      </w:r>
    </w:p>
    <w:p w14:paraId="27EDCB9C" w14:textId="77777777" w:rsidR="00B03658" w:rsidRPr="00C26554" w:rsidRDefault="00B03658" w:rsidP="00C26554">
      <w:pPr>
        <w:rPr>
          <w:rStyle w:val="Emphasis"/>
          <w:i w:val="0"/>
          <w:sz w:val="22"/>
          <w:szCs w:val="22"/>
        </w:rPr>
      </w:pPr>
    </w:p>
    <w:p w14:paraId="68A8F0AB" w14:textId="77777777" w:rsidR="00B03658" w:rsidRPr="00C26554" w:rsidRDefault="00B03658" w:rsidP="00C26554">
      <w:pPr>
        <w:tabs>
          <w:tab w:val="left" w:pos="2592"/>
        </w:tabs>
        <w:rPr>
          <w:sz w:val="22"/>
          <w:szCs w:val="22"/>
        </w:rPr>
      </w:pPr>
      <w:r w:rsidRPr="00C26554">
        <w:rPr>
          <w:sz w:val="22"/>
          <w:szCs w:val="22"/>
        </w:rPr>
        <w:t xml:space="preserve">Preface: Indigenous Organizing and the EZLN in the Context of Neoliberalism in Mexico, with Shannon Speed, and Aída Hernández Castillo. In </w:t>
      </w:r>
      <w:r w:rsidRPr="00C26554">
        <w:rPr>
          <w:sz w:val="22"/>
          <w:szCs w:val="22"/>
          <w:u w:val="single"/>
        </w:rPr>
        <w:t>Dissident Women: Gender and Cultural Politics in Chiapas</w:t>
      </w:r>
      <w:r w:rsidRPr="00C26554">
        <w:rPr>
          <w:sz w:val="22"/>
          <w:szCs w:val="22"/>
        </w:rPr>
        <w:t xml:space="preserve">, co-edited with Aida Hernández Castillo and Shannon Speed. </w:t>
      </w:r>
      <w:r w:rsidR="00BB0B95" w:rsidRPr="00C26554">
        <w:rPr>
          <w:sz w:val="22"/>
          <w:szCs w:val="22"/>
        </w:rPr>
        <w:t>Austin:</w:t>
      </w:r>
      <w:r w:rsidRPr="00C26554">
        <w:rPr>
          <w:sz w:val="22"/>
          <w:szCs w:val="22"/>
        </w:rPr>
        <w:t xml:space="preserve"> University of Texas Press, 2006, pp. xi-xxi.</w:t>
      </w:r>
    </w:p>
    <w:p w14:paraId="3425B786" w14:textId="77777777" w:rsidR="00B03658" w:rsidRPr="00C26554" w:rsidRDefault="00B03658" w:rsidP="00C26554">
      <w:pPr>
        <w:tabs>
          <w:tab w:val="left" w:pos="2592"/>
        </w:tabs>
        <w:rPr>
          <w:sz w:val="22"/>
          <w:szCs w:val="22"/>
        </w:rPr>
      </w:pPr>
    </w:p>
    <w:p w14:paraId="25FE5CA2" w14:textId="580A6B6B" w:rsidR="00B03658" w:rsidRPr="00C26554" w:rsidRDefault="00B03658" w:rsidP="00C26554">
      <w:pPr>
        <w:tabs>
          <w:tab w:val="left" w:pos="2592"/>
        </w:tabs>
        <w:rPr>
          <w:sz w:val="22"/>
          <w:szCs w:val="22"/>
        </w:rPr>
      </w:pPr>
      <w:r w:rsidRPr="00C26554">
        <w:rPr>
          <w:sz w:val="22"/>
          <w:szCs w:val="22"/>
        </w:rPr>
        <w:t xml:space="preserve">Indigenous Women’s Activism in Mexico: Oaxaca and Chiapas. In </w:t>
      </w:r>
      <w:r w:rsidRPr="00C26554">
        <w:rPr>
          <w:sz w:val="22"/>
          <w:szCs w:val="22"/>
          <w:u w:val="single"/>
        </w:rPr>
        <w:t>Dissident Women: Gender and Cultural Politics in Chiapas</w:t>
      </w:r>
      <w:r w:rsidRPr="00C26554">
        <w:rPr>
          <w:sz w:val="22"/>
          <w:szCs w:val="22"/>
        </w:rPr>
        <w:t xml:space="preserve">, co-edited with Aida Hernández Castillo and Shannon Speed. University of Texas Press, 2006, pp. 157-175.  </w:t>
      </w:r>
    </w:p>
    <w:p w14:paraId="2A347B3C" w14:textId="77777777" w:rsidR="00B03658" w:rsidRPr="00C26554" w:rsidRDefault="00B03658" w:rsidP="00C26554">
      <w:pPr>
        <w:tabs>
          <w:tab w:val="left" w:pos="2592"/>
        </w:tabs>
        <w:rPr>
          <w:sz w:val="22"/>
          <w:szCs w:val="22"/>
        </w:rPr>
      </w:pPr>
    </w:p>
    <w:p w14:paraId="788C43CF" w14:textId="77777777" w:rsidR="00B03658" w:rsidRPr="00C26554" w:rsidRDefault="00B03658" w:rsidP="00C26554">
      <w:pPr>
        <w:tabs>
          <w:tab w:val="left" w:pos="2592"/>
        </w:tabs>
        <w:rPr>
          <w:sz w:val="22"/>
          <w:szCs w:val="22"/>
        </w:rPr>
      </w:pPr>
      <w:r w:rsidRPr="00C26554">
        <w:rPr>
          <w:sz w:val="22"/>
          <w:szCs w:val="22"/>
        </w:rPr>
        <w:t xml:space="preserve">Introduction, with Shannon Speed and Aida Hernández Castillo. In </w:t>
      </w:r>
      <w:r w:rsidRPr="00C26554">
        <w:rPr>
          <w:sz w:val="22"/>
          <w:szCs w:val="22"/>
          <w:u w:val="single"/>
        </w:rPr>
        <w:t>Dissident Women: Gender and Cultural Politics in Chiapas</w:t>
      </w:r>
      <w:r w:rsidRPr="00C26554">
        <w:rPr>
          <w:sz w:val="22"/>
          <w:szCs w:val="22"/>
        </w:rPr>
        <w:t>, co-edited with Aida Hernández Castillo and Shannon Speed. University of Texas Press, 2006, pp. 33-56.</w:t>
      </w:r>
    </w:p>
    <w:p w14:paraId="38125D3A" w14:textId="77777777" w:rsidR="00B03658" w:rsidRPr="00C26554" w:rsidRDefault="00B03658" w:rsidP="00C26554">
      <w:pPr>
        <w:tabs>
          <w:tab w:val="left" w:pos="2592"/>
        </w:tabs>
        <w:rPr>
          <w:sz w:val="22"/>
          <w:szCs w:val="22"/>
        </w:rPr>
      </w:pPr>
    </w:p>
    <w:p w14:paraId="338F4BD1" w14:textId="77777777" w:rsidR="00B03658" w:rsidRPr="00C26554" w:rsidRDefault="00B03658" w:rsidP="00C26554">
      <w:pPr>
        <w:rPr>
          <w:sz w:val="22"/>
          <w:szCs w:val="22"/>
          <w:lang w:val="es-ES"/>
        </w:rPr>
      </w:pPr>
      <w:r w:rsidRPr="00C26554">
        <w:rPr>
          <w:sz w:val="22"/>
          <w:szCs w:val="22"/>
        </w:rPr>
        <w:t xml:space="preserve">Rural Women’s Activism, 1980-2000. Reframing the Nation From Below. In </w:t>
      </w:r>
      <w:r w:rsidRPr="00C26554">
        <w:rPr>
          <w:sz w:val="22"/>
          <w:szCs w:val="22"/>
          <w:u w:val="single"/>
        </w:rPr>
        <w:t>Sex in Revolution: Gender, Politics, and Power in Modern Mexico</w:t>
      </w:r>
      <w:r w:rsidRPr="00C26554">
        <w:rPr>
          <w:sz w:val="22"/>
          <w:szCs w:val="22"/>
        </w:rPr>
        <w:t xml:space="preserve">, edited by Jocelyn Olcott, Mary Kay Vaughn, and Gabriela Cano, pp. 241-260. </w:t>
      </w:r>
      <w:r w:rsidRPr="00C26554">
        <w:rPr>
          <w:sz w:val="22"/>
          <w:szCs w:val="22"/>
          <w:lang w:val="es-ES"/>
        </w:rPr>
        <w:t xml:space="preserve">Duke University Press, 2006. Published in Spanish in </w:t>
      </w:r>
      <w:r w:rsidRPr="00C26554">
        <w:rPr>
          <w:rStyle w:val="txtc1tit"/>
          <w:sz w:val="22"/>
          <w:szCs w:val="22"/>
          <w:u w:val="single"/>
          <w:lang w:val="es-ES"/>
        </w:rPr>
        <w:t>Género, poder y política en el México posrevolucionario</w:t>
      </w:r>
      <w:r w:rsidRPr="00C26554">
        <w:rPr>
          <w:rStyle w:val="txtc1tit"/>
          <w:sz w:val="22"/>
          <w:szCs w:val="22"/>
          <w:lang w:val="es-ES"/>
        </w:rPr>
        <w:t xml:space="preserve">. México D.F.: el </w:t>
      </w:r>
      <w:r w:rsidRPr="00C26554">
        <w:rPr>
          <w:sz w:val="22"/>
          <w:szCs w:val="22"/>
          <w:lang w:val="es-ES"/>
        </w:rPr>
        <w:t>Fondo de Cultura Económica (FCE) y la Universidad Autónoma Metropolitana (UAM), 2010.</w:t>
      </w:r>
    </w:p>
    <w:p w14:paraId="1B5C7149" w14:textId="77777777" w:rsidR="00B03658" w:rsidRPr="00C26554" w:rsidRDefault="00B03658" w:rsidP="00C26554">
      <w:pPr>
        <w:tabs>
          <w:tab w:val="left" w:pos="2592"/>
        </w:tabs>
        <w:ind w:left="2592"/>
        <w:rPr>
          <w:sz w:val="22"/>
          <w:szCs w:val="22"/>
          <w:u w:val="single"/>
          <w:lang w:val="es-ES"/>
        </w:rPr>
      </w:pPr>
    </w:p>
    <w:p w14:paraId="4472C7A0" w14:textId="77777777" w:rsidR="00B03658" w:rsidRPr="00C26554" w:rsidRDefault="00B03658" w:rsidP="00C26554">
      <w:pPr>
        <w:rPr>
          <w:sz w:val="22"/>
          <w:szCs w:val="22"/>
        </w:rPr>
      </w:pPr>
      <w:r w:rsidRPr="00C26554">
        <w:rPr>
          <w:sz w:val="22"/>
          <w:szCs w:val="22"/>
        </w:rPr>
        <w:t xml:space="preserve">Zapotec. In </w:t>
      </w:r>
      <w:r w:rsidRPr="00C26554">
        <w:rPr>
          <w:sz w:val="22"/>
          <w:szCs w:val="22"/>
          <w:u w:val="single"/>
        </w:rPr>
        <w:t>Encyclopedia of Sex and Gender: Men and Women in the World’s Cultures</w:t>
      </w:r>
      <w:r w:rsidRPr="00C26554">
        <w:rPr>
          <w:sz w:val="22"/>
          <w:szCs w:val="22"/>
        </w:rPr>
        <w:t xml:space="preserve"> Carol R. Ember and Melvin Ember, eds. New York: Kluwer Academic/Plenum. 2003, pp. 1006-1015.</w:t>
      </w:r>
    </w:p>
    <w:p w14:paraId="02611142" w14:textId="77777777" w:rsidR="00B03658" w:rsidRPr="00C26554" w:rsidRDefault="00B03658" w:rsidP="00C26554">
      <w:pPr>
        <w:ind w:firstLine="720"/>
        <w:rPr>
          <w:sz w:val="22"/>
          <w:szCs w:val="22"/>
        </w:rPr>
      </w:pPr>
    </w:p>
    <w:p w14:paraId="60DFB311" w14:textId="77777777" w:rsidR="006D0E74" w:rsidRPr="00C26554" w:rsidRDefault="006D0E74" w:rsidP="00C26554">
      <w:pPr>
        <w:ind w:firstLine="720"/>
        <w:rPr>
          <w:sz w:val="22"/>
          <w:szCs w:val="22"/>
        </w:rPr>
        <w:sectPr w:rsidR="006D0E74" w:rsidRPr="00C26554">
          <w:type w:val="continuous"/>
          <w:pgSz w:w="12240" w:h="15840"/>
          <w:pgMar w:top="1440" w:right="835" w:bottom="1440" w:left="1468" w:header="1440" w:footer="1440" w:gutter="0"/>
          <w:cols w:space="720"/>
          <w:noEndnote/>
        </w:sectPr>
      </w:pPr>
    </w:p>
    <w:p w14:paraId="00E585D3" w14:textId="70222361" w:rsidR="00B03658" w:rsidRPr="00C26554" w:rsidRDefault="00B03658" w:rsidP="00C26554">
      <w:pPr>
        <w:rPr>
          <w:sz w:val="22"/>
          <w:szCs w:val="22"/>
        </w:rPr>
      </w:pPr>
      <w:r w:rsidRPr="00C26554">
        <w:rPr>
          <w:sz w:val="22"/>
          <w:szCs w:val="22"/>
        </w:rPr>
        <w:t xml:space="preserve">The Américas Reader: Introduction, first author with  Patricia Zavella, Felix Matos Rodríguez, and Matthew Gutmann. In </w:t>
      </w:r>
      <w:r w:rsidRPr="00C26554">
        <w:rPr>
          <w:sz w:val="22"/>
          <w:szCs w:val="22"/>
          <w:u w:val="single"/>
        </w:rPr>
        <w:t>The Américas Reader: Culture, History, and Representation</w:t>
      </w:r>
      <w:r w:rsidRPr="00C26554">
        <w:rPr>
          <w:sz w:val="22"/>
          <w:szCs w:val="22"/>
        </w:rPr>
        <w:t>. Edited with Matt Gutmann, Felix Matos Rodríguez, and Patricia Zavella, pp. 1-30.</w:t>
      </w:r>
      <w:r w:rsidR="00A50888" w:rsidRPr="00C26554">
        <w:rPr>
          <w:sz w:val="22"/>
          <w:szCs w:val="22"/>
        </w:rPr>
        <w:t xml:space="preserve"> </w:t>
      </w:r>
      <w:r w:rsidRPr="00C26554">
        <w:rPr>
          <w:sz w:val="22"/>
          <w:szCs w:val="22"/>
        </w:rPr>
        <w:t>Malden, MA: Blackwell Publishers, 2003.</w:t>
      </w:r>
    </w:p>
    <w:p w14:paraId="004B9053" w14:textId="77777777" w:rsidR="00B03658" w:rsidRPr="00C26554" w:rsidRDefault="00B03658" w:rsidP="00C26554">
      <w:pPr>
        <w:ind w:firstLine="720"/>
        <w:rPr>
          <w:sz w:val="22"/>
          <w:szCs w:val="22"/>
        </w:rPr>
      </w:pPr>
    </w:p>
    <w:p w14:paraId="6DEC7B1F" w14:textId="77777777" w:rsidR="00B03658" w:rsidRPr="00C26554" w:rsidRDefault="00B03658" w:rsidP="00C26554">
      <w:pPr>
        <w:ind w:right="-25"/>
        <w:rPr>
          <w:sz w:val="22"/>
          <w:szCs w:val="22"/>
        </w:rPr>
      </w:pPr>
      <w:r w:rsidRPr="00C26554">
        <w:rPr>
          <w:sz w:val="22"/>
          <w:szCs w:val="22"/>
        </w:rPr>
        <w:t xml:space="preserve">Militarization, gender, and ethnicity in Southern Mexico. In </w:t>
      </w:r>
      <w:r w:rsidRPr="00C26554">
        <w:rPr>
          <w:sz w:val="22"/>
          <w:szCs w:val="22"/>
          <w:u w:val="single"/>
        </w:rPr>
        <w:t>Global Issues: Women and Justice</w:t>
      </w:r>
      <w:r w:rsidRPr="00C26554">
        <w:rPr>
          <w:sz w:val="22"/>
          <w:szCs w:val="22"/>
        </w:rPr>
        <w:t>, Sharon Pickering and Caroline Lambert (eds.). Sydney: Sydney Institute of Criminology/Federation Press, pp. 59-97.</w:t>
      </w:r>
    </w:p>
    <w:p w14:paraId="243C37BB" w14:textId="77777777" w:rsidR="00B03658" w:rsidRPr="00C26554" w:rsidRDefault="00B03658" w:rsidP="00C26554">
      <w:pPr>
        <w:ind w:right="-25"/>
        <w:rPr>
          <w:sz w:val="22"/>
          <w:szCs w:val="22"/>
        </w:rPr>
      </w:pPr>
    </w:p>
    <w:p w14:paraId="3532B875" w14:textId="77777777" w:rsidR="00B03658" w:rsidRPr="00C26554" w:rsidRDefault="00B03658" w:rsidP="00C26554">
      <w:pPr>
        <w:ind w:right="-25"/>
        <w:rPr>
          <w:sz w:val="22"/>
          <w:szCs w:val="22"/>
        </w:rPr>
      </w:pPr>
      <w:r w:rsidRPr="00C26554">
        <w:rPr>
          <w:sz w:val="22"/>
          <w:szCs w:val="22"/>
        </w:rPr>
        <w:t xml:space="preserve">Indigenous Autonomy in Mexico. In </w:t>
      </w:r>
      <w:r w:rsidRPr="00C26554">
        <w:rPr>
          <w:sz w:val="22"/>
          <w:szCs w:val="22"/>
          <w:u w:val="single"/>
        </w:rPr>
        <w:t>At the Risk of Being Heard: Identity, Indigenous Rights, and Post-Colonial States</w:t>
      </w:r>
      <w:r w:rsidRPr="00C26554">
        <w:rPr>
          <w:sz w:val="22"/>
          <w:szCs w:val="22"/>
        </w:rPr>
        <w:t>, Bartholomew Dean &amp; Jerome Levi (eds.), pp. 191-216. University of Michigan Press, 2003.</w:t>
      </w:r>
    </w:p>
    <w:p w14:paraId="75DB2AD4" w14:textId="77777777" w:rsidR="00B03658" w:rsidRPr="00C26554" w:rsidRDefault="00B03658" w:rsidP="00C26554">
      <w:pPr>
        <w:ind w:right="-25"/>
        <w:rPr>
          <w:sz w:val="22"/>
          <w:szCs w:val="22"/>
        </w:rPr>
      </w:pPr>
    </w:p>
    <w:p w14:paraId="74070E68" w14:textId="77777777" w:rsidR="00B03658" w:rsidRPr="00C26554" w:rsidRDefault="00B03658" w:rsidP="00C26554">
      <w:pPr>
        <w:ind w:right="-25"/>
        <w:rPr>
          <w:sz w:val="22"/>
          <w:szCs w:val="22"/>
        </w:rPr>
      </w:pPr>
      <w:r w:rsidRPr="00C26554">
        <w:rPr>
          <w:sz w:val="22"/>
          <w:szCs w:val="22"/>
        </w:rPr>
        <w:t xml:space="preserve">In the Wake of the Zapatistas: U.S. Solidarity Work Focused on Militarization, Human Rights, and </w:t>
      </w:r>
    </w:p>
    <w:p w14:paraId="4DC0B4AD" w14:textId="77777777" w:rsidR="00B03658" w:rsidRPr="00C26554" w:rsidRDefault="00B03658" w:rsidP="00C26554">
      <w:pPr>
        <w:ind w:right="-25"/>
        <w:rPr>
          <w:sz w:val="22"/>
          <w:szCs w:val="22"/>
        </w:rPr>
      </w:pPr>
      <w:r w:rsidRPr="00C26554">
        <w:rPr>
          <w:sz w:val="22"/>
          <w:szCs w:val="22"/>
        </w:rPr>
        <w:t xml:space="preserve">Democratization in Chiapas. In </w:t>
      </w:r>
      <w:r w:rsidRPr="00C26554">
        <w:rPr>
          <w:sz w:val="22"/>
          <w:szCs w:val="22"/>
          <w:u w:val="single"/>
        </w:rPr>
        <w:t>Cross-Border Dialogues: U.S.-Mexico Social Movement Networking</w:t>
      </w:r>
      <w:r w:rsidRPr="00C26554">
        <w:rPr>
          <w:sz w:val="22"/>
          <w:szCs w:val="22"/>
        </w:rPr>
        <w:t>, David Brooks and Jonathan Fox (eds.), pp. 303-328. La Jolla: University of California, San Diego, Center for U.S.-Mexican Studies, 2002.</w:t>
      </w:r>
    </w:p>
    <w:p w14:paraId="74E0254A" w14:textId="77777777" w:rsidR="00B03658" w:rsidRPr="00C26554" w:rsidRDefault="00B03658" w:rsidP="00C26554">
      <w:pPr>
        <w:ind w:right="-25" w:firstLine="720"/>
        <w:rPr>
          <w:sz w:val="22"/>
          <w:szCs w:val="22"/>
        </w:rPr>
      </w:pPr>
    </w:p>
    <w:p w14:paraId="56037CEB" w14:textId="77777777" w:rsidR="00B03658" w:rsidRPr="00C26554" w:rsidRDefault="00B03658" w:rsidP="00C26554">
      <w:pPr>
        <w:ind w:right="-25"/>
        <w:rPr>
          <w:sz w:val="22"/>
          <w:szCs w:val="22"/>
        </w:rPr>
      </w:pPr>
      <w:r w:rsidRPr="00C26554">
        <w:rPr>
          <w:sz w:val="22"/>
          <w:szCs w:val="22"/>
        </w:rPr>
        <w:t xml:space="preserve">Women in Mexico’s Popular Movements: Survival Strategies against Ecological and Economic Impoverishment. In </w:t>
      </w:r>
      <w:r w:rsidRPr="00C26554">
        <w:rPr>
          <w:sz w:val="22"/>
          <w:szCs w:val="22"/>
          <w:u w:val="single"/>
        </w:rPr>
        <w:t>Rereading Women in Latin America and the Caribbean: The Political Economy of Gender</w:t>
      </w:r>
      <w:r w:rsidRPr="00C26554">
        <w:rPr>
          <w:sz w:val="22"/>
          <w:szCs w:val="22"/>
        </w:rPr>
        <w:t>, Jennifer Abbassi and Sheryl L. Lutjens (eds.), pp. 91-111. Boulder: Rowman &amp; Littlefield Publishers, Inc., 2002.</w:t>
      </w:r>
    </w:p>
    <w:p w14:paraId="5EDC3915" w14:textId="77777777" w:rsidR="00B03658" w:rsidRPr="00C26554" w:rsidRDefault="00B03658" w:rsidP="00C26554">
      <w:pPr>
        <w:ind w:right="-25"/>
        <w:rPr>
          <w:sz w:val="22"/>
          <w:szCs w:val="22"/>
        </w:rPr>
      </w:pPr>
    </w:p>
    <w:p w14:paraId="4186C22E" w14:textId="77777777" w:rsidR="00B03658" w:rsidRPr="00C26554" w:rsidRDefault="00B03658" w:rsidP="00C26554">
      <w:pPr>
        <w:ind w:right="-25"/>
        <w:rPr>
          <w:sz w:val="22"/>
          <w:szCs w:val="22"/>
        </w:rPr>
      </w:pPr>
      <w:r w:rsidRPr="00C26554">
        <w:rPr>
          <w:sz w:val="22"/>
          <w:szCs w:val="22"/>
        </w:rPr>
        <w:lastRenderedPageBreak/>
        <w:t xml:space="preserve">Women’s Organizations in El Salvador: History, Accomplishments, and International Support. Second author with Kelley Ready, Serena Cosgrove. In </w:t>
      </w:r>
      <w:r w:rsidRPr="00C26554">
        <w:rPr>
          <w:sz w:val="22"/>
          <w:szCs w:val="22"/>
          <w:u w:val="single"/>
        </w:rPr>
        <w:t>Women and Civil War: Impact, Organizations, and Action</w:t>
      </w:r>
      <w:r w:rsidRPr="00C26554">
        <w:rPr>
          <w:sz w:val="22"/>
          <w:szCs w:val="22"/>
        </w:rPr>
        <w:t>, Krishna Kumar (ed.), pp. 183-204. Boulder: Lynne Rienner Publishers, 2001.</w:t>
      </w:r>
    </w:p>
    <w:p w14:paraId="69D43999" w14:textId="77777777" w:rsidR="00B03658" w:rsidRPr="00C26554" w:rsidRDefault="00B03658" w:rsidP="00C26554">
      <w:pPr>
        <w:ind w:right="-25"/>
        <w:rPr>
          <w:sz w:val="22"/>
          <w:szCs w:val="22"/>
        </w:rPr>
      </w:pPr>
    </w:p>
    <w:p w14:paraId="0DB28916" w14:textId="77777777" w:rsidR="00B03658" w:rsidRPr="00C26554" w:rsidRDefault="00B03658" w:rsidP="00C26554">
      <w:pPr>
        <w:ind w:right="-25"/>
        <w:rPr>
          <w:sz w:val="22"/>
          <w:szCs w:val="22"/>
        </w:rPr>
      </w:pPr>
      <w:r w:rsidRPr="00C26554">
        <w:rPr>
          <w:sz w:val="22"/>
          <w:szCs w:val="22"/>
        </w:rPr>
        <w:t xml:space="preserve">Sweet and Sour Grapes: The Struggle of Seasonal Women Workers in Chile. In </w:t>
      </w:r>
      <w:r w:rsidRPr="00C26554">
        <w:rPr>
          <w:sz w:val="22"/>
          <w:szCs w:val="22"/>
          <w:u w:val="single"/>
        </w:rPr>
        <w:t xml:space="preserve">Women Farmers and Commercial Ventures: Increasing Food Security in </w:t>
      </w:r>
      <w:r w:rsidR="00BB0B95" w:rsidRPr="00C26554">
        <w:rPr>
          <w:sz w:val="22"/>
          <w:szCs w:val="22"/>
          <w:u w:val="single"/>
        </w:rPr>
        <w:t>Developing Countries</w:t>
      </w:r>
      <w:r w:rsidRPr="00C26554">
        <w:rPr>
          <w:sz w:val="22"/>
          <w:szCs w:val="22"/>
        </w:rPr>
        <w:t>, Anita Spring (ed.), pp. 363-383. Boulder: Lynne Rienner Publishers, 2000.</w:t>
      </w:r>
    </w:p>
    <w:p w14:paraId="1541D70E" w14:textId="77777777" w:rsidR="00B03658" w:rsidRPr="00C26554" w:rsidRDefault="00B03658" w:rsidP="00C26554">
      <w:pPr>
        <w:rPr>
          <w:bCs/>
          <w:sz w:val="22"/>
          <w:szCs w:val="22"/>
        </w:rPr>
      </w:pPr>
    </w:p>
    <w:p w14:paraId="19E3E132" w14:textId="77777777" w:rsidR="00B03658" w:rsidRPr="00C26554" w:rsidRDefault="00B03658" w:rsidP="00C26554">
      <w:pPr>
        <w:tabs>
          <w:tab w:val="left" w:pos="2592"/>
        </w:tabs>
        <w:ind w:right="-49"/>
        <w:rPr>
          <w:sz w:val="22"/>
          <w:szCs w:val="22"/>
        </w:rPr>
      </w:pPr>
      <w:r w:rsidRPr="00C26554">
        <w:rPr>
          <w:sz w:val="22"/>
          <w:szCs w:val="22"/>
        </w:rPr>
        <w:t>Between NAFTA and Zapata: Responses to Restructuring the Commons in Chiapas and Oaxaca, Mexico.</w:t>
      </w:r>
    </w:p>
    <w:p w14:paraId="5642FBFA" w14:textId="77777777" w:rsidR="00B03658" w:rsidRPr="00C26554" w:rsidRDefault="00B03658" w:rsidP="00C26554">
      <w:pPr>
        <w:tabs>
          <w:tab w:val="left" w:pos="2592"/>
        </w:tabs>
        <w:ind w:right="-49"/>
        <w:rPr>
          <w:sz w:val="22"/>
          <w:szCs w:val="22"/>
        </w:rPr>
      </w:pPr>
      <w:r w:rsidRPr="00C26554">
        <w:rPr>
          <w:sz w:val="22"/>
          <w:szCs w:val="22"/>
          <w:u w:val="single"/>
        </w:rPr>
        <w:t>Reinventing the Commons</w:t>
      </w:r>
      <w:r w:rsidRPr="00C26554">
        <w:rPr>
          <w:sz w:val="22"/>
          <w:szCs w:val="22"/>
        </w:rPr>
        <w:t>, Michael Goldman (ed.), pp. 76-101. London: Pluto Press, 1998.</w:t>
      </w:r>
    </w:p>
    <w:p w14:paraId="62C9843A" w14:textId="77777777" w:rsidR="00B03658" w:rsidRPr="00C26554" w:rsidRDefault="00B03658" w:rsidP="00C26554">
      <w:pPr>
        <w:tabs>
          <w:tab w:val="left" w:pos="2592"/>
        </w:tabs>
        <w:ind w:right="-49"/>
        <w:rPr>
          <w:sz w:val="22"/>
          <w:szCs w:val="22"/>
        </w:rPr>
      </w:pPr>
    </w:p>
    <w:p w14:paraId="67E2A02D" w14:textId="77777777" w:rsidR="00B03658" w:rsidRPr="00C26554" w:rsidRDefault="00B03658" w:rsidP="00C26554">
      <w:pPr>
        <w:tabs>
          <w:tab w:val="left" w:pos="2592"/>
        </w:tabs>
        <w:ind w:right="-49"/>
        <w:rPr>
          <w:sz w:val="22"/>
          <w:szCs w:val="22"/>
          <w:u w:val="single"/>
        </w:rPr>
      </w:pPr>
      <w:r w:rsidRPr="00C26554">
        <w:rPr>
          <w:sz w:val="22"/>
          <w:szCs w:val="22"/>
        </w:rPr>
        <w:t xml:space="preserve">Gender and Grassroots Organizing: Lessons From Chiapas. In </w:t>
      </w:r>
      <w:r w:rsidRPr="00C26554">
        <w:rPr>
          <w:sz w:val="22"/>
          <w:szCs w:val="22"/>
          <w:u w:val="single"/>
        </w:rPr>
        <w:t xml:space="preserve">Women’s Participation in Mexican </w:t>
      </w:r>
    </w:p>
    <w:p w14:paraId="7C27C8E4" w14:textId="77777777" w:rsidR="006D0E74" w:rsidRPr="00C26554" w:rsidRDefault="00B03658" w:rsidP="00C26554">
      <w:pPr>
        <w:tabs>
          <w:tab w:val="left" w:pos="2592"/>
        </w:tabs>
        <w:ind w:right="-49"/>
        <w:rPr>
          <w:sz w:val="22"/>
          <w:szCs w:val="22"/>
        </w:rPr>
      </w:pPr>
      <w:r w:rsidRPr="00C26554">
        <w:rPr>
          <w:sz w:val="22"/>
          <w:szCs w:val="22"/>
          <w:u w:val="single"/>
        </w:rPr>
        <w:t>Political Life</w:t>
      </w:r>
      <w:r w:rsidRPr="00C26554">
        <w:rPr>
          <w:sz w:val="22"/>
          <w:szCs w:val="22"/>
        </w:rPr>
        <w:t>, Victoria Rodríguez (ed.), pp. 146-163. Westview Press, 1998.</w:t>
      </w:r>
    </w:p>
    <w:p w14:paraId="644475CD" w14:textId="77777777" w:rsidR="00A50888" w:rsidRPr="00C26554" w:rsidRDefault="00A50888" w:rsidP="00C26554">
      <w:pPr>
        <w:tabs>
          <w:tab w:val="left" w:pos="2592"/>
        </w:tabs>
        <w:ind w:right="-49"/>
        <w:rPr>
          <w:sz w:val="22"/>
          <w:szCs w:val="22"/>
        </w:rPr>
      </w:pPr>
    </w:p>
    <w:p w14:paraId="1D52DE46" w14:textId="68B4343A" w:rsidR="00B03658" w:rsidRPr="00C26554" w:rsidRDefault="00B03658" w:rsidP="00C26554">
      <w:pPr>
        <w:tabs>
          <w:tab w:val="left" w:pos="2592"/>
        </w:tabs>
        <w:ind w:right="-49"/>
        <w:rPr>
          <w:sz w:val="22"/>
          <w:szCs w:val="22"/>
        </w:rPr>
      </w:pPr>
      <w:r w:rsidRPr="00C26554">
        <w:rPr>
          <w:sz w:val="22"/>
          <w:szCs w:val="22"/>
        </w:rPr>
        <w:t xml:space="preserve">The Cultural and Political Dynamics of Agrarian Reform in Oaxaca and Chiapas. In </w:t>
      </w:r>
      <w:r w:rsidRPr="00C26554">
        <w:rPr>
          <w:sz w:val="22"/>
          <w:szCs w:val="22"/>
          <w:u w:val="single"/>
        </w:rPr>
        <w:t>The Future Role of</w:t>
      </w:r>
    </w:p>
    <w:p w14:paraId="0F25D842" w14:textId="77777777" w:rsidR="00B03658" w:rsidRPr="00C26554" w:rsidRDefault="00B03658" w:rsidP="00C26554">
      <w:pPr>
        <w:tabs>
          <w:tab w:val="left" w:pos="2592"/>
        </w:tabs>
        <w:ind w:right="-114"/>
        <w:rPr>
          <w:sz w:val="22"/>
          <w:szCs w:val="22"/>
        </w:rPr>
      </w:pPr>
      <w:r w:rsidRPr="00C26554">
        <w:rPr>
          <w:sz w:val="22"/>
          <w:szCs w:val="22"/>
          <w:u w:val="single"/>
        </w:rPr>
        <w:t>the Ejido in Rural Mexico</w:t>
      </w:r>
      <w:r w:rsidRPr="00C26554">
        <w:rPr>
          <w:sz w:val="22"/>
          <w:szCs w:val="22"/>
        </w:rPr>
        <w:t>. Richard Snyder &amp; Gabriel Torres (eds.)</w:t>
      </w:r>
      <w:r w:rsidR="00664D9D" w:rsidRPr="00C26554">
        <w:rPr>
          <w:sz w:val="22"/>
          <w:szCs w:val="22"/>
        </w:rPr>
        <w:t>,</w:t>
      </w:r>
      <w:r w:rsidRPr="00C26554">
        <w:rPr>
          <w:sz w:val="22"/>
          <w:szCs w:val="22"/>
        </w:rPr>
        <w:t xml:space="preserve"> pp. 7-30. La Jolla: Center for U.S.-</w:t>
      </w:r>
    </w:p>
    <w:p w14:paraId="39E611A0" w14:textId="77777777" w:rsidR="00B03658" w:rsidRPr="00C26554" w:rsidRDefault="00B03658" w:rsidP="00C26554">
      <w:pPr>
        <w:tabs>
          <w:tab w:val="left" w:pos="2592"/>
        </w:tabs>
        <w:ind w:right="-114"/>
        <w:rPr>
          <w:sz w:val="22"/>
          <w:szCs w:val="22"/>
        </w:rPr>
      </w:pPr>
      <w:r w:rsidRPr="00C26554">
        <w:rPr>
          <w:sz w:val="22"/>
          <w:szCs w:val="22"/>
        </w:rPr>
        <w:t>Mexican Studies, University of California, San Diego, 1998.</w:t>
      </w:r>
    </w:p>
    <w:p w14:paraId="4A3F0310" w14:textId="77777777" w:rsidR="00B03658" w:rsidRPr="00C26554" w:rsidRDefault="00B03658" w:rsidP="00C26554">
      <w:pPr>
        <w:tabs>
          <w:tab w:val="left" w:pos="2592"/>
        </w:tabs>
        <w:ind w:right="-114" w:firstLine="2592"/>
        <w:rPr>
          <w:sz w:val="22"/>
          <w:szCs w:val="22"/>
        </w:rPr>
      </w:pPr>
    </w:p>
    <w:p w14:paraId="6E6551C7" w14:textId="77777777" w:rsidR="00B03658" w:rsidRPr="00C26554" w:rsidRDefault="00B03658" w:rsidP="00C26554">
      <w:pPr>
        <w:tabs>
          <w:tab w:val="left" w:pos="2592"/>
        </w:tabs>
        <w:ind w:right="-114"/>
        <w:rPr>
          <w:sz w:val="22"/>
          <w:szCs w:val="22"/>
        </w:rPr>
      </w:pPr>
      <w:r w:rsidRPr="00C26554">
        <w:rPr>
          <w:sz w:val="22"/>
          <w:szCs w:val="22"/>
        </w:rPr>
        <w:t xml:space="preserve">Differentiation, History, and Identity in the Interpretation of Agrarian Reform: Two Oaxaca Case </w:t>
      </w:r>
    </w:p>
    <w:p w14:paraId="3FFF3EBF" w14:textId="77777777" w:rsidR="00B03658" w:rsidRPr="00C26554" w:rsidRDefault="00B03658" w:rsidP="00C26554">
      <w:pPr>
        <w:tabs>
          <w:tab w:val="left" w:pos="2592"/>
        </w:tabs>
        <w:ind w:right="-114"/>
        <w:rPr>
          <w:sz w:val="22"/>
          <w:szCs w:val="22"/>
        </w:rPr>
      </w:pPr>
      <w:r w:rsidRPr="00C26554">
        <w:rPr>
          <w:sz w:val="22"/>
          <w:szCs w:val="22"/>
        </w:rPr>
        <w:t xml:space="preserve">Studies. In </w:t>
      </w:r>
      <w:r w:rsidRPr="00C26554">
        <w:rPr>
          <w:sz w:val="22"/>
          <w:szCs w:val="22"/>
          <w:u w:val="single"/>
        </w:rPr>
        <w:t>The Transformation of Rural Mexico: Reforming the Ejido Sector</w:t>
      </w:r>
      <w:r w:rsidRPr="00C26554">
        <w:rPr>
          <w:sz w:val="22"/>
          <w:szCs w:val="22"/>
        </w:rPr>
        <w:t xml:space="preserve">, Wayne Cornelius and David </w:t>
      </w:r>
    </w:p>
    <w:p w14:paraId="3E16FE2D" w14:textId="77777777" w:rsidR="00B03658" w:rsidRPr="00C26554" w:rsidRDefault="00B03658" w:rsidP="00C26554">
      <w:pPr>
        <w:tabs>
          <w:tab w:val="left" w:pos="2592"/>
        </w:tabs>
        <w:ind w:right="-114"/>
        <w:rPr>
          <w:sz w:val="22"/>
          <w:szCs w:val="22"/>
        </w:rPr>
      </w:pPr>
      <w:r w:rsidRPr="00C26554">
        <w:rPr>
          <w:sz w:val="22"/>
          <w:szCs w:val="22"/>
        </w:rPr>
        <w:t xml:space="preserve">Mhyre (eds.), pp.125-143. La Jolla: Center for U.S.-Mexican Studies, University of California, San Diego, </w:t>
      </w:r>
    </w:p>
    <w:p w14:paraId="1321E78E" w14:textId="77777777" w:rsidR="00B03658" w:rsidRPr="00C26554" w:rsidRDefault="00B03658" w:rsidP="00C26554">
      <w:pPr>
        <w:tabs>
          <w:tab w:val="left" w:pos="2592"/>
        </w:tabs>
        <w:ind w:right="-114"/>
        <w:rPr>
          <w:sz w:val="22"/>
          <w:szCs w:val="22"/>
          <w:lang w:val="es-MX"/>
        </w:rPr>
      </w:pPr>
      <w:r w:rsidRPr="00C26554">
        <w:rPr>
          <w:sz w:val="22"/>
          <w:szCs w:val="22"/>
          <w:lang w:val="es-ES"/>
        </w:rPr>
        <w:t xml:space="preserve">1998. Also published in Spanish as, Interpretación de </w:t>
      </w:r>
      <w:r w:rsidRPr="00C26554">
        <w:rPr>
          <w:sz w:val="22"/>
          <w:szCs w:val="22"/>
          <w:lang w:val="es-MX"/>
        </w:rPr>
        <w:t xml:space="preserve">la reforma agraria en dos ejidos en Oaxaca: </w:t>
      </w:r>
    </w:p>
    <w:p w14:paraId="16BCF8F2" w14:textId="77777777" w:rsidR="00B03658" w:rsidRPr="00C26554" w:rsidRDefault="00B03658" w:rsidP="00C26554">
      <w:pPr>
        <w:tabs>
          <w:tab w:val="left" w:pos="2592"/>
        </w:tabs>
        <w:ind w:right="-114"/>
        <w:rPr>
          <w:sz w:val="22"/>
          <w:szCs w:val="22"/>
          <w:lang w:val="es-ES"/>
        </w:rPr>
      </w:pPr>
      <w:r w:rsidRPr="00C26554">
        <w:rPr>
          <w:sz w:val="22"/>
          <w:szCs w:val="22"/>
          <w:lang w:val="es-MX"/>
        </w:rPr>
        <w:t xml:space="preserve">Diferenciación, historia e identidades. In </w:t>
      </w:r>
      <w:r w:rsidRPr="00C26554">
        <w:rPr>
          <w:sz w:val="22"/>
          <w:szCs w:val="22"/>
          <w:u w:val="single"/>
          <w:lang w:val="es-MX"/>
        </w:rPr>
        <w:t>Política Agraria en México: Fines del Siglo</w:t>
      </w:r>
      <w:r w:rsidRPr="00C26554">
        <w:rPr>
          <w:sz w:val="22"/>
          <w:szCs w:val="22"/>
          <w:lang w:val="es-MX"/>
        </w:rPr>
        <w:t>, Julio Moguel (ed), pp.</w:t>
      </w:r>
      <w:r w:rsidRPr="00C26554">
        <w:rPr>
          <w:sz w:val="22"/>
          <w:szCs w:val="22"/>
          <w:lang w:val="es-ES"/>
        </w:rPr>
        <w:t>73-100, Mexico City: UNAM, CONACYT, JP, Agapa, 1998.</w:t>
      </w:r>
    </w:p>
    <w:p w14:paraId="6AA724E4" w14:textId="77777777" w:rsidR="00B03658" w:rsidRPr="00C26554" w:rsidRDefault="00B03658" w:rsidP="00C26554">
      <w:pPr>
        <w:tabs>
          <w:tab w:val="left" w:pos="2592"/>
        </w:tabs>
        <w:ind w:right="-114"/>
        <w:rPr>
          <w:sz w:val="22"/>
          <w:szCs w:val="22"/>
          <w:lang w:val="es-ES"/>
        </w:rPr>
      </w:pPr>
    </w:p>
    <w:p w14:paraId="293F3BE3" w14:textId="77777777" w:rsidR="00B03658" w:rsidRPr="00C26554" w:rsidRDefault="00B03658" w:rsidP="00C26554">
      <w:pPr>
        <w:tabs>
          <w:tab w:val="left" w:pos="2592"/>
        </w:tabs>
        <w:ind w:right="-114"/>
        <w:rPr>
          <w:sz w:val="22"/>
          <w:szCs w:val="22"/>
          <w:u w:val="single"/>
        </w:rPr>
      </w:pPr>
      <w:r w:rsidRPr="00C26554">
        <w:rPr>
          <w:sz w:val="22"/>
          <w:szCs w:val="22"/>
        </w:rPr>
        <w:t xml:space="preserve">Democracy for Whom?: Womens’ Grassroots Political Activism in the 1990s, Mexico City and Chiapas. In </w:t>
      </w:r>
    </w:p>
    <w:p w14:paraId="79E92D02" w14:textId="77777777" w:rsidR="00B03658" w:rsidRPr="00C26554" w:rsidRDefault="00B03658" w:rsidP="00C26554">
      <w:pPr>
        <w:tabs>
          <w:tab w:val="left" w:pos="2592"/>
        </w:tabs>
        <w:ind w:right="-114"/>
        <w:rPr>
          <w:sz w:val="22"/>
          <w:szCs w:val="22"/>
        </w:rPr>
      </w:pPr>
      <w:r w:rsidRPr="00C26554">
        <w:rPr>
          <w:sz w:val="22"/>
          <w:szCs w:val="22"/>
          <w:u w:val="single"/>
        </w:rPr>
        <w:t>Neoliberalism Revisited: Economic Restructuring and Mexico’s Political Future</w:t>
      </w:r>
      <w:r w:rsidRPr="00C26554">
        <w:rPr>
          <w:sz w:val="22"/>
          <w:szCs w:val="22"/>
        </w:rPr>
        <w:t>, Gerardo Otero (ed.), pp. 167-</w:t>
      </w:r>
      <w:r w:rsidR="00CA21E8" w:rsidRPr="00C26554">
        <w:rPr>
          <w:sz w:val="22"/>
          <w:szCs w:val="22"/>
        </w:rPr>
        <w:t xml:space="preserve"> </w:t>
      </w:r>
      <w:r w:rsidRPr="00C26554">
        <w:rPr>
          <w:sz w:val="22"/>
          <w:szCs w:val="22"/>
        </w:rPr>
        <w:t>187. Boulder: Westview Press, 1996.</w:t>
      </w:r>
    </w:p>
    <w:p w14:paraId="017092C0" w14:textId="77777777" w:rsidR="00B03658" w:rsidRPr="00C26554" w:rsidRDefault="00B03658" w:rsidP="00C26554">
      <w:pPr>
        <w:tabs>
          <w:tab w:val="left" w:pos="2592"/>
        </w:tabs>
        <w:ind w:right="-114"/>
        <w:rPr>
          <w:sz w:val="22"/>
          <w:szCs w:val="22"/>
        </w:rPr>
      </w:pPr>
    </w:p>
    <w:p w14:paraId="56BA8E50" w14:textId="77777777" w:rsidR="00B03658" w:rsidRPr="00C26554" w:rsidRDefault="00B03658" w:rsidP="00C26554">
      <w:pPr>
        <w:tabs>
          <w:tab w:val="left" w:pos="2592"/>
        </w:tabs>
        <w:ind w:right="-114"/>
        <w:rPr>
          <w:sz w:val="22"/>
          <w:szCs w:val="22"/>
          <w:lang w:val="es-ES"/>
        </w:rPr>
      </w:pPr>
      <w:r w:rsidRPr="00C26554">
        <w:rPr>
          <w:sz w:val="22"/>
          <w:szCs w:val="22"/>
        </w:rPr>
        <w:t xml:space="preserve">Too Little Too Late: The Impact of Article 27 on Women in Oaxaca. In </w:t>
      </w:r>
      <w:r w:rsidRPr="00C26554">
        <w:rPr>
          <w:sz w:val="22"/>
          <w:szCs w:val="22"/>
          <w:u w:val="single"/>
        </w:rPr>
        <w:t>The Reform of the Mexican Agrarian Reform</w:t>
      </w:r>
      <w:r w:rsidRPr="00C26554">
        <w:rPr>
          <w:sz w:val="22"/>
          <w:szCs w:val="22"/>
        </w:rPr>
        <w:t xml:space="preserve">, Laura Randall (ed.), pp. 289-305. New York: M.E. Sharpe, Inc., 1996. Also published in Spanish as Demasiado poco, demasiado tarde? </w:t>
      </w:r>
      <w:r w:rsidRPr="00C26554">
        <w:rPr>
          <w:sz w:val="22"/>
          <w:szCs w:val="22"/>
          <w:lang w:val="es-MX"/>
        </w:rPr>
        <w:t xml:space="preserve">El impacto del Articulo 27 en las mujeres de Oaxaca, en </w:t>
      </w:r>
      <w:r w:rsidRPr="00C26554">
        <w:rPr>
          <w:sz w:val="22"/>
          <w:szCs w:val="22"/>
          <w:u w:val="single"/>
          <w:lang w:val="es-MX"/>
        </w:rPr>
        <w:t>Reformando La Reforma Agraria Mexicana</w:t>
      </w:r>
      <w:r w:rsidRPr="00C26554">
        <w:rPr>
          <w:sz w:val="22"/>
          <w:szCs w:val="22"/>
          <w:lang w:val="es-MX"/>
        </w:rPr>
        <w:t xml:space="preserve">, Laura Randall (ed.), pp.381-404. Mexico City: Universidad Autónoma Metropolitana, Casa Abierta Al Tiempo, El Ataja </w:t>
      </w:r>
      <w:r w:rsidRPr="00C26554">
        <w:rPr>
          <w:sz w:val="22"/>
          <w:szCs w:val="22"/>
          <w:lang w:val="es-ES"/>
        </w:rPr>
        <w:t>Ediciones, 1999.</w:t>
      </w:r>
    </w:p>
    <w:p w14:paraId="4DF2869A" w14:textId="77777777" w:rsidR="00B03658" w:rsidRPr="00C26554" w:rsidRDefault="00B03658" w:rsidP="00C26554">
      <w:pPr>
        <w:tabs>
          <w:tab w:val="left" w:pos="2592"/>
        </w:tabs>
        <w:ind w:right="-114"/>
        <w:rPr>
          <w:sz w:val="22"/>
          <w:szCs w:val="22"/>
          <w:lang w:val="es-ES"/>
        </w:rPr>
      </w:pPr>
    </w:p>
    <w:p w14:paraId="6C22AAB1" w14:textId="77777777" w:rsidR="00B03658" w:rsidRPr="00C26554" w:rsidRDefault="00B03658" w:rsidP="00C26554">
      <w:pPr>
        <w:tabs>
          <w:tab w:val="left" w:pos="2592"/>
        </w:tabs>
        <w:ind w:right="-114"/>
        <w:rPr>
          <w:sz w:val="22"/>
          <w:szCs w:val="22"/>
        </w:rPr>
      </w:pPr>
      <w:r w:rsidRPr="00C26554">
        <w:rPr>
          <w:sz w:val="22"/>
          <w:szCs w:val="22"/>
        </w:rPr>
        <w:t xml:space="preserve">Export Markets and Their Effects on Indigenous Production. In </w:t>
      </w:r>
      <w:r w:rsidRPr="00C26554">
        <w:rPr>
          <w:sz w:val="22"/>
          <w:szCs w:val="22"/>
          <w:u w:val="single"/>
        </w:rPr>
        <w:t>Textile Traditions of Mesoamerica the Andes</w:t>
      </w:r>
      <w:r w:rsidRPr="00C26554">
        <w:rPr>
          <w:sz w:val="22"/>
          <w:szCs w:val="22"/>
        </w:rPr>
        <w:t>. M. Schevill, J. Berlo, and E. Dwyer (eds.), pp. 381-399 (in Texas edition). Oakland: Garland Press, 1991. Reprinted by University of Texas Press, 1996.</w:t>
      </w:r>
    </w:p>
    <w:p w14:paraId="08FB45F6" w14:textId="77777777" w:rsidR="00B03658" w:rsidRPr="00C26554" w:rsidRDefault="00B03658" w:rsidP="00C26554">
      <w:pPr>
        <w:tabs>
          <w:tab w:val="left" w:pos="2592"/>
        </w:tabs>
        <w:ind w:right="-114"/>
        <w:rPr>
          <w:sz w:val="22"/>
          <w:szCs w:val="22"/>
        </w:rPr>
      </w:pPr>
    </w:p>
    <w:p w14:paraId="2AB79302" w14:textId="77777777" w:rsidR="00B03658" w:rsidRPr="00C26554" w:rsidRDefault="00B03658" w:rsidP="00C26554">
      <w:pPr>
        <w:tabs>
          <w:tab w:val="left" w:pos="2592"/>
        </w:tabs>
        <w:ind w:right="-114"/>
        <w:rPr>
          <w:sz w:val="22"/>
          <w:szCs w:val="22"/>
        </w:rPr>
      </w:pPr>
      <w:r w:rsidRPr="00C26554">
        <w:rPr>
          <w:sz w:val="22"/>
          <w:szCs w:val="22"/>
        </w:rPr>
        <w:t xml:space="preserve">Weaving in the Fast Lane: Class, Ethnicity, and Gender in Zapotec Craft Commercialization.” In </w:t>
      </w:r>
      <w:r w:rsidRPr="00C26554">
        <w:rPr>
          <w:sz w:val="22"/>
          <w:szCs w:val="22"/>
          <w:u w:val="single"/>
        </w:rPr>
        <w:t>Crafts in the World Market: The Impact of Global Exchange on Middle American Artisans</w:t>
      </w:r>
      <w:r w:rsidRPr="00C26554">
        <w:rPr>
          <w:sz w:val="22"/>
          <w:szCs w:val="22"/>
        </w:rPr>
        <w:t>, June Nash (ed.), pp. 25-57. Albany: State University of New York Press, 1993.</w:t>
      </w:r>
    </w:p>
    <w:p w14:paraId="5F8F86BF" w14:textId="77777777" w:rsidR="00B03658" w:rsidRPr="00C26554" w:rsidRDefault="00B03658" w:rsidP="00C26554">
      <w:pPr>
        <w:tabs>
          <w:tab w:val="left" w:pos="2592"/>
        </w:tabs>
        <w:ind w:right="-114"/>
        <w:rPr>
          <w:sz w:val="22"/>
          <w:szCs w:val="22"/>
        </w:rPr>
      </w:pPr>
    </w:p>
    <w:p w14:paraId="2031311E" w14:textId="77777777" w:rsidR="00B03658" w:rsidRPr="00C26554" w:rsidRDefault="00B03658" w:rsidP="00C26554">
      <w:pPr>
        <w:tabs>
          <w:tab w:val="left" w:pos="2592"/>
        </w:tabs>
        <w:ind w:right="-114"/>
        <w:rPr>
          <w:sz w:val="22"/>
          <w:szCs w:val="22"/>
          <w:u w:val="single"/>
        </w:rPr>
      </w:pPr>
      <w:r w:rsidRPr="00C26554">
        <w:rPr>
          <w:sz w:val="22"/>
          <w:szCs w:val="22"/>
        </w:rPr>
        <w:t xml:space="preserve">Anthropological Research on Latin American Women: Past Trends and New Directions for the 1990s. In </w:t>
      </w:r>
    </w:p>
    <w:p w14:paraId="1A361CAC" w14:textId="77777777" w:rsidR="00B03658" w:rsidRPr="00C26554" w:rsidRDefault="00B03658" w:rsidP="00C26554">
      <w:pPr>
        <w:tabs>
          <w:tab w:val="left" w:pos="2592"/>
        </w:tabs>
        <w:ind w:right="-24"/>
        <w:rPr>
          <w:sz w:val="22"/>
          <w:szCs w:val="22"/>
          <w:u w:val="single"/>
        </w:rPr>
      </w:pPr>
      <w:r w:rsidRPr="00C26554">
        <w:rPr>
          <w:sz w:val="22"/>
          <w:szCs w:val="22"/>
          <w:u w:val="single"/>
        </w:rPr>
        <w:t xml:space="preserve">Perspectives and Resources: Integrating Latin American and Caribbean Women into the Curriculum and </w:t>
      </w:r>
    </w:p>
    <w:p w14:paraId="28F6C4FB" w14:textId="77777777" w:rsidR="00B03658" w:rsidRPr="00C26554" w:rsidRDefault="00B03658" w:rsidP="00C26554">
      <w:pPr>
        <w:tabs>
          <w:tab w:val="left" w:pos="2592"/>
        </w:tabs>
        <w:ind w:right="-24"/>
        <w:rPr>
          <w:sz w:val="22"/>
          <w:szCs w:val="22"/>
        </w:rPr>
      </w:pPr>
      <w:r w:rsidRPr="00C26554">
        <w:rPr>
          <w:sz w:val="22"/>
          <w:szCs w:val="22"/>
          <w:u w:val="single"/>
        </w:rPr>
        <w:t>Research</w:t>
      </w:r>
      <w:r w:rsidRPr="00C26554">
        <w:rPr>
          <w:sz w:val="22"/>
          <w:szCs w:val="22"/>
        </w:rPr>
        <w:t xml:space="preserve">. E. Acosta-Belen and Christine Bose (eds.), pp. 25-37. Albany: State University of New York, </w:t>
      </w:r>
    </w:p>
    <w:p w14:paraId="1DEFAA80" w14:textId="77777777" w:rsidR="00B03658" w:rsidRPr="00C26554" w:rsidRDefault="00B03658" w:rsidP="00C26554">
      <w:pPr>
        <w:tabs>
          <w:tab w:val="left" w:pos="2592"/>
        </w:tabs>
        <w:ind w:right="-24"/>
        <w:rPr>
          <w:sz w:val="22"/>
          <w:szCs w:val="22"/>
        </w:rPr>
      </w:pPr>
      <w:r w:rsidRPr="00C26554">
        <w:rPr>
          <w:sz w:val="22"/>
          <w:szCs w:val="22"/>
        </w:rPr>
        <w:t>Center for Latin America and the Caribbean/Institute for Research on Women, 1991.</w:t>
      </w:r>
    </w:p>
    <w:p w14:paraId="0E6CB7C3" w14:textId="77777777" w:rsidR="00B03658" w:rsidRPr="00C26554" w:rsidRDefault="00B03658" w:rsidP="00C26554">
      <w:pPr>
        <w:tabs>
          <w:tab w:val="left" w:pos="2592"/>
        </w:tabs>
        <w:ind w:right="-24"/>
        <w:rPr>
          <w:sz w:val="22"/>
          <w:szCs w:val="22"/>
        </w:rPr>
      </w:pPr>
    </w:p>
    <w:p w14:paraId="7BD25D59" w14:textId="77777777" w:rsidR="00B03658" w:rsidRPr="00C26554" w:rsidRDefault="00B03658" w:rsidP="00C26554">
      <w:pPr>
        <w:tabs>
          <w:tab w:val="left" w:pos="2592"/>
        </w:tabs>
        <w:ind w:right="-24"/>
        <w:rPr>
          <w:sz w:val="22"/>
          <w:szCs w:val="22"/>
        </w:rPr>
      </w:pPr>
      <w:r w:rsidRPr="00C26554">
        <w:rPr>
          <w:sz w:val="22"/>
          <w:szCs w:val="22"/>
        </w:rPr>
        <w:lastRenderedPageBreak/>
        <w:t xml:space="preserve">The Politics of Ritual: The Mexican State and Zapotec Autonomy, 1926-1989. In </w:t>
      </w:r>
      <w:r w:rsidRPr="00C26554">
        <w:rPr>
          <w:sz w:val="22"/>
          <w:szCs w:val="22"/>
          <w:u w:val="single"/>
        </w:rPr>
        <w:t>Class, Politics, and Popular Religion in Mexico and Central America</w:t>
      </w:r>
      <w:r w:rsidRPr="00C26554">
        <w:rPr>
          <w:sz w:val="22"/>
          <w:szCs w:val="22"/>
        </w:rPr>
        <w:t>. L. Stephen and J. Dow (eds.), pp. 48-62. Washington D.C.: American</w:t>
      </w:r>
      <w:r w:rsidR="00077E41" w:rsidRPr="00C26554">
        <w:rPr>
          <w:sz w:val="22"/>
          <w:szCs w:val="22"/>
        </w:rPr>
        <w:t xml:space="preserve"> </w:t>
      </w:r>
      <w:r w:rsidRPr="00C26554">
        <w:rPr>
          <w:sz w:val="22"/>
          <w:szCs w:val="22"/>
        </w:rPr>
        <w:t>Anthropological Association, 1990.</w:t>
      </w:r>
    </w:p>
    <w:p w14:paraId="5054114C" w14:textId="77777777" w:rsidR="00B03658" w:rsidRPr="00C26554" w:rsidRDefault="00B03658" w:rsidP="00C26554">
      <w:pPr>
        <w:tabs>
          <w:tab w:val="left" w:pos="2592"/>
        </w:tabs>
        <w:ind w:left="2592" w:right="-24"/>
        <w:rPr>
          <w:sz w:val="22"/>
          <w:szCs w:val="22"/>
        </w:rPr>
      </w:pPr>
    </w:p>
    <w:p w14:paraId="44287517" w14:textId="65CBA944" w:rsidR="00B03658" w:rsidRPr="00C26554" w:rsidRDefault="00B03658" w:rsidP="00C26554">
      <w:pPr>
        <w:tabs>
          <w:tab w:val="left" w:pos="2592"/>
        </w:tabs>
        <w:ind w:right="-24"/>
        <w:rPr>
          <w:sz w:val="22"/>
          <w:szCs w:val="22"/>
        </w:rPr>
      </w:pPr>
      <w:r w:rsidRPr="00C26554">
        <w:rPr>
          <w:sz w:val="22"/>
          <w:szCs w:val="22"/>
        </w:rPr>
        <w:t xml:space="preserve">Introduction. In </w:t>
      </w:r>
      <w:r w:rsidRPr="00C26554">
        <w:rPr>
          <w:sz w:val="22"/>
          <w:szCs w:val="22"/>
          <w:u w:val="single"/>
        </w:rPr>
        <w:t>Class, Politics, and Popular Religion in Mexico and Central America</w:t>
      </w:r>
      <w:r w:rsidRPr="00C26554">
        <w:rPr>
          <w:sz w:val="22"/>
          <w:szCs w:val="22"/>
        </w:rPr>
        <w:t>, pp.</w:t>
      </w:r>
      <w:r w:rsidR="00235674">
        <w:rPr>
          <w:sz w:val="22"/>
          <w:szCs w:val="22"/>
        </w:rPr>
        <w:t xml:space="preserve"> </w:t>
      </w:r>
      <w:r w:rsidRPr="00C26554">
        <w:rPr>
          <w:sz w:val="22"/>
          <w:szCs w:val="22"/>
        </w:rPr>
        <w:t>1-26. Coauthored with James Dow, 1990.</w:t>
      </w:r>
    </w:p>
    <w:p w14:paraId="5F20BD15" w14:textId="77777777" w:rsidR="00B03658" w:rsidRPr="00C26554" w:rsidRDefault="00B03658" w:rsidP="00C26554">
      <w:pPr>
        <w:tabs>
          <w:tab w:val="left" w:pos="2592"/>
        </w:tabs>
        <w:ind w:right="-24"/>
        <w:rPr>
          <w:sz w:val="22"/>
          <w:szCs w:val="22"/>
        </w:rPr>
      </w:pPr>
    </w:p>
    <w:p w14:paraId="4C7DF40C" w14:textId="77777777" w:rsidR="009F0283" w:rsidRPr="00C26554" w:rsidRDefault="00B03658" w:rsidP="00C26554">
      <w:pPr>
        <w:tabs>
          <w:tab w:val="left" w:pos="2592"/>
        </w:tabs>
        <w:ind w:right="-24"/>
        <w:rPr>
          <w:sz w:val="22"/>
          <w:szCs w:val="22"/>
        </w:rPr>
      </w:pPr>
      <w:r w:rsidRPr="00C26554">
        <w:rPr>
          <w:sz w:val="22"/>
          <w:szCs w:val="22"/>
        </w:rPr>
        <w:t xml:space="preserve">Conclusions. </w:t>
      </w:r>
      <w:r w:rsidRPr="00C26554">
        <w:rPr>
          <w:sz w:val="22"/>
          <w:szCs w:val="22"/>
          <w:u w:val="single"/>
        </w:rPr>
        <w:t>Class, Politics, and Popular Religion in Mexico and Central America</w:t>
      </w:r>
      <w:r w:rsidRPr="00C26554">
        <w:rPr>
          <w:sz w:val="22"/>
          <w:szCs w:val="22"/>
        </w:rPr>
        <w:t>, pp. 207-214. Coauthored with James Dow, 1990.</w:t>
      </w:r>
    </w:p>
    <w:p w14:paraId="6280B740" w14:textId="77777777" w:rsidR="00B62617" w:rsidRPr="00C26554" w:rsidRDefault="00B62617" w:rsidP="00C26554">
      <w:pPr>
        <w:tabs>
          <w:tab w:val="left" w:pos="2592"/>
        </w:tabs>
        <w:ind w:right="-24"/>
        <w:rPr>
          <w:b/>
          <w:sz w:val="22"/>
          <w:szCs w:val="22"/>
        </w:rPr>
      </w:pPr>
    </w:p>
    <w:p w14:paraId="7053DC24" w14:textId="58F1597E" w:rsidR="009D6CF8" w:rsidRDefault="00CA66A4" w:rsidP="00C26554">
      <w:pPr>
        <w:tabs>
          <w:tab w:val="left" w:pos="2592"/>
        </w:tabs>
        <w:ind w:right="-24"/>
        <w:rPr>
          <w:b/>
          <w:sz w:val="22"/>
          <w:szCs w:val="22"/>
        </w:rPr>
      </w:pPr>
      <w:r w:rsidRPr="00C26554">
        <w:rPr>
          <w:b/>
          <w:sz w:val="22"/>
          <w:szCs w:val="22"/>
        </w:rPr>
        <w:t>REFEREED CHAPTERS IN SPANISH AND PORTUGUESE</w:t>
      </w:r>
      <w:r w:rsidR="009F0283" w:rsidRPr="00C26554">
        <w:rPr>
          <w:b/>
          <w:sz w:val="22"/>
          <w:szCs w:val="22"/>
        </w:rPr>
        <w:t>:</w:t>
      </w:r>
      <w:r w:rsidRPr="00C26554">
        <w:rPr>
          <w:b/>
          <w:sz w:val="22"/>
          <w:szCs w:val="22"/>
        </w:rPr>
        <w:t xml:space="preserve"> </w:t>
      </w:r>
    </w:p>
    <w:p w14:paraId="3E0325BE" w14:textId="19CBC43D" w:rsidR="00B4156A" w:rsidRDefault="00B4156A" w:rsidP="00C26554">
      <w:pPr>
        <w:tabs>
          <w:tab w:val="left" w:pos="2592"/>
        </w:tabs>
        <w:ind w:right="-24"/>
        <w:rPr>
          <w:b/>
          <w:sz w:val="22"/>
          <w:szCs w:val="22"/>
        </w:rPr>
      </w:pPr>
    </w:p>
    <w:p w14:paraId="39342650" w14:textId="09DED1E3" w:rsidR="00B4156A" w:rsidRPr="00B4156A" w:rsidRDefault="00B4156A" w:rsidP="00C26554">
      <w:pPr>
        <w:tabs>
          <w:tab w:val="left" w:pos="2592"/>
        </w:tabs>
        <w:ind w:right="-24"/>
        <w:rPr>
          <w:bCs/>
          <w:sz w:val="22"/>
          <w:szCs w:val="22"/>
        </w:rPr>
      </w:pPr>
      <w:r>
        <w:rPr>
          <w:bCs/>
          <w:sz w:val="22"/>
          <w:szCs w:val="22"/>
        </w:rPr>
        <w:t xml:space="preserve">Mujeres ma en busca de la justicia en Guatemala y Estados Unidos: Cara a cara a las </w:t>
      </w:r>
      <w:proofErr w:type="spellStart"/>
      <w:r>
        <w:rPr>
          <w:bCs/>
          <w:sz w:val="22"/>
          <w:szCs w:val="22"/>
        </w:rPr>
        <w:t>estructuras</w:t>
      </w:r>
      <w:proofErr w:type="spellEnd"/>
      <w:r>
        <w:rPr>
          <w:bCs/>
          <w:sz w:val="22"/>
          <w:szCs w:val="22"/>
        </w:rPr>
        <w:t xml:space="preserve"> de violencia y de género </w:t>
      </w:r>
      <w:proofErr w:type="spellStart"/>
      <w:r>
        <w:rPr>
          <w:bCs/>
          <w:sz w:val="22"/>
          <w:szCs w:val="22"/>
        </w:rPr>
        <w:t>encarnadas</w:t>
      </w:r>
      <w:proofErr w:type="spellEnd"/>
      <w:r>
        <w:rPr>
          <w:bCs/>
          <w:sz w:val="22"/>
          <w:szCs w:val="22"/>
        </w:rPr>
        <w:t xml:space="preserve">. In </w:t>
      </w:r>
      <w:r w:rsidRPr="00B4156A">
        <w:rPr>
          <w:bCs/>
          <w:sz w:val="22"/>
          <w:szCs w:val="22"/>
          <w:u w:val="single"/>
        </w:rPr>
        <w:t xml:space="preserve">Género y </w:t>
      </w:r>
      <w:proofErr w:type="spellStart"/>
      <w:r w:rsidRPr="00B4156A">
        <w:rPr>
          <w:bCs/>
          <w:sz w:val="22"/>
          <w:szCs w:val="22"/>
          <w:u w:val="single"/>
        </w:rPr>
        <w:t>movilidades</w:t>
      </w:r>
      <w:proofErr w:type="spellEnd"/>
      <w:r w:rsidRPr="00B4156A">
        <w:rPr>
          <w:bCs/>
          <w:sz w:val="22"/>
          <w:szCs w:val="22"/>
          <w:u w:val="single"/>
        </w:rPr>
        <w:t xml:space="preserve">: </w:t>
      </w:r>
      <w:proofErr w:type="spellStart"/>
      <w:r w:rsidRPr="00B4156A">
        <w:rPr>
          <w:bCs/>
          <w:sz w:val="22"/>
          <w:szCs w:val="22"/>
          <w:u w:val="single"/>
        </w:rPr>
        <w:t>lecturas</w:t>
      </w:r>
      <w:proofErr w:type="spellEnd"/>
      <w:r w:rsidRPr="00B4156A">
        <w:rPr>
          <w:bCs/>
          <w:sz w:val="22"/>
          <w:szCs w:val="22"/>
          <w:u w:val="single"/>
        </w:rPr>
        <w:t xml:space="preserve"> </w:t>
      </w:r>
      <w:proofErr w:type="spellStart"/>
      <w:r w:rsidRPr="00B4156A">
        <w:rPr>
          <w:bCs/>
          <w:sz w:val="22"/>
          <w:szCs w:val="22"/>
          <w:u w:val="single"/>
        </w:rPr>
        <w:t>feministas</w:t>
      </w:r>
      <w:proofErr w:type="spellEnd"/>
      <w:r w:rsidRPr="00B4156A">
        <w:rPr>
          <w:bCs/>
          <w:sz w:val="22"/>
          <w:szCs w:val="22"/>
          <w:u w:val="single"/>
        </w:rPr>
        <w:t xml:space="preserve"> de la migración</w:t>
      </w:r>
      <w:r>
        <w:rPr>
          <w:bCs/>
          <w:sz w:val="22"/>
          <w:szCs w:val="22"/>
        </w:rPr>
        <w:t xml:space="preserve">. </w:t>
      </w:r>
      <w:proofErr w:type="spellStart"/>
      <w:r>
        <w:rPr>
          <w:bCs/>
          <w:sz w:val="22"/>
          <w:szCs w:val="22"/>
        </w:rPr>
        <w:t>Almudena</w:t>
      </w:r>
      <w:proofErr w:type="spellEnd"/>
      <w:r>
        <w:rPr>
          <w:bCs/>
          <w:sz w:val="22"/>
          <w:szCs w:val="22"/>
        </w:rPr>
        <w:t xml:space="preserve"> Cortés </w:t>
      </w:r>
      <w:proofErr w:type="spellStart"/>
      <w:r>
        <w:rPr>
          <w:bCs/>
          <w:sz w:val="22"/>
          <w:szCs w:val="22"/>
        </w:rPr>
        <w:t>Maisonave</w:t>
      </w:r>
      <w:proofErr w:type="spellEnd"/>
      <w:r>
        <w:rPr>
          <w:bCs/>
          <w:sz w:val="22"/>
          <w:szCs w:val="22"/>
        </w:rPr>
        <w:t xml:space="preserve"> y Josefina Manjarrez Rosas (eds.). </w:t>
      </w:r>
      <w:proofErr w:type="spellStart"/>
      <w:r>
        <w:rPr>
          <w:bCs/>
          <w:sz w:val="22"/>
          <w:szCs w:val="22"/>
        </w:rPr>
        <w:t>Brussells</w:t>
      </w:r>
      <w:proofErr w:type="spellEnd"/>
      <w:r>
        <w:rPr>
          <w:bCs/>
          <w:sz w:val="22"/>
          <w:szCs w:val="22"/>
        </w:rPr>
        <w:t xml:space="preserve">: Peter Lang, 2021, pp. 303-334. </w:t>
      </w:r>
    </w:p>
    <w:p w14:paraId="16689CAA" w14:textId="77777777" w:rsidR="009D6CF8" w:rsidRPr="00C26554" w:rsidRDefault="009D6CF8" w:rsidP="00C26554">
      <w:pPr>
        <w:tabs>
          <w:tab w:val="left" w:pos="2592"/>
        </w:tabs>
        <w:ind w:right="-24"/>
        <w:rPr>
          <w:b/>
          <w:sz w:val="22"/>
          <w:szCs w:val="22"/>
        </w:rPr>
      </w:pPr>
    </w:p>
    <w:p w14:paraId="15AB46E7" w14:textId="51A4B11A" w:rsidR="009D6CF8" w:rsidRPr="00C26554" w:rsidRDefault="009D6CF8" w:rsidP="00C26554">
      <w:pPr>
        <w:tabs>
          <w:tab w:val="left" w:pos="2592"/>
        </w:tabs>
        <w:ind w:right="-24"/>
        <w:rPr>
          <w:sz w:val="22"/>
          <w:szCs w:val="22"/>
          <w:lang w:val="es-ES_tradnl"/>
        </w:rPr>
      </w:pPr>
      <w:r w:rsidRPr="00C26554">
        <w:rPr>
          <w:sz w:val="22"/>
          <w:szCs w:val="22"/>
        </w:rPr>
        <w:t xml:space="preserve">Testimonio, memoria social y comunidades emocionales político-estratégicas en las crónicas de Elena Poniatowska </w:t>
      </w:r>
      <w:r w:rsidRPr="00C26554">
        <w:rPr>
          <w:sz w:val="22"/>
          <w:szCs w:val="22"/>
          <w:lang w:val="es-ES_tradnl"/>
        </w:rPr>
        <w:t xml:space="preserve">Comunidades Emocionales. Resistiendo a las violencias en América Latina. In </w:t>
      </w:r>
      <w:r w:rsidR="00972E23" w:rsidRPr="00C26554">
        <w:rPr>
          <w:sz w:val="22"/>
          <w:szCs w:val="22"/>
          <w:u w:val="single"/>
          <w:lang w:val="es-ES_tradnl"/>
        </w:rPr>
        <w:t>Comunidades emocionales: Resistiendo las violencias en América Latina</w:t>
      </w:r>
      <w:r w:rsidR="00972E23" w:rsidRPr="00C26554">
        <w:rPr>
          <w:sz w:val="22"/>
          <w:szCs w:val="22"/>
          <w:lang w:val="es-ES_tradnl"/>
        </w:rPr>
        <w:t xml:space="preserve">. Morna Macleod y Natalia de Marinis (eds.). Ciudad de México: Universidad Autónoma y Bogotá: Instituto Colombiano de Antropología e Historia, 2019, pp. 65-92. </w:t>
      </w:r>
    </w:p>
    <w:p w14:paraId="5AD6122F" w14:textId="77777777" w:rsidR="009F2347" w:rsidRPr="00C26554" w:rsidRDefault="009F2347" w:rsidP="00C26554">
      <w:pPr>
        <w:tabs>
          <w:tab w:val="left" w:pos="2592"/>
        </w:tabs>
        <w:ind w:right="-24"/>
        <w:rPr>
          <w:b/>
          <w:sz w:val="22"/>
          <w:szCs w:val="22"/>
        </w:rPr>
      </w:pPr>
    </w:p>
    <w:p w14:paraId="61847368" w14:textId="77777777" w:rsidR="000E2240" w:rsidRPr="00C26554" w:rsidRDefault="009F2347" w:rsidP="00C26554">
      <w:pPr>
        <w:tabs>
          <w:tab w:val="left" w:pos="2592"/>
        </w:tabs>
        <w:ind w:right="-24"/>
        <w:rPr>
          <w:sz w:val="22"/>
          <w:szCs w:val="22"/>
          <w:lang w:val="es-MX"/>
        </w:rPr>
      </w:pPr>
      <w:r w:rsidRPr="00C26554">
        <w:rPr>
          <w:sz w:val="22"/>
          <w:szCs w:val="22"/>
        </w:rPr>
        <w:t xml:space="preserve">Género, etnicidad y migración: lecciones de los mixtecos y zapotecos. </w:t>
      </w:r>
      <w:r w:rsidRPr="00C26554">
        <w:rPr>
          <w:sz w:val="22"/>
          <w:szCs w:val="22"/>
          <w:lang w:val="es-MX"/>
        </w:rPr>
        <w:t xml:space="preserve">In </w:t>
      </w:r>
      <w:r w:rsidRPr="00C26554">
        <w:rPr>
          <w:sz w:val="22"/>
          <w:szCs w:val="22"/>
          <w:u w:val="single"/>
          <w:lang w:val="es-MX"/>
        </w:rPr>
        <w:t>Poder, políticas e inmigración en América Latina</w:t>
      </w:r>
      <w:r w:rsidR="006D0E74" w:rsidRPr="00C26554">
        <w:rPr>
          <w:sz w:val="22"/>
          <w:szCs w:val="22"/>
          <w:lang w:val="es-MX"/>
        </w:rPr>
        <w:t>. Débora Betrisey Nadali (</w:t>
      </w:r>
      <w:r w:rsidRPr="00C26554">
        <w:rPr>
          <w:sz w:val="22"/>
          <w:szCs w:val="22"/>
          <w:lang w:val="es-MX"/>
        </w:rPr>
        <w:t xml:space="preserve">ed.). Barcelona: Ediciones Bellaterra, S.I., 2014, pp. 151-174. </w:t>
      </w:r>
    </w:p>
    <w:p w14:paraId="314C50EC" w14:textId="77777777" w:rsidR="009F2347" w:rsidRPr="00C26554" w:rsidRDefault="009F2347" w:rsidP="00C26554">
      <w:pPr>
        <w:tabs>
          <w:tab w:val="left" w:pos="2592"/>
        </w:tabs>
        <w:ind w:left="2592" w:hanging="2592"/>
        <w:contextualSpacing/>
        <w:rPr>
          <w:sz w:val="22"/>
          <w:szCs w:val="22"/>
          <w:lang w:val="es-MX"/>
        </w:rPr>
      </w:pPr>
    </w:p>
    <w:p w14:paraId="57C9360A" w14:textId="77777777" w:rsidR="000E2240" w:rsidRPr="00C26554" w:rsidRDefault="00016ADE" w:rsidP="00C26554">
      <w:pPr>
        <w:tabs>
          <w:tab w:val="left" w:pos="2592"/>
        </w:tabs>
        <w:ind w:left="2592" w:hanging="2592"/>
        <w:contextualSpacing/>
        <w:rPr>
          <w:sz w:val="22"/>
          <w:szCs w:val="22"/>
          <w:lang w:val="es-MX"/>
        </w:rPr>
      </w:pPr>
      <w:r w:rsidRPr="00C26554">
        <w:rPr>
          <w:sz w:val="22"/>
          <w:szCs w:val="22"/>
          <w:lang w:val="es-MX"/>
        </w:rPr>
        <w:t xml:space="preserve">Investigacíon </w:t>
      </w:r>
      <w:r w:rsidR="00077E41" w:rsidRPr="00C26554">
        <w:rPr>
          <w:sz w:val="22"/>
          <w:szCs w:val="22"/>
          <w:lang w:val="es-MX"/>
        </w:rPr>
        <w:t xml:space="preserve">en colaboración </w:t>
      </w:r>
      <w:r w:rsidRPr="00C26554">
        <w:rPr>
          <w:sz w:val="22"/>
          <w:szCs w:val="22"/>
          <w:lang w:val="es-MX"/>
        </w:rPr>
        <w:t>y su aplicación a</w:t>
      </w:r>
      <w:r w:rsidR="00077E41" w:rsidRPr="00C26554">
        <w:rPr>
          <w:sz w:val="22"/>
          <w:szCs w:val="22"/>
          <w:lang w:val="es-MX"/>
        </w:rPr>
        <w:t xml:space="preserve"> la</w:t>
      </w:r>
      <w:r w:rsidRPr="00C26554">
        <w:rPr>
          <w:sz w:val="22"/>
          <w:szCs w:val="22"/>
          <w:lang w:val="es-MX"/>
        </w:rPr>
        <w:t xml:space="preserve"> </w:t>
      </w:r>
      <w:r w:rsidR="00077E41" w:rsidRPr="00C26554">
        <w:rPr>
          <w:sz w:val="22"/>
          <w:szCs w:val="22"/>
          <w:lang w:val="es-MX"/>
        </w:rPr>
        <w:t xml:space="preserve">investigación </w:t>
      </w:r>
      <w:r w:rsidRPr="00C26554">
        <w:rPr>
          <w:sz w:val="22"/>
          <w:szCs w:val="22"/>
          <w:lang w:val="es-MX"/>
        </w:rPr>
        <w:t>de g</w:t>
      </w:r>
      <w:r w:rsidR="00077E41" w:rsidRPr="00C26554">
        <w:rPr>
          <w:sz w:val="22"/>
          <w:szCs w:val="22"/>
          <w:lang w:val="es-MX"/>
        </w:rPr>
        <w:t>é</w:t>
      </w:r>
      <w:r w:rsidRPr="00C26554">
        <w:rPr>
          <w:sz w:val="22"/>
          <w:szCs w:val="22"/>
          <w:lang w:val="es-MX"/>
        </w:rPr>
        <w:t>nero en organizaciones</w:t>
      </w:r>
    </w:p>
    <w:p w14:paraId="5D2B0256" w14:textId="77777777" w:rsidR="00077E41" w:rsidRPr="00C26554" w:rsidRDefault="000E2240" w:rsidP="00C26554">
      <w:pPr>
        <w:tabs>
          <w:tab w:val="left" w:pos="2592"/>
        </w:tabs>
        <w:ind w:left="2592" w:hanging="2592"/>
        <w:contextualSpacing/>
        <w:rPr>
          <w:bCs/>
          <w:sz w:val="22"/>
          <w:szCs w:val="22"/>
          <w:lang w:val="es-MX"/>
        </w:rPr>
      </w:pPr>
      <w:r w:rsidRPr="00C26554">
        <w:rPr>
          <w:sz w:val="22"/>
          <w:szCs w:val="22"/>
          <w:lang w:val="es-MX"/>
        </w:rPr>
        <w:t xml:space="preserve">transfronterizas. In </w:t>
      </w:r>
      <w:r w:rsidR="00077E41" w:rsidRPr="00C26554">
        <w:rPr>
          <w:sz w:val="22"/>
          <w:szCs w:val="22"/>
          <w:u w:val="single"/>
          <w:lang w:val="es-MX"/>
        </w:rPr>
        <w:t>Métodos de colaboración e investigación participativa</w:t>
      </w:r>
      <w:r w:rsidRPr="00C26554">
        <w:rPr>
          <w:sz w:val="22"/>
          <w:szCs w:val="22"/>
          <w:lang w:val="es-MX"/>
        </w:rPr>
        <w:t xml:space="preserve">. </w:t>
      </w:r>
      <w:r w:rsidR="00077E41" w:rsidRPr="00C26554">
        <w:rPr>
          <w:bCs/>
          <w:sz w:val="22"/>
          <w:szCs w:val="22"/>
          <w:lang w:val="es-MX"/>
        </w:rPr>
        <w:t>Marina Ariza y Laura Velasco</w:t>
      </w:r>
    </w:p>
    <w:p w14:paraId="56057BE0" w14:textId="77777777" w:rsidR="000E2240" w:rsidRPr="00C26554" w:rsidRDefault="000E2240" w:rsidP="00C26554">
      <w:pPr>
        <w:tabs>
          <w:tab w:val="left" w:pos="2592"/>
        </w:tabs>
        <w:ind w:left="2592" w:hanging="2592"/>
        <w:contextualSpacing/>
        <w:rPr>
          <w:b/>
          <w:bCs/>
          <w:lang w:val="es-MX"/>
        </w:rPr>
      </w:pPr>
      <w:r w:rsidRPr="00C26554">
        <w:rPr>
          <w:bCs/>
          <w:sz w:val="22"/>
          <w:szCs w:val="22"/>
          <w:lang w:val="es-MX"/>
        </w:rPr>
        <w:t>(eds.).</w:t>
      </w:r>
      <w:r w:rsidRPr="00C26554">
        <w:rPr>
          <w:sz w:val="22"/>
          <w:szCs w:val="22"/>
          <w:lang w:val="es-ES"/>
        </w:rPr>
        <w:t>Tijuana,</w:t>
      </w:r>
      <w:r w:rsidR="00077E41" w:rsidRPr="00C26554">
        <w:rPr>
          <w:sz w:val="22"/>
          <w:szCs w:val="22"/>
          <w:lang w:val="es-ES"/>
        </w:rPr>
        <w:t xml:space="preserve"> </w:t>
      </w:r>
      <w:r w:rsidRPr="00C26554">
        <w:rPr>
          <w:sz w:val="22"/>
          <w:szCs w:val="22"/>
          <w:lang w:val="es-ES"/>
        </w:rPr>
        <w:t>México: El Colegio de la Frontera Norte/Miguel Ángel Porrúa</w:t>
      </w:r>
      <w:r w:rsidR="00077E41" w:rsidRPr="00C26554">
        <w:rPr>
          <w:sz w:val="22"/>
          <w:szCs w:val="22"/>
          <w:lang w:val="es-ES"/>
        </w:rPr>
        <w:t>, 2012, pp. 187-239.</w:t>
      </w:r>
      <w:r w:rsidR="00A7342F" w:rsidRPr="00C26554">
        <w:rPr>
          <w:sz w:val="22"/>
          <w:szCs w:val="22"/>
          <w:lang w:val="es-ES"/>
        </w:rPr>
        <w:t xml:space="preserve"> </w:t>
      </w:r>
    </w:p>
    <w:p w14:paraId="2B6E2A07" w14:textId="77777777" w:rsidR="000E2240" w:rsidRPr="00C26554" w:rsidRDefault="000E2240" w:rsidP="00C26554">
      <w:pPr>
        <w:tabs>
          <w:tab w:val="left" w:pos="2592"/>
        </w:tabs>
        <w:ind w:right="-24"/>
        <w:contextualSpacing/>
        <w:rPr>
          <w:sz w:val="22"/>
          <w:szCs w:val="22"/>
          <w:lang w:val="es-MX"/>
        </w:rPr>
      </w:pPr>
    </w:p>
    <w:p w14:paraId="3C4F065D" w14:textId="77777777" w:rsidR="00450D20" w:rsidRPr="00C26554" w:rsidRDefault="00B03658" w:rsidP="00C26554">
      <w:pPr>
        <w:tabs>
          <w:tab w:val="left" w:pos="2592"/>
        </w:tabs>
        <w:ind w:left="2592" w:hanging="2592"/>
        <w:rPr>
          <w:sz w:val="22"/>
          <w:szCs w:val="22"/>
          <w:lang w:val="es-ES"/>
        </w:rPr>
      </w:pPr>
      <w:r w:rsidRPr="00C26554">
        <w:rPr>
          <w:sz w:val="22"/>
          <w:szCs w:val="22"/>
          <w:lang w:val="es-ES"/>
        </w:rPr>
        <w:t>Vigilancia e invisibilidad en la vida de los inmigrantes indígenas mexicanos que trabajen en Estados</w:t>
      </w:r>
    </w:p>
    <w:p w14:paraId="3EB403FD" w14:textId="77777777" w:rsidR="00450D20" w:rsidRPr="00C26554" w:rsidRDefault="00B03658" w:rsidP="00C26554">
      <w:pPr>
        <w:tabs>
          <w:tab w:val="left" w:pos="2592"/>
        </w:tabs>
        <w:ind w:left="2592" w:hanging="2592"/>
        <w:rPr>
          <w:sz w:val="22"/>
          <w:szCs w:val="22"/>
          <w:lang w:val="es-ES"/>
        </w:rPr>
      </w:pPr>
      <w:r w:rsidRPr="00C26554">
        <w:rPr>
          <w:sz w:val="22"/>
          <w:szCs w:val="22"/>
          <w:lang w:val="es-ES"/>
        </w:rPr>
        <w:t xml:space="preserve">Unidos. In </w:t>
      </w:r>
      <w:r w:rsidRPr="00C26554">
        <w:rPr>
          <w:sz w:val="22"/>
          <w:szCs w:val="22"/>
          <w:u w:val="single"/>
          <w:lang w:val="es-ES"/>
        </w:rPr>
        <w:t>Migración, fronteras, e identidades étnicas transnacionales</w:t>
      </w:r>
      <w:r w:rsidRPr="00C26554">
        <w:rPr>
          <w:sz w:val="22"/>
          <w:szCs w:val="22"/>
          <w:lang w:val="es-ES"/>
        </w:rPr>
        <w:t>, Laura Velasco Ortiz (ed.). Tijuana,</w:t>
      </w:r>
    </w:p>
    <w:p w14:paraId="1B09D176" w14:textId="77777777" w:rsidR="00B03658" w:rsidRPr="00C26554" w:rsidRDefault="00B03658" w:rsidP="00C26554">
      <w:pPr>
        <w:tabs>
          <w:tab w:val="left" w:pos="2592"/>
        </w:tabs>
        <w:ind w:left="2592" w:hanging="2592"/>
        <w:rPr>
          <w:sz w:val="22"/>
          <w:szCs w:val="22"/>
          <w:lang w:val="es-ES"/>
        </w:rPr>
      </w:pPr>
      <w:r w:rsidRPr="00C26554">
        <w:rPr>
          <w:sz w:val="22"/>
          <w:szCs w:val="22"/>
          <w:lang w:val="es-ES"/>
        </w:rPr>
        <w:t>México: El Colegio de la Frontera Norte/Miguel Ángel Porrúa, 2008,  pp. 197-238.</w:t>
      </w:r>
    </w:p>
    <w:p w14:paraId="62B55975" w14:textId="77777777" w:rsidR="00B03658" w:rsidRPr="00C26554" w:rsidRDefault="00B03658" w:rsidP="00C26554">
      <w:pPr>
        <w:tabs>
          <w:tab w:val="left" w:pos="2592"/>
        </w:tabs>
        <w:ind w:right="-24"/>
        <w:rPr>
          <w:b/>
          <w:sz w:val="22"/>
          <w:szCs w:val="22"/>
          <w:lang w:val="es-ES"/>
        </w:rPr>
      </w:pPr>
    </w:p>
    <w:p w14:paraId="6235C32E" w14:textId="77777777" w:rsidR="00B03658" w:rsidRPr="00C26554" w:rsidRDefault="00B03658" w:rsidP="00C26554">
      <w:pPr>
        <w:tabs>
          <w:tab w:val="left" w:pos="2592"/>
        </w:tabs>
        <w:ind w:right="-24"/>
        <w:rPr>
          <w:sz w:val="22"/>
          <w:szCs w:val="22"/>
          <w:lang w:val="es-MX"/>
        </w:rPr>
      </w:pPr>
      <w:r w:rsidRPr="00C26554">
        <w:rPr>
          <w:sz w:val="22"/>
          <w:szCs w:val="22"/>
          <w:lang w:val="es-MX"/>
        </w:rPr>
        <w:t xml:space="preserve">Campesinos Mixtecos en Oregon: trabajo y etnicidad en sindicatos agrícolas y asociaciones de pueblos. </w:t>
      </w:r>
      <w:r w:rsidRPr="00C26554">
        <w:rPr>
          <w:sz w:val="22"/>
          <w:szCs w:val="22"/>
          <w:u w:val="single"/>
          <w:lang w:val="es-MX"/>
        </w:rPr>
        <w:t>En Indígenas Mexicanos Migrantes en los Estados  Unidos</w:t>
      </w:r>
      <w:r w:rsidRPr="00C26554">
        <w:rPr>
          <w:sz w:val="22"/>
          <w:szCs w:val="22"/>
          <w:lang w:val="es-MX"/>
        </w:rPr>
        <w:t xml:space="preserve">. Jonathan Fox y Gaspar Rivera Salgado (eds.), pp. 203-227. México D.F.: H. </w:t>
      </w:r>
      <w:r w:rsidR="00BB0B95" w:rsidRPr="00C26554">
        <w:rPr>
          <w:sz w:val="22"/>
          <w:szCs w:val="22"/>
          <w:lang w:val="es-MX"/>
        </w:rPr>
        <w:t>Cámara</w:t>
      </w:r>
      <w:r w:rsidRPr="00C26554">
        <w:rPr>
          <w:sz w:val="22"/>
          <w:szCs w:val="22"/>
          <w:lang w:val="es-MX"/>
        </w:rPr>
        <w:t xml:space="preserve"> de Diputados, LIX Legislatura, Universidad de California, Santa Cruz, Universidad Autónoma de Zacatecas, Miguel Ángel Porrúa, 2005.</w:t>
      </w:r>
    </w:p>
    <w:p w14:paraId="438DA835" w14:textId="77777777" w:rsidR="00B03658" w:rsidRPr="00C26554" w:rsidRDefault="00B03658" w:rsidP="00C26554">
      <w:pPr>
        <w:tabs>
          <w:tab w:val="left" w:pos="2592"/>
        </w:tabs>
        <w:ind w:right="-24"/>
        <w:rPr>
          <w:sz w:val="22"/>
          <w:szCs w:val="22"/>
          <w:lang w:val="es-MX"/>
        </w:rPr>
      </w:pPr>
    </w:p>
    <w:p w14:paraId="2C7AD3B2" w14:textId="77777777" w:rsidR="00CA21E8" w:rsidRPr="00C26554" w:rsidRDefault="00B03658" w:rsidP="00C26554">
      <w:pPr>
        <w:tabs>
          <w:tab w:val="left" w:pos="2592"/>
        </w:tabs>
        <w:ind w:left="2592" w:right="-24" w:hanging="2592"/>
        <w:rPr>
          <w:sz w:val="22"/>
          <w:szCs w:val="22"/>
          <w:lang w:val="es-MX"/>
        </w:rPr>
      </w:pPr>
      <w:r w:rsidRPr="00C26554">
        <w:rPr>
          <w:sz w:val="22"/>
          <w:szCs w:val="22"/>
          <w:lang w:val="es-MX"/>
        </w:rPr>
        <w:t xml:space="preserve">Ejidatarios y los Patrimonios Arqueológicos en Oaxaca: </w:t>
      </w:r>
      <w:r w:rsidRPr="00C26554">
        <w:rPr>
          <w:sz w:val="22"/>
          <w:szCs w:val="22"/>
          <w:lang w:val="es-MX"/>
        </w:rPr>
        <w:tab/>
        <w:t>Contexto Cultural y Tenencia de Tierra. En</w:t>
      </w:r>
    </w:p>
    <w:p w14:paraId="7F18105A" w14:textId="77777777" w:rsidR="00CA21E8" w:rsidRPr="00C26554" w:rsidRDefault="00B03658" w:rsidP="00C26554">
      <w:pPr>
        <w:tabs>
          <w:tab w:val="left" w:pos="2592"/>
        </w:tabs>
        <w:ind w:left="2592" w:right="-24" w:hanging="2592"/>
        <w:rPr>
          <w:sz w:val="22"/>
          <w:szCs w:val="22"/>
          <w:u w:val="single"/>
          <w:lang w:val="es-MX"/>
        </w:rPr>
      </w:pPr>
      <w:r w:rsidRPr="00C26554">
        <w:rPr>
          <w:sz w:val="22"/>
          <w:szCs w:val="22"/>
          <w:u w:val="single"/>
          <w:lang w:val="es-MX"/>
        </w:rPr>
        <w:t>Sociedad y</w:t>
      </w:r>
      <w:r w:rsidR="00CA21E8" w:rsidRPr="00C26554">
        <w:rPr>
          <w:sz w:val="22"/>
          <w:szCs w:val="22"/>
          <w:u w:val="single"/>
          <w:lang w:val="es-MX"/>
        </w:rPr>
        <w:t xml:space="preserve"> </w:t>
      </w:r>
      <w:r w:rsidRPr="00C26554">
        <w:rPr>
          <w:sz w:val="22"/>
          <w:szCs w:val="22"/>
          <w:u w:val="single"/>
          <w:lang w:val="es-MX"/>
        </w:rPr>
        <w:t>patrimonio arqueológico en el valle de Oaxaca. Memoria de la Segunda Mesa Redonda de</w:t>
      </w:r>
    </w:p>
    <w:p w14:paraId="593851D7" w14:textId="77777777" w:rsidR="00CA21E8" w:rsidRPr="00C26554" w:rsidRDefault="00B03658" w:rsidP="00C26554">
      <w:pPr>
        <w:tabs>
          <w:tab w:val="left" w:pos="2592"/>
        </w:tabs>
        <w:ind w:left="2592" w:right="-24" w:hanging="2592"/>
        <w:rPr>
          <w:sz w:val="22"/>
          <w:szCs w:val="22"/>
          <w:lang w:val="es-MX"/>
        </w:rPr>
      </w:pPr>
      <w:r w:rsidRPr="00C26554">
        <w:rPr>
          <w:sz w:val="22"/>
          <w:szCs w:val="22"/>
          <w:u w:val="single"/>
          <w:lang w:val="es-MX"/>
        </w:rPr>
        <w:t>Monte Albán</w:t>
      </w:r>
      <w:r w:rsidRPr="00C26554">
        <w:rPr>
          <w:sz w:val="22"/>
          <w:szCs w:val="22"/>
          <w:lang w:val="es-MX"/>
        </w:rPr>
        <w:t>. Nelly M. Robles García (ed.), pp. 326-335. Mexico, D.F.: CONACULTA, Instituto</w:t>
      </w:r>
    </w:p>
    <w:p w14:paraId="60A89CC4" w14:textId="77777777" w:rsidR="00B03658" w:rsidRPr="00C26554" w:rsidRDefault="00B03658" w:rsidP="00C26554">
      <w:pPr>
        <w:tabs>
          <w:tab w:val="left" w:pos="2592"/>
        </w:tabs>
        <w:ind w:left="2592" w:right="-24" w:hanging="2592"/>
        <w:rPr>
          <w:sz w:val="22"/>
          <w:szCs w:val="22"/>
          <w:lang w:val="es-MX"/>
        </w:rPr>
      </w:pPr>
      <w:r w:rsidRPr="00C26554">
        <w:rPr>
          <w:sz w:val="22"/>
          <w:szCs w:val="22"/>
          <w:lang w:val="es-MX"/>
        </w:rPr>
        <w:t xml:space="preserve"> Nacional de Antropología e Historia, 2002.</w:t>
      </w:r>
    </w:p>
    <w:p w14:paraId="3F92E81D" w14:textId="77777777" w:rsidR="00B03658" w:rsidRPr="00C26554" w:rsidRDefault="00B03658" w:rsidP="00C26554">
      <w:pPr>
        <w:tabs>
          <w:tab w:val="left" w:pos="2592"/>
        </w:tabs>
        <w:ind w:right="-24"/>
        <w:rPr>
          <w:sz w:val="22"/>
          <w:szCs w:val="22"/>
          <w:lang w:val="es-MX"/>
        </w:rPr>
      </w:pPr>
    </w:p>
    <w:p w14:paraId="01DF835F" w14:textId="77777777" w:rsidR="00B03658" w:rsidRPr="00C26554" w:rsidRDefault="00B03658" w:rsidP="00C26554">
      <w:pPr>
        <w:tabs>
          <w:tab w:val="left" w:pos="2592"/>
        </w:tabs>
        <w:ind w:right="-24"/>
        <w:rPr>
          <w:sz w:val="22"/>
          <w:szCs w:val="22"/>
          <w:lang w:val="es-MX"/>
        </w:rPr>
      </w:pPr>
      <w:r w:rsidRPr="00C26554">
        <w:rPr>
          <w:sz w:val="22"/>
          <w:szCs w:val="22"/>
          <w:lang w:val="es-MX"/>
        </w:rPr>
        <w:t xml:space="preserve">Género y la Democracia: Lecciones de Chiapas. In </w:t>
      </w:r>
      <w:r w:rsidRPr="00C26554">
        <w:rPr>
          <w:sz w:val="22"/>
          <w:szCs w:val="22"/>
          <w:u w:val="single"/>
          <w:lang w:val="es-MX"/>
        </w:rPr>
        <w:t>Mujeres, Democracia y Ciudadanía</w:t>
      </w:r>
      <w:r w:rsidRPr="00C26554">
        <w:rPr>
          <w:sz w:val="22"/>
          <w:szCs w:val="22"/>
          <w:lang w:val="es-MX"/>
        </w:rPr>
        <w:t>. Maria Luisa</w:t>
      </w:r>
    </w:p>
    <w:p w14:paraId="76BF7706" w14:textId="77777777" w:rsidR="00B03658" w:rsidRPr="00C26554" w:rsidRDefault="00B03658" w:rsidP="00C26554">
      <w:pPr>
        <w:tabs>
          <w:tab w:val="left" w:pos="2592"/>
        </w:tabs>
        <w:ind w:right="-24"/>
        <w:rPr>
          <w:sz w:val="22"/>
          <w:szCs w:val="22"/>
          <w:lang w:val="es-MX"/>
        </w:rPr>
      </w:pPr>
      <w:r w:rsidRPr="00C26554">
        <w:rPr>
          <w:sz w:val="22"/>
          <w:szCs w:val="22"/>
          <w:lang w:val="es-MX"/>
        </w:rPr>
        <w:t>Tarres (ed.), pp. 311-334. Mexico City: PIEM, Colegio de Mexico, 1998.</w:t>
      </w:r>
    </w:p>
    <w:p w14:paraId="2A462522" w14:textId="77777777" w:rsidR="00B03658" w:rsidRPr="00C26554" w:rsidRDefault="00B03658" w:rsidP="00C26554">
      <w:pPr>
        <w:tabs>
          <w:tab w:val="left" w:pos="2592"/>
        </w:tabs>
        <w:ind w:right="-24"/>
        <w:rPr>
          <w:sz w:val="22"/>
          <w:szCs w:val="22"/>
          <w:lang w:val="es-MX"/>
        </w:rPr>
      </w:pPr>
    </w:p>
    <w:p w14:paraId="600B4ECF" w14:textId="77777777" w:rsidR="00B03658" w:rsidRPr="00C26554" w:rsidRDefault="00B03658" w:rsidP="00C26554">
      <w:pPr>
        <w:tabs>
          <w:tab w:val="left" w:pos="2592"/>
        </w:tabs>
        <w:ind w:right="-24"/>
        <w:rPr>
          <w:sz w:val="22"/>
          <w:szCs w:val="22"/>
          <w:lang w:val="es-MX"/>
        </w:rPr>
      </w:pPr>
      <w:r w:rsidRPr="00C26554">
        <w:rPr>
          <w:sz w:val="22"/>
          <w:szCs w:val="22"/>
          <w:lang w:val="es-MX"/>
        </w:rPr>
        <w:lastRenderedPageBreak/>
        <w:t xml:space="preserve">Hegemonía fracturada: </w:t>
      </w:r>
      <w:r w:rsidR="00BB0B95" w:rsidRPr="00C26554">
        <w:rPr>
          <w:sz w:val="22"/>
          <w:szCs w:val="22"/>
          <w:lang w:val="es-MX"/>
        </w:rPr>
        <w:t>interpretaciones</w:t>
      </w:r>
      <w:r w:rsidRPr="00C26554">
        <w:rPr>
          <w:sz w:val="22"/>
          <w:szCs w:val="22"/>
          <w:lang w:val="es-MX"/>
        </w:rPr>
        <w:t xml:space="preserve"> </w:t>
      </w:r>
      <w:r w:rsidR="00BB0B95" w:rsidRPr="00C26554">
        <w:rPr>
          <w:sz w:val="22"/>
          <w:szCs w:val="22"/>
          <w:lang w:val="es-MX"/>
        </w:rPr>
        <w:t>múltiples</w:t>
      </w:r>
      <w:r w:rsidRPr="00C26554">
        <w:rPr>
          <w:sz w:val="22"/>
          <w:szCs w:val="22"/>
          <w:lang w:val="es-MX"/>
        </w:rPr>
        <w:t xml:space="preserve"> del Zapatismo y de la política agraria en ejidos O</w:t>
      </w:r>
      <w:r w:rsidRPr="00C26554">
        <w:rPr>
          <w:sz w:val="22"/>
          <w:szCs w:val="22"/>
          <w:lang w:val="es-ES"/>
        </w:rPr>
        <w:t xml:space="preserve">axaqueños (co-autora con  Rosaria Pisa). </w:t>
      </w:r>
      <w:r w:rsidRPr="00C26554">
        <w:rPr>
          <w:sz w:val="22"/>
          <w:szCs w:val="22"/>
          <w:lang w:val="es-MX"/>
        </w:rPr>
        <w:t xml:space="preserve">En </w:t>
      </w:r>
      <w:r w:rsidRPr="00C26554">
        <w:rPr>
          <w:sz w:val="22"/>
          <w:szCs w:val="22"/>
          <w:u w:val="single"/>
          <w:lang w:val="es-MX"/>
        </w:rPr>
        <w:t>Las Disputas por el Mexico Rural</w:t>
      </w:r>
      <w:r w:rsidRPr="00C26554">
        <w:rPr>
          <w:sz w:val="22"/>
          <w:szCs w:val="22"/>
          <w:lang w:val="es-MX"/>
        </w:rPr>
        <w:t>,</w:t>
      </w:r>
      <w:r w:rsidRPr="00C26554">
        <w:rPr>
          <w:sz w:val="22"/>
          <w:szCs w:val="22"/>
          <w:u w:val="single"/>
          <w:lang w:val="es-MX"/>
        </w:rPr>
        <w:t xml:space="preserve"> </w:t>
      </w:r>
      <w:r w:rsidR="00CA21E8" w:rsidRPr="00C26554">
        <w:rPr>
          <w:sz w:val="22"/>
          <w:szCs w:val="22"/>
          <w:u w:val="single"/>
          <w:lang w:val="es-MX"/>
        </w:rPr>
        <w:t>V</w:t>
      </w:r>
      <w:r w:rsidRPr="00C26554">
        <w:rPr>
          <w:sz w:val="22"/>
          <w:szCs w:val="22"/>
          <w:u w:val="single"/>
          <w:lang w:val="es-MX"/>
        </w:rPr>
        <w:t xml:space="preserve">olumen </w:t>
      </w:r>
      <w:r w:rsidR="00CA21E8" w:rsidRPr="00C26554">
        <w:rPr>
          <w:sz w:val="22"/>
          <w:szCs w:val="22"/>
          <w:u w:val="single"/>
          <w:lang w:val="es-MX"/>
        </w:rPr>
        <w:t>II</w:t>
      </w:r>
      <w:r w:rsidRPr="00C26554">
        <w:rPr>
          <w:sz w:val="22"/>
          <w:szCs w:val="22"/>
          <w:u w:val="single"/>
          <w:lang w:val="es-MX"/>
        </w:rPr>
        <w:t>; Historias y Narrativas</w:t>
      </w:r>
      <w:r w:rsidRPr="00C26554">
        <w:rPr>
          <w:sz w:val="22"/>
          <w:szCs w:val="22"/>
          <w:lang w:val="es-MX"/>
        </w:rPr>
        <w:t>. Sergio Zendejas y Pieter de Vries (eds.), pp. 125-164. Zamora: Colegio de Michoacán, 1998.</w:t>
      </w:r>
    </w:p>
    <w:p w14:paraId="2CDB43A7" w14:textId="77777777" w:rsidR="00B03658" w:rsidRPr="00C26554" w:rsidRDefault="00B03658" w:rsidP="00C26554">
      <w:pPr>
        <w:tabs>
          <w:tab w:val="left" w:pos="2592"/>
        </w:tabs>
        <w:ind w:right="-24"/>
        <w:rPr>
          <w:sz w:val="22"/>
          <w:szCs w:val="22"/>
          <w:lang w:val="es-MX"/>
        </w:rPr>
      </w:pPr>
    </w:p>
    <w:p w14:paraId="72BF1915" w14:textId="77777777" w:rsidR="00B03658" w:rsidRPr="00C26554" w:rsidRDefault="00B03658" w:rsidP="00C26554">
      <w:pPr>
        <w:tabs>
          <w:tab w:val="left" w:pos="2592"/>
        </w:tabs>
        <w:ind w:right="-24"/>
        <w:rPr>
          <w:sz w:val="22"/>
          <w:szCs w:val="22"/>
          <w:lang w:val="pt-BR"/>
        </w:rPr>
      </w:pPr>
      <w:r w:rsidRPr="00C26554">
        <w:rPr>
          <w:sz w:val="22"/>
          <w:szCs w:val="22"/>
          <w:lang w:val="pt-BR"/>
        </w:rPr>
        <w:t xml:space="preserve">Relaçoes de genero: um estudo comparativo sobre organizaçoes de mulheres rurais no México e no </w:t>
      </w:r>
    </w:p>
    <w:p w14:paraId="28323C68" w14:textId="77777777" w:rsidR="00B03658" w:rsidRPr="00C26554" w:rsidRDefault="00B03658" w:rsidP="00C26554">
      <w:pPr>
        <w:tabs>
          <w:tab w:val="left" w:pos="2592"/>
        </w:tabs>
        <w:ind w:right="-24"/>
        <w:rPr>
          <w:sz w:val="22"/>
          <w:szCs w:val="22"/>
          <w:lang w:val="es-MX"/>
        </w:rPr>
      </w:pPr>
      <w:r w:rsidRPr="00C26554">
        <w:rPr>
          <w:sz w:val="22"/>
          <w:szCs w:val="22"/>
          <w:lang w:val="es-MX"/>
        </w:rPr>
        <w:t xml:space="preserve">Brasil. In </w:t>
      </w:r>
      <w:r w:rsidRPr="00C26554">
        <w:rPr>
          <w:sz w:val="22"/>
          <w:szCs w:val="22"/>
          <w:u w:val="single"/>
          <w:lang w:val="es-MX"/>
        </w:rPr>
        <w:t>Política, protesto e ciudadanía no campo.</w:t>
      </w:r>
      <w:r w:rsidRPr="00C26554">
        <w:rPr>
          <w:sz w:val="22"/>
          <w:szCs w:val="22"/>
          <w:lang w:val="es-MX"/>
        </w:rPr>
        <w:t xml:space="preserve"> Zander Navarro (ed.), pp. 29-61. Porto </w:t>
      </w:r>
    </w:p>
    <w:p w14:paraId="2A442C56" w14:textId="77777777" w:rsidR="00B03658" w:rsidRPr="00C26554" w:rsidRDefault="00B03658" w:rsidP="00C26554">
      <w:pPr>
        <w:tabs>
          <w:tab w:val="left" w:pos="2592"/>
        </w:tabs>
        <w:ind w:right="-24"/>
        <w:rPr>
          <w:sz w:val="22"/>
          <w:szCs w:val="22"/>
          <w:lang w:val="pt-BR"/>
        </w:rPr>
      </w:pPr>
      <w:r w:rsidRPr="00C26554">
        <w:rPr>
          <w:sz w:val="22"/>
          <w:szCs w:val="22"/>
          <w:lang w:val="pt-BR"/>
        </w:rPr>
        <w:t>Alegre: Editora da Universidade Federal do Rio Grande do Sul, 1996.</w:t>
      </w:r>
    </w:p>
    <w:p w14:paraId="2E7E49AA" w14:textId="77777777" w:rsidR="005E7869" w:rsidRPr="00C26554" w:rsidRDefault="005E7869" w:rsidP="00C26554">
      <w:pPr>
        <w:tabs>
          <w:tab w:val="left" w:pos="2592"/>
        </w:tabs>
        <w:ind w:right="-24"/>
        <w:rPr>
          <w:sz w:val="22"/>
          <w:szCs w:val="22"/>
          <w:lang w:val="pt-BR"/>
        </w:rPr>
      </w:pPr>
    </w:p>
    <w:p w14:paraId="6F054AD2" w14:textId="77777777" w:rsidR="00E71CD7" w:rsidRDefault="00E71CD7">
      <w:pPr>
        <w:rPr>
          <w:b/>
          <w:sz w:val="22"/>
          <w:szCs w:val="22"/>
        </w:rPr>
      </w:pPr>
      <w:r>
        <w:rPr>
          <w:b/>
          <w:sz w:val="22"/>
          <w:szCs w:val="22"/>
        </w:rPr>
        <w:br w:type="page"/>
      </w:r>
    </w:p>
    <w:p w14:paraId="6F53B457" w14:textId="11A48169" w:rsidR="00FE538E" w:rsidRPr="00C26554" w:rsidRDefault="00D04BD2" w:rsidP="00C26554">
      <w:pPr>
        <w:rPr>
          <w:b/>
          <w:sz w:val="22"/>
          <w:szCs w:val="22"/>
        </w:rPr>
      </w:pPr>
      <w:r w:rsidRPr="00C26554">
        <w:rPr>
          <w:b/>
          <w:sz w:val="22"/>
          <w:szCs w:val="22"/>
        </w:rPr>
        <w:lastRenderedPageBreak/>
        <w:t>EXTERNAL FELLOWSHIPS AND GRANTS</w:t>
      </w:r>
      <w:r w:rsidR="00B62617" w:rsidRPr="00C26554">
        <w:rPr>
          <w:b/>
          <w:sz w:val="22"/>
          <w:szCs w:val="22"/>
        </w:rPr>
        <w:t>:</w:t>
      </w:r>
    </w:p>
    <w:p w14:paraId="2F4150C0" w14:textId="77777777" w:rsidR="00590C66" w:rsidRPr="00C26554" w:rsidRDefault="00590C66" w:rsidP="00C26554">
      <w:pPr>
        <w:rPr>
          <w:b/>
          <w:sz w:val="22"/>
          <w:szCs w:val="22"/>
        </w:rPr>
      </w:pPr>
    </w:p>
    <w:p w14:paraId="77C39B81" w14:textId="0A16C419" w:rsidR="00590C66" w:rsidRPr="00C26554" w:rsidRDefault="00590C66" w:rsidP="00C26554">
      <w:pPr>
        <w:rPr>
          <w:sz w:val="22"/>
          <w:szCs w:val="22"/>
        </w:rPr>
      </w:pPr>
      <w:r w:rsidRPr="00C26554">
        <w:rPr>
          <w:sz w:val="22"/>
          <w:szCs w:val="22"/>
        </w:rPr>
        <w:t>Harry Frank Guggenheim Foundation Grant for project titled, “Can the State Interrupt the Vicious Cycle of Gendered Violence that it Helped to Create? Evidence from Guatemala.”</w:t>
      </w:r>
      <w:r w:rsidR="00A50888" w:rsidRPr="00C26554">
        <w:rPr>
          <w:sz w:val="22"/>
          <w:szCs w:val="22"/>
        </w:rPr>
        <w:t xml:space="preserve"> </w:t>
      </w:r>
      <w:r w:rsidR="0068435E">
        <w:rPr>
          <w:sz w:val="22"/>
          <w:szCs w:val="22"/>
        </w:rPr>
        <w:t xml:space="preserve">April </w:t>
      </w:r>
      <w:r w:rsidR="00A50888" w:rsidRPr="00C26554">
        <w:rPr>
          <w:sz w:val="22"/>
          <w:szCs w:val="22"/>
        </w:rPr>
        <w:t>4, 2021 –</w:t>
      </w:r>
      <w:r w:rsidR="0068435E">
        <w:rPr>
          <w:sz w:val="22"/>
          <w:szCs w:val="22"/>
        </w:rPr>
        <w:t>April 4</w:t>
      </w:r>
      <w:r w:rsidR="00A50888" w:rsidRPr="00C26554">
        <w:rPr>
          <w:sz w:val="22"/>
          <w:szCs w:val="22"/>
        </w:rPr>
        <w:t>, 202</w:t>
      </w:r>
      <w:r w:rsidR="0068435E">
        <w:rPr>
          <w:sz w:val="22"/>
          <w:szCs w:val="22"/>
        </w:rPr>
        <w:t>2</w:t>
      </w:r>
      <w:r w:rsidR="00A50888" w:rsidRPr="00C26554">
        <w:rPr>
          <w:sz w:val="22"/>
          <w:szCs w:val="22"/>
        </w:rPr>
        <w:t>.</w:t>
      </w:r>
      <w:r w:rsidRPr="00C26554">
        <w:rPr>
          <w:sz w:val="22"/>
          <w:szCs w:val="22"/>
        </w:rPr>
        <w:t xml:space="preserve"> </w:t>
      </w:r>
    </w:p>
    <w:p w14:paraId="12E81413" w14:textId="77777777" w:rsidR="00584195" w:rsidRPr="00C26554" w:rsidRDefault="00584195" w:rsidP="00C26554">
      <w:pPr>
        <w:rPr>
          <w:b/>
          <w:sz w:val="22"/>
          <w:szCs w:val="22"/>
        </w:rPr>
      </w:pPr>
    </w:p>
    <w:p w14:paraId="6C56CD61" w14:textId="05C826F7" w:rsidR="00584195" w:rsidRPr="00C26554" w:rsidRDefault="00584195" w:rsidP="00C26554">
      <w:pPr>
        <w:rPr>
          <w:sz w:val="22"/>
          <w:szCs w:val="22"/>
        </w:rPr>
      </w:pPr>
      <w:r w:rsidRPr="00C26554">
        <w:rPr>
          <w:sz w:val="22"/>
          <w:szCs w:val="22"/>
        </w:rPr>
        <w:t xml:space="preserve">Latin American Perspectives Lectureship, Center for Latin American </w:t>
      </w:r>
      <w:r w:rsidR="00C84A5B" w:rsidRPr="00C26554">
        <w:rPr>
          <w:sz w:val="22"/>
          <w:szCs w:val="22"/>
        </w:rPr>
        <w:t>Studies, Stanford University. In</w:t>
      </w:r>
      <w:r w:rsidR="008C4982" w:rsidRPr="00C26554">
        <w:rPr>
          <w:sz w:val="22"/>
          <w:szCs w:val="22"/>
        </w:rPr>
        <w:t xml:space="preserve"> residence March 4-18, 2019</w:t>
      </w:r>
      <w:r w:rsidRPr="00C26554">
        <w:rPr>
          <w:sz w:val="22"/>
          <w:szCs w:val="22"/>
        </w:rPr>
        <w:t>.</w:t>
      </w:r>
    </w:p>
    <w:p w14:paraId="2BD57C76" w14:textId="77777777" w:rsidR="00D46CD2" w:rsidRPr="00C26554" w:rsidRDefault="00D46CD2" w:rsidP="00C26554">
      <w:pPr>
        <w:rPr>
          <w:b/>
          <w:sz w:val="22"/>
          <w:szCs w:val="22"/>
        </w:rPr>
      </w:pPr>
    </w:p>
    <w:p w14:paraId="3814881E" w14:textId="3D640010" w:rsidR="00D46CD2" w:rsidRPr="00C26554" w:rsidRDefault="00D46CD2" w:rsidP="00C26554">
      <w:pPr>
        <w:rPr>
          <w:bCs/>
          <w:sz w:val="22"/>
          <w:szCs w:val="22"/>
        </w:rPr>
      </w:pPr>
      <w:r w:rsidRPr="00C26554">
        <w:rPr>
          <w:sz w:val="22"/>
          <w:szCs w:val="22"/>
        </w:rPr>
        <w:t>Center for U.S.-Mexican Studies, University of California, San Diego. Project titled “</w:t>
      </w:r>
      <w:r w:rsidRPr="00C26554">
        <w:rPr>
          <w:bCs/>
          <w:sz w:val="22"/>
          <w:szCs w:val="22"/>
        </w:rPr>
        <w:t>Remembering Mexico: Emotion and Testimony in Elena Poniatowska’s Crónicas.” September 2018</w:t>
      </w:r>
      <w:r w:rsidR="00A50888" w:rsidRPr="00C26554">
        <w:rPr>
          <w:bCs/>
          <w:sz w:val="22"/>
          <w:szCs w:val="22"/>
        </w:rPr>
        <w:t xml:space="preserve"> – </w:t>
      </w:r>
      <w:r w:rsidRPr="00C26554">
        <w:rPr>
          <w:bCs/>
          <w:sz w:val="22"/>
          <w:szCs w:val="22"/>
        </w:rPr>
        <w:t>May</w:t>
      </w:r>
      <w:r w:rsidR="00A50888" w:rsidRPr="00C26554">
        <w:rPr>
          <w:bCs/>
          <w:sz w:val="22"/>
          <w:szCs w:val="22"/>
        </w:rPr>
        <w:t xml:space="preserve"> </w:t>
      </w:r>
      <w:r w:rsidRPr="00C26554">
        <w:rPr>
          <w:bCs/>
          <w:sz w:val="22"/>
          <w:szCs w:val="22"/>
        </w:rPr>
        <w:t>2019.</w:t>
      </w:r>
    </w:p>
    <w:p w14:paraId="497BADA5" w14:textId="77777777" w:rsidR="00D04BD2" w:rsidRPr="00C26554" w:rsidRDefault="00D04BD2" w:rsidP="00C26554">
      <w:pPr>
        <w:rPr>
          <w:b/>
          <w:sz w:val="22"/>
          <w:szCs w:val="22"/>
        </w:rPr>
      </w:pPr>
    </w:p>
    <w:p w14:paraId="1F154ABA" w14:textId="1232FBCF" w:rsidR="00D04BD2" w:rsidRPr="00C26554" w:rsidRDefault="00D76091" w:rsidP="00C26554">
      <w:pPr>
        <w:rPr>
          <w:sz w:val="22"/>
          <w:szCs w:val="22"/>
        </w:rPr>
      </w:pPr>
      <w:r w:rsidRPr="00C26554">
        <w:rPr>
          <w:sz w:val="22"/>
          <w:szCs w:val="22"/>
        </w:rPr>
        <w:t xml:space="preserve">Harvard University, </w:t>
      </w:r>
      <w:r w:rsidR="00D04BD2" w:rsidRPr="00C26554">
        <w:rPr>
          <w:sz w:val="22"/>
          <w:szCs w:val="22"/>
        </w:rPr>
        <w:t xml:space="preserve">Radcliffe Institute for Advanced Studies, Exploratory Seminar Grant. Project titled </w:t>
      </w:r>
      <w:r w:rsidRPr="00C26554">
        <w:rPr>
          <w:sz w:val="22"/>
          <w:szCs w:val="22"/>
        </w:rPr>
        <w:t xml:space="preserve">“Indigenous Peoples, Gender Justice and Legal Pluralism in the United States, Mexico and Guatemala.” </w:t>
      </w:r>
    </w:p>
    <w:p w14:paraId="61E7BC63" w14:textId="48F2DF82" w:rsidR="00D76091" w:rsidRPr="00C26554" w:rsidRDefault="00D76091" w:rsidP="00C26554">
      <w:pPr>
        <w:rPr>
          <w:sz w:val="22"/>
          <w:szCs w:val="22"/>
        </w:rPr>
      </w:pPr>
      <w:r w:rsidRPr="00C26554">
        <w:rPr>
          <w:sz w:val="22"/>
          <w:szCs w:val="22"/>
        </w:rPr>
        <w:t xml:space="preserve">Funds a three-day seminar for 10 people in September of 2016. </w:t>
      </w:r>
    </w:p>
    <w:p w14:paraId="793A553A" w14:textId="77777777" w:rsidR="00FE538E" w:rsidRPr="00C26554" w:rsidRDefault="00FE538E" w:rsidP="00C26554">
      <w:pPr>
        <w:rPr>
          <w:b/>
          <w:sz w:val="22"/>
          <w:szCs w:val="22"/>
        </w:rPr>
      </w:pPr>
    </w:p>
    <w:p w14:paraId="4DE49A5D" w14:textId="721540CF" w:rsidR="009604BB" w:rsidRPr="00C26554" w:rsidRDefault="00FE538E" w:rsidP="00C26554">
      <w:pPr>
        <w:rPr>
          <w:sz w:val="22"/>
          <w:szCs w:val="22"/>
        </w:rPr>
      </w:pPr>
      <w:r w:rsidRPr="00C26554">
        <w:rPr>
          <w:sz w:val="22"/>
          <w:szCs w:val="22"/>
        </w:rPr>
        <w:t>National Institute on Minority Health and Health Disparitie</w:t>
      </w:r>
      <w:r w:rsidR="009604BB" w:rsidRPr="00C26554">
        <w:rPr>
          <w:sz w:val="22"/>
          <w:szCs w:val="22"/>
        </w:rPr>
        <w:t>s. “</w:t>
      </w:r>
      <w:r w:rsidRPr="00C26554">
        <w:rPr>
          <w:sz w:val="22"/>
          <w:szCs w:val="22"/>
        </w:rPr>
        <w:t>Developing a Community empowered Intervention to Promote Latino Family Health. Co-I with Josh Snodgrass, Heather McClure, Deanna Linville, Chad Cheri</w:t>
      </w:r>
      <w:r w:rsidR="009604BB" w:rsidRPr="00C26554">
        <w:rPr>
          <w:sz w:val="22"/>
          <w:szCs w:val="22"/>
        </w:rPr>
        <w:t>el, Carlos Crespo. . PIs-Charles</w:t>
      </w:r>
      <w:r w:rsidRPr="00C26554">
        <w:rPr>
          <w:sz w:val="22"/>
          <w:szCs w:val="22"/>
        </w:rPr>
        <w:t xml:space="preserve"> Martinez and Roberto Jímenez</w:t>
      </w:r>
      <w:r w:rsidR="009604BB" w:rsidRPr="00C26554">
        <w:rPr>
          <w:sz w:val="22"/>
          <w:szCs w:val="22"/>
        </w:rPr>
        <w:t xml:space="preserve">. </w:t>
      </w:r>
      <w:r w:rsidRPr="00C26554">
        <w:rPr>
          <w:sz w:val="22"/>
          <w:szCs w:val="22"/>
        </w:rPr>
        <w:t>May 1, 2013</w:t>
      </w:r>
      <w:r w:rsidR="00A50888" w:rsidRPr="00C26554">
        <w:rPr>
          <w:sz w:val="22"/>
          <w:szCs w:val="22"/>
        </w:rPr>
        <w:t xml:space="preserve"> – </w:t>
      </w:r>
      <w:r w:rsidRPr="00C26554">
        <w:rPr>
          <w:sz w:val="22"/>
          <w:szCs w:val="22"/>
        </w:rPr>
        <w:t>April 30, 201</w:t>
      </w:r>
      <w:r w:rsidR="006D0E74" w:rsidRPr="00C26554">
        <w:rPr>
          <w:sz w:val="22"/>
          <w:szCs w:val="22"/>
        </w:rPr>
        <w:t>5.</w:t>
      </w:r>
    </w:p>
    <w:p w14:paraId="5602CB35" w14:textId="77777777" w:rsidR="006D0E74" w:rsidRPr="00C26554" w:rsidRDefault="006D0E74" w:rsidP="00C26554">
      <w:pPr>
        <w:rPr>
          <w:sz w:val="22"/>
          <w:szCs w:val="22"/>
        </w:rPr>
      </w:pPr>
    </w:p>
    <w:p w14:paraId="443A9FE6" w14:textId="72CA1266" w:rsidR="00DF7652" w:rsidRPr="00C26554" w:rsidRDefault="00DF7652" w:rsidP="00C26554">
      <w:pPr>
        <w:rPr>
          <w:sz w:val="22"/>
          <w:szCs w:val="22"/>
        </w:rPr>
      </w:pPr>
      <w:r w:rsidRPr="00C26554">
        <w:rPr>
          <w:sz w:val="22"/>
          <w:szCs w:val="22"/>
        </w:rPr>
        <w:t>U.S. Department of Education. “Enhancing Latin American Studies at the University of Oregon,” Co-PI with Carlos A</w:t>
      </w:r>
      <w:r w:rsidR="009604BB" w:rsidRPr="00C26554">
        <w:rPr>
          <w:sz w:val="22"/>
          <w:szCs w:val="22"/>
        </w:rPr>
        <w:t>guirre. Sept</w:t>
      </w:r>
      <w:r w:rsidR="00A50888" w:rsidRPr="00C26554">
        <w:rPr>
          <w:sz w:val="22"/>
          <w:szCs w:val="22"/>
        </w:rPr>
        <w:t>ember</w:t>
      </w:r>
      <w:r w:rsidR="009604BB" w:rsidRPr="00C26554">
        <w:rPr>
          <w:sz w:val="22"/>
          <w:szCs w:val="22"/>
        </w:rPr>
        <w:t xml:space="preserve"> 2011</w:t>
      </w:r>
      <w:r w:rsidR="00A50888" w:rsidRPr="00C26554">
        <w:rPr>
          <w:sz w:val="22"/>
          <w:szCs w:val="22"/>
        </w:rPr>
        <w:t xml:space="preserve"> – </w:t>
      </w:r>
      <w:r w:rsidR="009604BB" w:rsidRPr="00C26554">
        <w:rPr>
          <w:sz w:val="22"/>
          <w:szCs w:val="22"/>
        </w:rPr>
        <w:t>June 201</w:t>
      </w:r>
      <w:r w:rsidR="004E7ACF" w:rsidRPr="00C26554">
        <w:rPr>
          <w:sz w:val="22"/>
          <w:szCs w:val="22"/>
        </w:rPr>
        <w:t>5</w:t>
      </w:r>
      <w:r w:rsidR="006D0E74" w:rsidRPr="00C26554">
        <w:rPr>
          <w:sz w:val="22"/>
          <w:szCs w:val="22"/>
        </w:rPr>
        <w:t>.</w:t>
      </w:r>
    </w:p>
    <w:p w14:paraId="181506C2" w14:textId="77777777" w:rsidR="0053127D" w:rsidRPr="00C26554" w:rsidRDefault="0053127D" w:rsidP="00C26554">
      <w:pPr>
        <w:rPr>
          <w:b/>
          <w:sz w:val="22"/>
          <w:szCs w:val="22"/>
        </w:rPr>
      </w:pPr>
    </w:p>
    <w:p w14:paraId="79B10FE6" w14:textId="4D30C6AB" w:rsidR="0053127D" w:rsidRPr="00C26554" w:rsidRDefault="0053127D" w:rsidP="00C26554">
      <w:pPr>
        <w:rPr>
          <w:sz w:val="22"/>
          <w:szCs w:val="22"/>
        </w:rPr>
      </w:pPr>
      <w:r w:rsidRPr="00C26554">
        <w:rPr>
          <w:sz w:val="22"/>
          <w:szCs w:val="22"/>
        </w:rPr>
        <w:t>Mexican Academy of Sciences (Academi</w:t>
      </w:r>
      <w:r w:rsidR="000E0323" w:rsidRPr="00C26554">
        <w:rPr>
          <w:sz w:val="22"/>
          <w:szCs w:val="22"/>
        </w:rPr>
        <w:t>a Mexicana de Ciencias, AMC)) and Mexican-U.S. Foundation for Sciences (Fundación Mexico-Estados Unidos para la Ciencia, FUMEC), fellowship as Visiting Distinguished Professor to the National Autonomous University of Mexico (Universi</w:t>
      </w:r>
      <w:r w:rsidR="00D04BD2" w:rsidRPr="00C26554">
        <w:rPr>
          <w:sz w:val="22"/>
          <w:szCs w:val="22"/>
        </w:rPr>
        <w:t>d</w:t>
      </w:r>
      <w:r w:rsidR="000E0323" w:rsidRPr="00C26554">
        <w:rPr>
          <w:sz w:val="22"/>
          <w:szCs w:val="22"/>
        </w:rPr>
        <w:t xml:space="preserve">ad Nacional Autónoma de Mexico, UNAM), August 2012. </w:t>
      </w:r>
    </w:p>
    <w:p w14:paraId="18BBD914" w14:textId="77777777" w:rsidR="0053127D" w:rsidRPr="00C26554" w:rsidRDefault="0053127D" w:rsidP="00C26554">
      <w:pPr>
        <w:rPr>
          <w:b/>
          <w:sz w:val="22"/>
          <w:szCs w:val="22"/>
        </w:rPr>
      </w:pPr>
    </w:p>
    <w:p w14:paraId="798384BE" w14:textId="778BF2D5" w:rsidR="000E2240" w:rsidRPr="00C26554" w:rsidRDefault="000E2240" w:rsidP="00C26554">
      <w:pPr>
        <w:contextualSpacing/>
        <w:rPr>
          <w:sz w:val="22"/>
          <w:szCs w:val="22"/>
        </w:rPr>
      </w:pPr>
      <w:r w:rsidRPr="00C26554">
        <w:rPr>
          <w:sz w:val="22"/>
          <w:szCs w:val="22"/>
        </w:rPr>
        <w:t xml:space="preserve">Center for U.S.-Mexican Studies for project titled Testimony, Identities, and Rights: Oaxaca, Mexico and Beyond.” Visiting Fellow, </w:t>
      </w:r>
      <w:r w:rsidR="00235674">
        <w:rPr>
          <w:sz w:val="22"/>
          <w:szCs w:val="22"/>
        </w:rPr>
        <w:t xml:space="preserve">September 2011 – June 2012. </w:t>
      </w:r>
      <w:r w:rsidRPr="00C26554">
        <w:rPr>
          <w:sz w:val="22"/>
          <w:szCs w:val="22"/>
        </w:rPr>
        <w:t xml:space="preserve"> </w:t>
      </w:r>
    </w:p>
    <w:p w14:paraId="1B12DB94" w14:textId="77777777" w:rsidR="006D0E74" w:rsidRPr="00C26554" w:rsidRDefault="006D0E74" w:rsidP="00C26554">
      <w:pPr>
        <w:rPr>
          <w:sz w:val="22"/>
          <w:szCs w:val="22"/>
        </w:rPr>
      </w:pPr>
    </w:p>
    <w:p w14:paraId="3D7E89F1" w14:textId="77777777" w:rsidR="00450D20" w:rsidRPr="00C26554" w:rsidRDefault="00B03658" w:rsidP="00C26554">
      <w:pPr>
        <w:ind w:left="2160" w:hanging="2160"/>
        <w:rPr>
          <w:sz w:val="22"/>
          <w:szCs w:val="22"/>
        </w:rPr>
      </w:pPr>
      <w:r w:rsidRPr="00C26554">
        <w:rPr>
          <w:sz w:val="22"/>
          <w:szCs w:val="22"/>
        </w:rPr>
        <w:t xml:space="preserve">National Council for Research on Women, for project titled, </w:t>
      </w:r>
      <w:r w:rsidR="006E4420" w:rsidRPr="00C26554">
        <w:rPr>
          <w:sz w:val="22"/>
          <w:szCs w:val="22"/>
        </w:rPr>
        <w:t>“</w:t>
      </w:r>
      <w:r w:rsidRPr="00C26554">
        <w:rPr>
          <w:sz w:val="22"/>
          <w:szCs w:val="22"/>
        </w:rPr>
        <w:t>Women of Color, Borders, and Power:</w:t>
      </w:r>
    </w:p>
    <w:p w14:paraId="3A7EBFD6" w14:textId="20206FAF" w:rsidR="00B03658" w:rsidRPr="00C26554" w:rsidRDefault="00B03658" w:rsidP="00C26554">
      <w:pPr>
        <w:rPr>
          <w:sz w:val="22"/>
          <w:szCs w:val="22"/>
        </w:rPr>
      </w:pPr>
      <w:r w:rsidRPr="00C26554">
        <w:rPr>
          <w:sz w:val="22"/>
          <w:szCs w:val="22"/>
        </w:rPr>
        <w:t>Mentoring</w:t>
      </w:r>
      <w:r w:rsidR="00450D20" w:rsidRPr="00C26554">
        <w:rPr>
          <w:sz w:val="22"/>
          <w:szCs w:val="22"/>
        </w:rPr>
        <w:t xml:space="preserve"> </w:t>
      </w:r>
      <w:r w:rsidRPr="00C26554">
        <w:rPr>
          <w:sz w:val="22"/>
          <w:szCs w:val="22"/>
        </w:rPr>
        <w:t>and Leadership Development.</w:t>
      </w:r>
      <w:r w:rsidR="006E4420" w:rsidRPr="00C26554">
        <w:rPr>
          <w:sz w:val="22"/>
          <w:szCs w:val="22"/>
        </w:rPr>
        <w:t>”</w:t>
      </w:r>
      <w:r w:rsidRPr="00C26554">
        <w:rPr>
          <w:sz w:val="22"/>
          <w:szCs w:val="22"/>
        </w:rPr>
        <w:t xml:space="preserve"> Co-authored with Lynn Fujiwara, Daniel Hosang. </w:t>
      </w:r>
      <w:r w:rsidR="00A50888" w:rsidRPr="00C26554">
        <w:rPr>
          <w:sz w:val="22"/>
          <w:szCs w:val="22"/>
        </w:rPr>
        <w:t xml:space="preserve">March 2008 – March </w:t>
      </w:r>
      <w:r w:rsidR="00B62617" w:rsidRPr="00C26554">
        <w:rPr>
          <w:sz w:val="22"/>
          <w:szCs w:val="22"/>
        </w:rPr>
        <w:t>20</w:t>
      </w:r>
      <w:r w:rsidRPr="00C26554">
        <w:rPr>
          <w:sz w:val="22"/>
          <w:szCs w:val="22"/>
        </w:rPr>
        <w:t xml:space="preserve">09    </w:t>
      </w:r>
    </w:p>
    <w:p w14:paraId="2B92540D" w14:textId="77777777" w:rsidR="006D0E74" w:rsidRPr="00C26554" w:rsidRDefault="006D0E74" w:rsidP="00C26554">
      <w:pPr>
        <w:rPr>
          <w:sz w:val="22"/>
          <w:szCs w:val="22"/>
        </w:rPr>
      </w:pPr>
    </w:p>
    <w:p w14:paraId="27AF525D" w14:textId="25CB7C56" w:rsidR="00B03658" w:rsidRPr="00C26554" w:rsidRDefault="00B03658" w:rsidP="00C26554">
      <w:pPr>
        <w:rPr>
          <w:sz w:val="22"/>
          <w:szCs w:val="22"/>
        </w:rPr>
      </w:pPr>
      <w:r w:rsidRPr="00C26554">
        <w:rPr>
          <w:sz w:val="22"/>
          <w:szCs w:val="22"/>
        </w:rPr>
        <w:t xml:space="preserve">National Endowment for the Humanities Fellowship for project titled, </w:t>
      </w:r>
      <w:r w:rsidR="006E4420" w:rsidRPr="00C26554">
        <w:rPr>
          <w:sz w:val="22"/>
          <w:szCs w:val="22"/>
        </w:rPr>
        <w:t>“</w:t>
      </w:r>
      <w:r w:rsidRPr="00C26554">
        <w:rPr>
          <w:sz w:val="22"/>
          <w:szCs w:val="22"/>
        </w:rPr>
        <w:t>Cultural Difference and Globalization: Indigenous Migrants in the U.S. and Mexico.</w:t>
      </w:r>
      <w:r w:rsidR="006E4420" w:rsidRPr="00C26554">
        <w:rPr>
          <w:sz w:val="22"/>
          <w:szCs w:val="22"/>
        </w:rPr>
        <w:t>”</w:t>
      </w:r>
      <w:r w:rsidRPr="00C26554">
        <w:rPr>
          <w:sz w:val="22"/>
          <w:szCs w:val="22"/>
        </w:rPr>
        <w:t xml:space="preserve"> </w:t>
      </w:r>
      <w:r w:rsidR="00A50888" w:rsidRPr="00C26554">
        <w:rPr>
          <w:sz w:val="22"/>
          <w:szCs w:val="22"/>
        </w:rPr>
        <w:t>July 2005 – April 2006</w:t>
      </w:r>
    </w:p>
    <w:p w14:paraId="0BF772E2" w14:textId="77777777" w:rsidR="0025515B" w:rsidRPr="00C26554" w:rsidRDefault="0025515B" w:rsidP="00C26554">
      <w:pPr>
        <w:rPr>
          <w:sz w:val="22"/>
          <w:szCs w:val="22"/>
        </w:rPr>
      </w:pPr>
    </w:p>
    <w:p w14:paraId="2EFF0B50" w14:textId="0717C263" w:rsidR="0025515B" w:rsidRPr="00C26554" w:rsidRDefault="0025515B" w:rsidP="00C26554">
      <w:pPr>
        <w:rPr>
          <w:sz w:val="22"/>
          <w:szCs w:val="22"/>
        </w:rPr>
      </w:pPr>
      <w:r w:rsidRPr="00BD6BF7">
        <w:rPr>
          <w:sz w:val="22"/>
          <w:szCs w:val="22"/>
        </w:rPr>
        <w:t xml:space="preserve">Latin American Studies Association, Inter-American Foundation, Ford Foundation, Mexico, Open Door Society, co-author of grant for Otros Saberes/Otras Americas project administered through the Latin American Studies Association, </w:t>
      </w:r>
      <w:r w:rsidR="00BD6BF7" w:rsidRPr="00BD6BF7">
        <w:rPr>
          <w:sz w:val="22"/>
          <w:szCs w:val="22"/>
        </w:rPr>
        <w:t>20</w:t>
      </w:r>
      <w:r w:rsidRPr="00BD6BF7">
        <w:rPr>
          <w:sz w:val="22"/>
          <w:szCs w:val="22"/>
        </w:rPr>
        <w:t xml:space="preserve">05 – </w:t>
      </w:r>
      <w:r w:rsidR="006D0E74" w:rsidRPr="00BD6BF7">
        <w:rPr>
          <w:sz w:val="22"/>
          <w:szCs w:val="22"/>
        </w:rPr>
        <w:t>2014.</w:t>
      </w:r>
    </w:p>
    <w:p w14:paraId="0961D348" w14:textId="77777777" w:rsidR="0025515B" w:rsidRPr="00C26554" w:rsidRDefault="0025515B" w:rsidP="00C26554">
      <w:pPr>
        <w:tabs>
          <w:tab w:val="left" w:pos="2620"/>
        </w:tabs>
        <w:ind w:left="2620" w:right="-24" w:hanging="2620"/>
        <w:rPr>
          <w:sz w:val="22"/>
          <w:szCs w:val="22"/>
        </w:rPr>
      </w:pPr>
    </w:p>
    <w:p w14:paraId="70DE4552" w14:textId="6717EF28" w:rsidR="00A50888" w:rsidRPr="00C26554" w:rsidRDefault="00B03658" w:rsidP="00C26554">
      <w:pPr>
        <w:tabs>
          <w:tab w:val="left" w:pos="2620"/>
        </w:tabs>
        <w:ind w:right="-29"/>
        <w:rPr>
          <w:sz w:val="22"/>
          <w:szCs w:val="22"/>
        </w:rPr>
      </w:pPr>
      <w:r w:rsidRPr="00C26554">
        <w:rPr>
          <w:sz w:val="22"/>
          <w:szCs w:val="22"/>
        </w:rPr>
        <w:t xml:space="preserve">Radcliffe Institute for Advanced Study. </w:t>
      </w:r>
      <w:r w:rsidR="006D0E74" w:rsidRPr="00C26554">
        <w:rPr>
          <w:sz w:val="22"/>
          <w:szCs w:val="22"/>
        </w:rPr>
        <w:t xml:space="preserve">Fellowship. </w:t>
      </w:r>
      <w:r w:rsidRPr="00C26554">
        <w:rPr>
          <w:sz w:val="22"/>
          <w:szCs w:val="22"/>
        </w:rPr>
        <w:t xml:space="preserve">Harvard University for project titled </w:t>
      </w:r>
      <w:r w:rsidR="006E4420" w:rsidRPr="00C26554">
        <w:rPr>
          <w:sz w:val="22"/>
          <w:szCs w:val="22"/>
        </w:rPr>
        <w:t>“</w:t>
      </w:r>
      <w:r w:rsidRPr="00C26554">
        <w:rPr>
          <w:sz w:val="22"/>
          <w:szCs w:val="22"/>
        </w:rPr>
        <w:t>Cultural Difference and Globalization: Indigenous Mexican Migrants in the U.S. and Mexico.</w:t>
      </w:r>
      <w:r w:rsidR="006E4420" w:rsidRPr="00C26554">
        <w:rPr>
          <w:sz w:val="22"/>
          <w:szCs w:val="22"/>
        </w:rPr>
        <w:t>”</w:t>
      </w:r>
      <w:r w:rsidRPr="00C26554">
        <w:rPr>
          <w:sz w:val="22"/>
          <w:szCs w:val="22"/>
        </w:rPr>
        <w:t xml:space="preserve"> </w:t>
      </w:r>
      <w:r w:rsidR="00A50888" w:rsidRPr="00C26554">
        <w:rPr>
          <w:sz w:val="22"/>
          <w:szCs w:val="22"/>
        </w:rPr>
        <w:t>September 2004 –</w:t>
      </w:r>
    </w:p>
    <w:p w14:paraId="08F3351F" w14:textId="325B1AE5" w:rsidR="00B03658" w:rsidRPr="00C26554" w:rsidRDefault="00A50888" w:rsidP="00C26554">
      <w:pPr>
        <w:tabs>
          <w:tab w:val="left" w:pos="2620"/>
        </w:tabs>
        <w:ind w:right="-29"/>
        <w:rPr>
          <w:sz w:val="22"/>
          <w:szCs w:val="22"/>
        </w:rPr>
      </w:pPr>
      <w:r w:rsidRPr="00C26554">
        <w:rPr>
          <w:sz w:val="22"/>
          <w:szCs w:val="22"/>
        </w:rPr>
        <w:t xml:space="preserve">July 2005. </w:t>
      </w:r>
    </w:p>
    <w:p w14:paraId="75499012" w14:textId="77777777" w:rsidR="00B03658" w:rsidRPr="00C26554" w:rsidRDefault="00B03658" w:rsidP="00C26554">
      <w:pPr>
        <w:tabs>
          <w:tab w:val="left" w:pos="2620"/>
        </w:tabs>
        <w:ind w:right="-29"/>
        <w:rPr>
          <w:sz w:val="22"/>
          <w:szCs w:val="22"/>
        </w:rPr>
      </w:pPr>
    </w:p>
    <w:p w14:paraId="2228EA04" w14:textId="72F70461" w:rsidR="00B03658" w:rsidRPr="00C26554" w:rsidRDefault="00B03658" w:rsidP="00C26554">
      <w:pPr>
        <w:tabs>
          <w:tab w:val="left" w:pos="2620"/>
        </w:tabs>
        <w:ind w:right="-29"/>
        <w:rPr>
          <w:sz w:val="22"/>
          <w:szCs w:val="22"/>
        </w:rPr>
      </w:pPr>
      <w:r w:rsidRPr="00C26554">
        <w:rPr>
          <w:sz w:val="22"/>
          <w:szCs w:val="22"/>
        </w:rPr>
        <w:t xml:space="preserve">Ford Foundation. Leadership for a Changing World Project. Awarded for Ethnography of Collaboration between CAUSA (Oregon Immigrant Rights Coalition) and The Rural Organizing Project (ROP). </w:t>
      </w:r>
      <w:r w:rsidRPr="00C26554">
        <w:rPr>
          <w:sz w:val="22"/>
          <w:szCs w:val="22"/>
        </w:rPr>
        <w:lastRenderedPageBreak/>
        <w:t xml:space="preserve">Administered through the Robert F. Wagner Graduate School of Public Service, New York University. New York, NY. </w:t>
      </w:r>
      <w:r w:rsidR="00A50888" w:rsidRPr="00C26554">
        <w:rPr>
          <w:sz w:val="22"/>
          <w:szCs w:val="22"/>
        </w:rPr>
        <w:t>May 2004 – May 2005.</w:t>
      </w:r>
    </w:p>
    <w:p w14:paraId="16A66F73" w14:textId="77777777" w:rsidR="00B03658" w:rsidRPr="00C26554" w:rsidRDefault="00B03658" w:rsidP="00C26554">
      <w:pPr>
        <w:tabs>
          <w:tab w:val="left" w:pos="2620"/>
        </w:tabs>
        <w:ind w:right="-29"/>
        <w:rPr>
          <w:sz w:val="22"/>
          <w:szCs w:val="22"/>
        </w:rPr>
      </w:pPr>
    </w:p>
    <w:p w14:paraId="0A0E5A02" w14:textId="1D6E2F80" w:rsidR="00B03658" w:rsidRPr="00C26554" w:rsidRDefault="00B03658" w:rsidP="00C26554">
      <w:pPr>
        <w:tabs>
          <w:tab w:val="left" w:pos="2620"/>
        </w:tabs>
        <w:ind w:right="-29"/>
        <w:rPr>
          <w:sz w:val="22"/>
          <w:szCs w:val="22"/>
        </w:rPr>
      </w:pPr>
      <w:r w:rsidRPr="00C26554">
        <w:rPr>
          <w:sz w:val="22"/>
          <w:szCs w:val="22"/>
        </w:rPr>
        <w:t xml:space="preserve">U.S. Department of Agriculture, dispersed through Aguirre International. Ethnographic research in Woodburn, Oregon for USDA (U.S. Department of Agriculture) project titled, </w:t>
      </w:r>
      <w:r w:rsidR="006E4420" w:rsidRPr="00C26554">
        <w:rPr>
          <w:sz w:val="22"/>
          <w:szCs w:val="22"/>
        </w:rPr>
        <w:t>“</w:t>
      </w:r>
      <w:r w:rsidRPr="00C26554">
        <w:rPr>
          <w:sz w:val="22"/>
          <w:szCs w:val="22"/>
        </w:rPr>
        <w:t>Towards a New Pluralism: Strategies for Rural Communities Impacted by Immigration.</w:t>
      </w:r>
      <w:r w:rsidR="006E4420" w:rsidRPr="00C26554">
        <w:rPr>
          <w:sz w:val="22"/>
          <w:szCs w:val="22"/>
        </w:rPr>
        <w:t>”</w:t>
      </w:r>
      <w:r w:rsidRPr="00C26554">
        <w:rPr>
          <w:sz w:val="22"/>
          <w:szCs w:val="22"/>
        </w:rPr>
        <w:t xml:space="preserve"> </w:t>
      </w:r>
      <w:r w:rsidR="00A50888" w:rsidRPr="00C26554">
        <w:rPr>
          <w:sz w:val="22"/>
          <w:szCs w:val="22"/>
        </w:rPr>
        <w:t xml:space="preserve">June 2003 </w:t>
      </w:r>
      <w:r w:rsidR="00C26554" w:rsidRPr="00C26554">
        <w:rPr>
          <w:sz w:val="22"/>
          <w:szCs w:val="22"/>
        </w:rPr>
        <w:t>–</w:t>
      </w:r>
      <w:r w:rsidR="00A50888" w:rsidRPr="00C26554">
        <w:rPr>
          <w:sz w:val="22"/>
          <w:szCs w:val="22"/>
        </w:rPr>
        <w:t xml:space="preserve"> December 200</w:t>
      </w:r>
      <w:r w:rsidR="00C26554" w:rsidRPr="00C26554">
        <w:rPr>
          <w:sz w:val="22"/>
          <w:szCs w:val="22"/>
        </w:rPr>
        <w:t>3.</w:t>
      </w:r>
    </w:p>
    <w:p w14:paraId="639FC049" w14:textId="77777777" w:rsidR="00B03658" w:rsidRPr="00C26554" w:rsidRDefault="00B03658" w:rsidP="00C26554">
      <w:pPr>
        <w:tabs>
          <w:tab w:val="left" w:pos="2620"/>
        </w:tabs>
        <w:ind w:right="-29"/>
        <w:rPr>
          <w:sz w:val="22"/>
          <w:szCs w:val="22"/>
        </w:rPr>
      </w:pPr>
    </w:p>
    <w:p w14:paraId="65975EFA" w14:textId="1D8E6069" w:rsidR="00C26554" w:rsidRPr="00C26554" w:rsidRDefault="00B03658" w:rsidP="00C26554">
      <w:pPr>
        <w:rPr>
          <w:sz w:val="22"/>
          <w:szCs w:val="22"/>
        </w:rPr>
      </w:pPr>
      <w:r w:rsidRPr="00C26554">
        <w:rPr>
          <w:sz w:val="22"/>
          <w:szCs w:val="22"/>
        </w:rPr>
        <w:t>Center for U.S.-Mexican Studies/Center for Comparative Immigration Studies, University of California, San Diego, Visiting Research Fellowship for project titled,</w:t>
      </w:r>
      <w:r w:rsidR="00321C6E" w:rsidRPr="00C26554">
        <w:rPr>
          <w:sz w:val="22"/>
          <w:szCs w:val="22"/>
        </w:rPr>
        <w:t xml:space="preserve"> </w:t>
      </w:r>
      <w:r w:rsidR="006E4420" w:rsidRPr="00C26554">
        <w:rPr>
          <w:sz w:val="22"/>
          <w:szCs w:val="22"/>
        </w:rPr>
        <w:t>”</w:t>
      </w:r>
      <w:r w:rsidRPr="00C26554">
        <w:rPr>
          <w:sz w:val="22"/>
          <w:szCs w:val="22"/>
        </w:rPr>
        <w:t>Migrant Struggles: Gender, Ethnicity, and Labor Relations in a Global Economy.</w:t>
      </w:r>
      <w:r w:rsidR="006E4420" w:rsidRPr="00C26554">
        <w:rPr>
          <w:sz w:val="22"/>
          <w:szCs w:val="22"/>
        </w:rPr>
        <w:t>”</w:t>
      </w:r>
      <w:r w:rsidRPr="00C26554">
        <w:rPr>
          <w:sz w:val="22"/>
          <w:szCs w:val="22"/>
        </w:rPr>
        <w:t xml:space="preserve"> Full-year fellowship offered, declined. </w:t>
      </w:r>
      <w:r w:rsidR="00C26554" w:rsidRPr="00C26554">
        <w:rPr>
          <w:sz w:val="22"/>
          <w:szCs w:val="22"/>
        </w:rPr>
        <w:t>September 2002 –</w:t>
      </w:r>
    </w:p>
    <w:p w14:paraId="02A0AE41" w14:textId="324C7803" w:rsidR="00B03658" w:rsidRPr="00C26554" w:rsidRDefault="00C26554" w:rsidP="00C26554">
      <w:pPr>
        <w:rPr>
          <w:sz w:val="22"/>
          <w:szCs w:val="22"/>
        </w:rPr>
      </w:pPr>
      <w:r w:rsidRPr="00C26554">
        <w:rPr>
          <w:sz w:val="22"/>
          <w:szCs w:val="22"/>
        </w:rPr>
        <w:t xml:space="preserve">August 2003. </w:t>
      </w:r>
    </w:p>
    <w:p w14:paraId="69499F25" w14:textId="77777777" w:rsidR="00B03658" w:rsidRPr="00C26554" w:rsidRDefault="00B03658" w:rsidP="00C26554">
      <w:pPr>
        <w:rPr>
          <w:sz w:val="22"/>
          <w:szCs w:val="22"/>
        </w:rPr>
      </w:pPr>
    </w:p>
    <w:p w14:paraId="486B3CBD" w14:textId="3AD1C4E5" w:rsidR="00B03658" w:rsidRPr="00C26554" w:rsidRDefault="00B03658" w:rsidP="00C26554">
      <w:pPr>
        <w:rPr>
          <w:sz w:val="22"/>
          <w:szCs w:val="22"/>
        </w:rPr>
      </w:pPr>
      <w:r w:rsidRPr="00C26554">
        <w:rPr>
          <w:sz w:val="22"/>
          <w:szCs w:val="22"/>
        </w:rPr>
        <w:t>National Endowment for the Humanities Fellowship for project titled,</w:t>
      </w:r>
      <w:r w:rsidR="004B6F00" w:rsidRPr="00C26554">
        <w:rPr>
          <w:sz w:val="22"/>
          <w:szCs w:val="22"/>
        </w:rPr>
        <w:t>”</w:t>
      </w:r>
      <w:r w:rsidR="00CA21E8" w:rsidRPr="00C26554">
        <w:rPr>
          <w:sz w:val="22"/>
          <w:szCs w:val="22"/>
        </w:rPr>
        <w:t xml:space="preserve"> </w:t>
      </w:r>
      <w:r w:rsidRPr="00C26554">
        <w:rPr>
          <w:sz w:val="22"/>
          <w:szCs w:val="22"/>
        </w:rPr>
        <w:t>Between NAFTA and Zapata: Nationalism, History, and Indigenous Identity in Southern Mexico.</w:t>
      </w:r>
      <w:r w:rsidR="006E4420" w:rsidRPr="00C26554">
        <w:rPr>
          <w:sz w:val="22"/>
          <w:szCs w:val="22"/>
        </w:rPr>
        <w:t>”</w:t>
      </w:r>
      <w:r w:rsidR="00C26554" w:rsidRPr="00C26554">
        <w:rPr>
          <w:sz w:val="22"/>
          <w:szCs w:val="22"/>
        </w:rPr>
        <w:t xml:space="preserve"> April – December 1999.</w:t>
      </w:r>
      <w:r w:rsidRPr="00C26554">
        <w:rPr>
          <w:sz w:val="22"/>
          <w:szCs w:val="22"/>
        </w:rPr>
        <w:t xml:space="preserve">   </w:t>
      </w:r>
    </w:p>
    <w:p w14:paraId="5505F786" w14:textId="77777777" w:rsidR="00B03658" w:rsidRPr="00C26554" w:rsidRDefault="00B03658" w:rsidP="00C26554">
      <w:pPr>
        <w:rPr>
          <w:sz w:val="22"/>
          <w:szCs w:val="22"/>
        </w:rPr>
      </w:pPr>
    </w:p>
    <w:p w14:paraId="4DE7C8CB" w14:textId="7EC55B6C" w:rsidR="00B03658" w:rsidRPr="00C26554" w:rsidRDefault="00B03658" w:rsidP="00C26554">
      <w:pPr>
        <w:rPr>
          <w:sz w:val="22"/>
          <w:szCs w:val="22"/>
        </w:rPr>
      </w:pPr>
      <w:r w:rsidRPr="00C26554">
        <w:rPr>
          <w:sz w:val="22"/>
          <w:szCs w:val="22"/>
        </w:rPr>
        <w:t xml:space="preserve">Wenner-Gren Foundation for Anthropological Research field research grant for project titled, “Nationalism, History, and Identity in the Reception and Reconfiguration of Agrarian Restructuring Policy in Southern Mexico.” </w:t>
      </w:r>
      <w:r w:rsidR="00C26554" w:rsidRPr="00C26554">
        <w:rPr>
          <w:sz w:val="22"/>
          <w:szCs w:val="22"/>
        </w:rPr>
        <w:t xml:space="preserve">July 1997 – December 1998. </w:t>
      </w:r>
    </w:p>
    <w:p w14:paraId="6663E00E" w14:textId="77777777" w:rsidR="00BD6BF7" w:rsidRDefault="00BD6BF7" w:rsidP="00C26554">
      <w:pPr>
        <w:rPr>
          <w:sz w:val="22"/>
          <w:szCs w:val="22"/>
        </w:rPr>
      </w:pPr>
    </w:p>
    <w:p w14:paraId="500F0377" w14:textId="35891127" w:rsidR="00B03658" w:rsidRPr="00C26554" w:rsidRDefault="00B03658" w:rsidP="00C26554">
      <w:pPr>
        <w:rPr>
          <w:sz w:val="22"/>
          <w:szCs w:val="22"/>
        </w:rPr>
      </w:pPr>
      <w:r w:rsidRPr="00C26554">
        <w:rPr>
          <w:sz w:val="22"/>
          <w:szCs w:val="22"/>
        </w:rPr>
        <w:t xml:space="preserve">Center for U.S.-Mexican Studies at the University of California, San Diego and Centro de Investigacíones y Estudios Superiores en Antropología Social del Occidente (CIESAS, Guadalajara) field research grant for project titled, “Responses to Agrarian Reform in Oaxaca and Chiapas: Rebellion, Resistance and Identity Creation.” </w:t>
      </w:r>
      <w:r w:rsidR="00C26554" w:rsidRPr="00C26554">
        <w:rPr>
          <w:sz w:val="22"/>
          <w:szCs w:val="22"/>
        </w:rPr>
        <w:t xml:space="preserve">July 1996 – June 1997. </w:t>
      </w:r>
      <w:r w:rsidRPr="00C26554">
        <w:rPr>
          <w:sz w:val="22"/>
          <w:szCs w:val="22"/>
        </w:rPr>
        <w:t xml:space="preserve">   </w:t>
      </w:r>
    </w:p>
    <w:p w14:paraId="6B04BF66" w14:textId="77777777" w:rsidR="00B03658" w:rsidRPr="00C26554" w:rsidRDefault="00B03658" w:rsidP="00C26554">
      <w:pPr>
        <w:rPr>
          <w:sz w:val="22"/>
          <w:szCs w:val="22"/>
        </w:rPr>
      </w:pPr>
    </w:p>
    <w:p w14:paraId="302F9DB9" w14:textId="08E604A1" w:rsidR="00B03658" w:rsidRPr="00C26554" w:rsidRDefault="00B03658" w:rsidP="00C26554">
      <w:pPr>
        <w:rPr>
          <w:sz w:val="22"/>
          <w:szCs w:val="22"/>
        </w:rPr>
      </w:pPr>
      <w:r w:rsidRPr="00C26554">
        <w:rPr>
          <w:sz w:val="22"/>
          <w:szCs w:val="22"/>
        </w:rPr>
        <w:t xml:space="preserve">Center for U.S. - Mexican Studies, University of California at San Diego, Post-Doctoral Research Fellowship, </w:t>
      </w:r>
      <w:r w:rsidR="00C26554" w:rsidRPr="00C26554">
        <w:rPr>
          <w:sz w:val="22"/>
          <w:szCs w:val="22"/>
        </w:rPr>
        <w:t>March – August 1995.</w:t>
      </w:r>
      <w:r w:rsidRPr="00C26554">
        <w:rPr>
          <w:sz w:val="22"/>
          <w:szCs w:val="22"/>
        </w:rPr>
        <w:t xml:space="preserve"> </w:t>
      </w:r>
    </w:p>
    <w:p w14:paraId="2DC28AD0" w14:textId="77777777" w:rsidR="00B03658" w:rsidRPr="00C26554" w:rsidRDefault="00B03658" w:rsidP="00C26554">
      <w:pPr>
        <w:rPr>
          <w:sz w:val="22"/>
          <w:szCs w:val="22"/>
        </w:rPr>
      </w:pPr>
    </w:p>
    <w:p w14:paraId="1B5427C7" w14:textId="632CCC27" w:rsidR="00B03658" w:rsidRPr="00C26554" w:rsidRDefault="00B03658" w:rsidP="00C26554">
      <w:pPr>
        <w:rPr>
          <w:sz w:val="22"/>
          <w:szCs w:val="22"/>
        </w:rPr>
      </w:pPr>
      <w:r w:rsidRPr="00C26554">
        <w:rPr>
          <w:sz w:val="22"/>
          <w:szCs w:val="22"/>
        </w:rPr>
        <w:t xml:space="preserve">Research Grant. Wenner-Gren Foundation for Anthropological Research field research grant for project titled, “Historical Memory and Agrarian Reform in Oaxaca, Mexico.” </w:t>
      </w:r>
      <w:r w:rsidR="00C26554" w:rsidRPr="00C26554">
        <w:rPr>
          <w:sz w:val="22"/>
          <w:szCs w:val="22"/>
        </w:rPr>
        <w:t xml:space="preserve">July 1994 – July 1995. </w:t>
      </w:r>
      <w:r w:rsidRPr="00C26554">
        <w:rPr>
          <w:sz w:val="22"/>
          <w:szCs w:val="22"/>
        </w:rPr>
        <w:t xml:space="preserve"> </w:t>
      </w:r>
    </w:p>
    <w:p w14:paraId="0686CB72" w14:textId="77777777" w:rsidR="00B03658" w:rsidRPr="00C26554" w:rsidRDefault="00B03658" w:rsidP="00C26554">
      <w:pPr>
        <w:rPr>
          <w:sz w:val="22"/>
          <w:szCs w:val="22"/>
        </w:rPr>
      </w:pPr>
    </w:p>
    <w:p w14:paraId="7C379932" w14:textId="5659879E" w:rsidR="00B03658" w:rsidRPr="00C26554" w:rsidRDefault="00B03658" w:rsidP="00C26554">
      <w:pPr>
        <w:rPr>
          <w:sz w:val="22"/>
          <w:szCs w:val="22"/>
        </w:rPr>
      </w:pPr>
      <w:r w:rsidRPr="00C26554">
        <w:rPr>
          <w:sz w:val="22"/>
          <w:szCs w:val="22"/>
        </w:rPr>
        <w:t xml:space="preserve">National Science Foundation research planning grant for project titled “The Impact of Agrarian Restructuring on Mexican Gender and Family Relations: 1993-1998.” </w:t>
      </w:r>
      <w:r w:rsidR="00C26554" w:rsidRPr="00C26554">
        <w:rPr>
          <w:sz w:val="22"/>
          <w:szCs w:val="22"/>
        </w:rPr>
        <w:t xml:space="preserve">July 1993 – January 1995. </w:t>
      </w:r>
      <w:r w:rsidRPr="00C26554">
        <w:rPr>
          <w:sz w:val="22"/>
          <w:szCs w:val="22"/>
        </w:rPr>
        <w:t xml:space="preserve">   </w:t>
      </w:r>
    </w:p>
    <w:p w14:paraId="7BFD099F" w14:textId="77777777" w:rsidR="0025515B" w:rsidRPr="00C26554" w:rsidRDefault="0025515B" w:rsidP="00C26554">
      <w:pPr>
        <w:rPr>
          <w:sz w:val="22"/>
          <w:szCs w:val="22"/>
        </w:rPr>
      </w:pPr>
    </w:p>
    <w:p w14:paraId="35671FB5" w14:textId="77777777" w:rsidR="0025515B" w:rsidRPr="00C26554" w:rsidRDefault="0025515B" w:rsidP="00C26554">
      <w:pPr>
        <w:tabs>
          <w:tab w:val="left" w:pos="2620"/>
        </w:tabs>
        <w:ind w:right="-29"/>
        <w:contextualSpacing/>
        <w:rPr>
          <w:sz w:val="22"/>
          <w:szCs w:val="22"/>
        </w:rPr>
      </w:pPr>
      <w:r w:rsidRPr="00C26554">
        <w:rPr>
          <w:sz w:val="22"/>
          <w:szCs w:val="22"/>
        </w:rPr>
        <w:t xml:space="preserve">Field Research Grant. Ejido Reform Program, Center for U.S.-Mexican Studies, University of </w:t>
      </w:r>
    </w:p>
    <w:p w14:paraId="503841D6" w14:textId="65F2EBB9" w:rsidR="0025515B" w:rsidRPr="00C26554" w:rsidRDefault="0025515B" w:rsidP="00C26554">
      <w:pPr>
        <w:tabs>
          <w:tab w:val="left" w:pos="2620"/>
        </w:tabs>
        <w:ind w:right="-29"/>
        <w:contextualSpacing/>
        <w:rPr>
          <w:sz w:val="22"/>
          <w:szCs w:val="22"/>
        </w:rPr>
      </w:pPr>
      <w:r w:rsidRPr="00C26554">
        <w:rPr>
          <w:sz w:val="22"/>
          <w:szCs w:val="22"/>
        </w:rPr>
        <w:t xml:space="preserve">California, San Diego. Project titled, "The Impact </w:t>
      </w:r>
      <w:r w:rsidR="00BB0B95" w:rsidRPr="00C26554">
        <w:rPr>
          <w:sz w:val="22"/>
          <w:szCs w:val="22"/>
        </w:rPr>
        <w:t>of Agrarian</w:t>
      </w:r>
      <w:r w:rsidRPr="00C26554">
        <w:rPr>
          <w:sz w:val="22"/>
          <w:szCs w:val="22"/>
        </w:rPr>
        <w:t xml:space="preserve"> and Economic Restructuring on Gender and Family Relations in Mexico." </w:t>
      </w:r>
      <w:r w:rsidR="00C26554" w:rsidRPr="00C26554">
        <w:rPr>
          <w:sz w:val="22"/>
          <w:szCs w:val="22"/>
        </w:rPr>
        <w:t xml:space="preserve">July 1993 – July 1994. </w:t>
      </w:r>
      <w:r w:rsidRPr="00C26554">
        <w:rPr>
          <w:sz w:val="22"/>
          <w:szCs w:val="22"/>
        </w:rPr>
        <w:t xml:space="preserve">    </w:t>
      </w:r>
    </w:p>
    <w:p w14:paraId="19429BD7" w14:textId="77777777" w:rsidR="0025515B" w:rsidRPr="00C26554" w:rsidRDefault="0025515B" w:rsidP="00C26554">
      <w:pPr>
        <w:tabs>
          <w:tab w:val="left" w:pos="2620"/>
        </w:tabs>
        <w:ind w:right="-29"/>
        <w:contextualSpacing/>
        <w:rPr>
          <w:sz w:val="22"/>
          <w:szCs w:val="22"/>
        </w:rPr>
      </w:pPr>
    </w:p>
    <w:p w14:paraId="2B614C91" w14:textId="4CB4F07B" w:rsidR="0025515B" w:rsidRPr="00C26554" w:rsidRDefault="0025515B" w:rsidP="00C26554">
      <w:pPr>
        <w:tabs>
          <w:tab w:val="left" w:pos="2620"/>
        </w:tabs>
        <w:ind w:right="-29"/>
        <w:contextualSpacing/>
        <w:rPr>
          <w:sz w:val="22"/>
          <w:szCs w:val="22"/>
        </w:rPr>
      </w:pPr>
      <w:r w:rsidRPr="00C26554">
        <w:rPr>
          <w:sz w:val="22"/>
          <w:szCs w:val="22"/>
        </w:rPr>
        <w:t xml:space="preserve">Project Grant, Foundation for a Compassionate Society. Project titled, “Testimonials </w:t>
      </w:r>
      <w:r w:rsidR="00BB0B95" w:rsidRPr="00C26554">
        <w:rPr>
          <w:sz w:val="22"/>
          <w:szCs w:val="22"/>
        </w:rPr>
        <w:t>of Salvadoran</w:t>
      </w:r>
      <w:r w:rsidRPr="00C26554">
        <w:rPr>
          <w:sz w:val="22"/>
          <w:szCs w:val="22"/>
        </w:rPr>
        <w:t xml:space="preserve"> Women." </w:t>
      </w:r>
      <w:r w:rsidR="00C26554" w:rsidRPr="00C26554">
        <w:rPr>
          <w:sz w:val="22"/>
          <w:szCs w:val="22"/>
        </w:rPr>
        <w:t xml:space="preserve">July 1993 – July 1994. </w:t>
      </w:r>
      <w:r w:rsidRPr="00C26554">
        <w:rPr>
          <w:sz w:val="22"/>
          <w:szCs w:val="22"/>
        </w:rPr>
        <w:t xml:space="preserve">   </w:t>
      </w:r>
    </w:p>
    <w:p w14:paraId="4EC318C3" w14:textId="77777777" w:rsidR="0025515B" w:rsidRPr="00C26554" w:rsidRDefault="0025515B" w:rsidP="00C26554">
      <w:pPr>
        <w:tabs>
          <w:tab w:val="left" w:pos="2620"/>
        </w:tabs>
        <w:ind w:right="-29"/>
        <w:contextualSpacing/>
        <w:rPr>
          <w:sz w:val="22"/>
          <w:szCs w:val="22"/>
        </w:rPr>
      </w:pPr>
    </w:p>
    <w:p w14:paraId="2D99D29F" w14:textId="77777777" w:rsidR="0025515B" w:rsidRPr="00C26554" w:rsidRDefault="0025515B" w:rsidP="00C26554">
      <w:pPr>
        <w:tabs>
          <w:tab w:val="left" w:pos="2620"/>
        </w:tabs>
        <w:ind w:right="-29"/>
        <w:contextualSpacing/>
        <w:rPr>
          <w:sz w:val="22"/>
          <w:szCs w:val="22"/>
        </w:rPr>
      </w:pPr>
      <w:r w:rsidRPr="00C26554">
        <w:rPr>
          <w:sz w:val="22"/>
          <w:szCs w:val="22"/>
        </w:rPr>
        <w:t>Young Faculty Fellowship, Project on Governance of Nonprofit Organizations, Indiana University       Center on Philanthropy. Project titled "</w:t>
      </w:r>
      <w:r w:rsidR="00BB0B95" w:rsidRPr="00C26554">
        <w:rPr>
          <w:sz w:val="22"/>
          <w:szCs w:val="22"/>
        </w:rPr>
        <w:t>The Gendered</w:t>
      </w:r>
      <w:r w:rsidRPr="00C26554">
        <w:rPr>
          <w:sz w:val="22"/>
          <w:szCs w:val="22"/>
        </w:rPr>
        <w:t xml:space="preserve"> Dynamics of Women in Popular Movements and  </w:t>
      </w:r>
    </w:p>
    <w:p w14:paraId="0131F92E" w14:textId="47BC9D2D" w:rsidR="0025515B" w:rsidRPr="00C26554" w:rsidRDefault="0025515B" w:rsidP="00C26554">
      <w:pPr>
        <w:tabs>
          <w:tab w:val="left" w:pos="2620"/>
        </w:tabs>
        <w:ind w:right="-29"/>
        <w:contextualSpacing/>
        <w:rPr>
          <w:sz w:val="22"/>
          <w:szCs w:val="22"/>
        </w:rPr>
      </w:pPr>
      <w:r w:rsidRPr="00C26554">
        <w:rPr>
          <w:sz w:val="22"/>
          <w:szCs w:val="22"/>
        </w:rPr>
        <w:t xml:space="preserve">in Nongovernmental Organizations." </w:t>
      </w:r>
      <w:r w:rsidR="00C26554" w:rsidRPr="00C26554">
        <w:rPr>
          <w:sz w:val="22"/>
          <w:szCs w:val="22"/>
        </w:rPr>
        <w:t xml:space="preserve">July 1993 – July 1994.    </w:t>
      </w:r>
    </w:p>
    <w:p w14:paraId="7530FDE6" w14:textId="77777777" w:rsidR="0025515B" w:rsidRPr="00C26554" w:rsidRDefault="0025515B" w:rsidP="00C26554">
      <w:pPr>
        <w:tabs>
          <w:tab w:val="left" w:pos="2620"/>
        </w:tabs>
        <w:ind w:right="-29"/>
        <w:contextualSpacing/>
        <w:rPr>
          <w:sz w:val="22"/>
          <w:szCs w:val="22"/>
        </w:rPr>
      </w:pPr>
    </w:p>
    <w:p w14:paraId="7389567D" w14:textId="068FDF29" w:rsidR="0025515B" w:rsidRPr="00C26554" w:rsidRDefault="0025515B" w:rsidP="00C26554">
      <w:pPr>
        <w:tabs>
          <w:tab w:val="left" w:pos="2620"/>
        </w:tabs>
        <w:ind w:right="-29"/>
        <w:contextualSpacing/>
        <w:rPr>
          <w:sz w:val="22"/>
          <w:szCs w:val="22"/>
        </w:rPr>
      </w:pPr>
      <w:r w:rsidRPr="00C26554">
        <w:rPr>
          <w:sz w:val="22"/>
          <w:szCs w:val="22"/>
        </w:rPr>
        <w:t xml:space="preserve">Research Award, The Whiting Foundation. For research on women's leadership </w:t>
      </w:r>
      <w:r w:rsidR="00BB0B95" w:rsidRPr="00C26554">
        <w:rPr>
          <w:sz w:val="22"/>
          <w:szCs w:val="22"/>
        </w:rPr>
        <w:t>and participation</w:t>
      </w:r>
      <w:r w:rsidRPr="00C26554">
        <w:rPr>
          <w:sz w:val="22"/>
          <w:szCs w:val="22"/>
        </w:rPr>
        <w:t xml:space="preserve"> in peasant movements, Mexico and Brazil. </w:t>
      </w:r>
      <w:r w:rsidR="00C26554" w:rsidRPr="00C26554">
        <w:rPr>
          <w:sz w:val="22"/>
          <w:szCs w:val="22"/>
        </w:rPr>
        <w:t xml:space="preserve">June 1990 – June 1991. </w:t>
      </w:r>
    </w:p>
    <w:p w14:paraId="76C80167" w14:textId="77777777" w:rsidR="0025515B" w:rsidRPr="00C26554" w:rsidRDefault="0025515B" w:rsidP="00C26554">
      <w:pPr>
        <w:tabs>
          <w:tab w:val="left" w:pos="2620"/>
        </w:tabs>
        <w:ind w:right="-29"/>
        <w:contextualSpacing/>
        <w:rPr>
          <w:sz w:val="22"/>
          <w:szCs w:val="22"/>
        </w:rPr>
      </w:pPr>
    </w:p>
    <w:p w14:paraId="71EAC054" w14:textId="4A79BBD5" w:rsidR="0025515B" w:rsidRPr="00C26554" w:rsidRDefault="0025515B" w:rsidP="00C26554">
      <w:pPr>
        <w:tabs>
          <w:tab w:val="left" w:pos="2620"/>
        </w:tabs>
        <w:ind w:right="-29"/>
        <w:contextualSpacing/>
        <w:rPr>
          <w:sz w:val="22"/>
          <w:szCs w:val="22"/>
        </w:rPr>
      </w:pPr>
      <w:r w:rsidRPr="00C26554">
        <w:rPr>
          <w:sz w:val="22"/>
          <w:szCs w:val="22"/>
        </w:rPr>
        <w:lastRenderedPageBreak/>
        <w:t xml:space="preserve">Research Award, The Inter-American Foundation, Washington, D.C.  Project titled "The Gendered Dynamics </w:t>
      </w:r>
      <w:r w:rsidR="00BB0B95" w:rsidRPr="00C26554">
        <w:rPr>
          <w:sz w:val="22"/>
          <w:szCs w:val="22"/>
        </w:rPr>
        <w:t>of Accountability</w:t>
      </w:r>
      <w:r w:rsidRPr="00C26554">
        <w:rPr>
          <w:sz w:val="22"/>
          <w:szCs w:val="22"/>
        </w:rPr>
        <w:t xml:space="preserve">: Women's Participation in Regional </w:t>
      </w:r>
      <w:r w:rsidR="00BB0B95" w:rsidRPr="00C26554">
        <w:rPr>
          <w:sz w:val="22"/>
          <w:szCs w:val="22"/>
        </w:rPr>
        <w:t>Peasant Organizations</w:t>
      </w:r>
      <w:r w:rsidRPr="00C26554">
        <w:rPr>
          <w:sz w:val="22"/>
          <w:szCs w:val="22"/>
        </w:rPr>
        <w:t xml:space="preserve"> in Brazil, Paraguay, and Mexico."  </w:t>
      </w:r>
      <w:r w:rsidR="00C26554" w:rsidRPr="00C26554">
        <w:rPr>
          <w:sz w:val="22"/>
          <w:szCs w:val="22"/>
        </w:rPr>
        <w:t xml:space="preserve">January 1990 – June 1991. </w:t>
      </w:r>
    </w:p>
    <w:p w14:paraId="55E156B8" w14:textId="77777777" w:rsidR="0025515B" w:rsidRPr="00C26554" w:rsidRDefault="0025515B" w:rsidP="00C26554">
      <w:pPr>
        <w:tabs>
          <w:tab w:val="left" w:pos="2620"/>
        </w:tabs>
        <w:ind w:right="-24"/>
        <w:rPr>
          <w:sz w:val="22"/>
          <w:szCs w:val="22"/>
        </w:rPr>
      </w:pPr>
      <w:r w:rsidRPr="00C26554">
        <w:rPr>
          <w:sz w:val="22"/>
          <w:szCs w:val="22"/>
        </w:rPr>
        <w:tab/>
      </w:r>
    </w:p>
    <w:p w14:paraId="40C8A297" w14:textId="4179BCD0" w:rsidR="0025515B" w:rsidRPr="00C26554" w:rsidRDefault="0025515B" w:rsidP="00C26554">
      <w:pPr>
        <w:tabs>
          <w:tab w:val="left" w:pos="2620"/>
        </w:tabs>
        <w:ind w:right="-24"/>
        <w:rPr>
          <w:sz w:val="22"/>
          <w:szCs w:val="22"/>
        </w:rPr>
      </w:pPr>
      <w:r w:rsidRPr="00C26554">
        <w:rPr>
          <w:sz w:val="22"/>
          <w:szCs w:val="22"/>
        </w:rPr>
        <w:t xml:space="preserve">Visiting Research Fellow, Center for U.S. Mexican studies, University of California, San Diego, La Jolla, California, </w:t>
      </w:r>
      <w:r w:rsidR="00C26554" w:rsidRPr="00C26554">
        <w:rPr>
          <w:sz w:val="22"/>
          <w:szCs w:val="22"/>
        </w:rPr>
        <w:t xml:space="preserve">January – August 1989 </w:t>
      </w:r>
      <w:r w:rsidRPr="00C26554">
        <w:rPr>
          <w:sz w:val="22"/>
          <w:szCs w:val="22"/>
        </w:rPr>
        <w:t xml:space="preserve">      </w:t>
      </w:r>
    </w:p>
    <w:p w14:paraId="6C125B36" w14:textId="77777777" w:rsidR="0025515B" w:rsidRPr="00C26554" w:rsidRDefault="0025515B" w:rsidP="00C26554">
      <w:pPr>
        <w:tabs>
          <w:tab w:val="left" w:pos="2620"/>
        </w:tabs>
        <w:ind w:right="-24"/>
        <w:rPr>
          <w:sz w:val="22"/>
          <w:szCs w:val="22"/>
        </w:rPr>
      </w:pPr>
    </w:p>
    <w:p w14:paraId="17421716" w14:textId="55DF576E" w:rsidR="0025515B" w:rsidRPr="00C26554" w:rsidRDefault="0025515B" w:rsidP="00C26554">
      <w:pPr>
        <w:tabs>
          <w:tab w:val="left" w:pos="2620"/>
        </w:tabs>
        <w:ind w:right="-24"/>
        <w:rPr>
          <w:sz w:val="22"/>
          <w:szCs w:val="22"/>
        </w:rPr>
      </w:pPr>
      <w:r w:rsidRPr="00C26554">
        <w:rPr>
          <w:sz w:val="22"/>
          <w:szCs w:val="22"/>
        </w:rPr>
        <w:t xml:space="preserve">Project Grant, Cultural Survival, Inc. </w:t>
      </w:r>
      <w:r w:rsidR="00C26554" w:rsidRPr="00C26554">
        <w:rPr>
          <w:sz w:val="22"/>
          <w:szCs w:val="22"/>
        </w:rPr>
        <w:t xml:space="preserve">December 1986 – September 1987. </w:t>
      </w:r>
    </w:p>
    <w:p w14:paraId="5D7C7331" w14:textId="77777777" w:rsidR="0025515B" w:rsidRPr="00C26554" w:rsidRDefault="0025515B" w:rsidP="00C26554">
      <w:pPr>
        <w:tabs>
          <w:tab w:val="left" w:pos="2620"/>
        </w:tabs>
        <w:ind w:right="-24"/>
        <w:rPr>
          <w:sz w:val="22"/>
          <w:szCs w:val="22"/>
        </w:rPr>
      </w:pPr>
    </w:p>
    <w:p w14:paraId="2C82AC6D" w14:textId="06559B3F" w:rsidR="00C26554" w:rsidRPr="00C26554" w:rsidRDefault="0025515B" w:rsidP="00C26554">
      <w:pPr>
        <w:tabs>
          <w:tab w:val="left" w:pos="2620"/>
        </w:tabs>
        <w:ind w:right="-24"/>
        <w:rPr>
          <w:sz w:val="22"/>
          <w:szCs w:val="22"/>
        </w:rPr>
      </w:pPr>
      <w:r w:rsidRPr="00C26554">
        <w:rPr>
          <w:sz w:val="22"/>
          <w:szCs w:val="22"/>
        </w:rPr>
        <w:t xml:space="preserve">Doctoral Fellowship, Wenner-Gren Foundation for Anthropological Research, </w:t>
      </w:r>
      <w:r w:rsidR="00C26554" w:rsidRPr="00C26554">
        <w:rPr>
          <w:sz w:val="22"/>
          <w:szCs w:val="22"/>
        </w:rPr>
        <w:t>September 1985 –</w:t>
      </w:r>
    </w:p>
    <w:p w14:paraId="0A5C1497" w14:textId="7B959C8F" w:rsidR="0025515B" w:rsidRPr="00C26554" w:rsidRDefault="00C26554" w:rsidP="00C26554">
      <w:pPr>
        <w:tabs>
          <w:tab w:val="left" w:pos="2620"/>
        </w:tabs>
        <w:ind w:right="-24"/>
        <w:rPr>
          <w:sz w:val="22"/>
          <w:szCs w:val="22"/>
        </w:rPr>
      </w:pPr>
      <w:r w:rsidRPr="00C26554">
        <w:rPr>
          <w:sz w:val="22"/>
          <w:szCs w:val="22"/>
        </w:rPr>
        <w:t xml:space="preserve">June 1986. </w:t>
      </w:r>
    </w:p>
    <w:p w14:paraId="098EAD04" w14:textId="77777777" w:rsidR="0025515B" w:rsidRPr="00C26554" w:rsidRDefault="0025515B" w:rsidP="00C26554">
      <w:pPr>
        <w:tabs>
          <w:tab w:val="left" w:pos="2620"/>
        </w:tabs>
        <w:ind w:right="-24"/>
        <w:rPr>
          <w:sz w:val="22"/>
          <w:szCs w:val="22"/>
        </w:rPr>
      </w:pPr>
      <w:r w:rsidRPr="00C26554">
        <w:rPr>
          <w:sz w:val="22"/>
          <w:szCs w:val="22"/>
        </w:rPr>
        <w:t xml:space="preserve">       </w:t>
      </w:r>
    </w:p>
    <w:p w14:paraId="419022DB" w14:textId="276BF968" w:rsidR="0025515B" w:rsidRDefault="00CA66A4" w:rsidP="00C26554">
      <w:pPr>
        <w:tabs>
          <w:tab w:val="left" w:pos="2620"/>
        </w:tabs>
        <w:ind w:right="-24"/>
        <w:rPr>
          <w:b/>
          <w:bCs/>
          <w:sz w:val="22"/>
          <w:szCs w:val="22"/>
        </w:rPr>
      </w:pPr>
      <w:r w:rsidRPr="00C26554">
        <w:rPr>
          <w:b/>
          <w:bCs/>
          <w:sz w:val="22"/>
          <w:szCs w:val="22"/>
        </w:rPr>
        <w:t xml:space="preserve">INTERNAL GRANTS AND FELLOWSHIP </w:t>
      </w:r>
      <w:r w:rsidR="00E71CD7">
        <w:rPr>
          <w:b/>
          <w:bCs/>
          <w:sz w:val="22"/>
          <w:szCs w:val="22"/>
        </w:rPr>
        <w:t>(</w:t>
      </w:r>
      <w:r w:rsidRPr="00C26554">
        <w:rPr>
          <w:b/>
          <w:bCs/>
          <w:sz w:val="22"/>
          <w:szCs w:val="22"/>
        </w:rPr>
        <w:t>1994</w:t>
      </w:r>
      <w:r w:rsidR="00E71CD7">
        <w:rPr>
          <w:b/>
          <w:bCs/>
          <w:sz w:val="22"/>
          <w:szCs w:val="22"/>
        </w:rPr>
        <w:t xml:space="preserve"> – </w:t>
      </w:r>
      <w:r w:rsidRPr="00C26554">
        <w:rPr>
          <w:b/>
          <w:bCs/>
          <w:sz w:val="22"/>
          <w:szCs w:val="22"/>
        </w:rPr>
        <w:t>P</w:t>
      </w:r>
      <w:r w:rsidR="00E71CD7">
        <w:rPr>
          <w:b/>
          <w:bCs/>
          <w:sz w:val="22"/>
          <w:szCs w:val="22"/>
        </w:rPr>
        <w:t>resent)</w:t>
      </w:r>
      <w:r w:rsidR="009F0283" w:rsidRPr="00C26554">
        <w:rPr>
          <w:b/>
          <w:bCs/>
          <w:sz w:val="22"/>
          <w:szCs w:val="22"/>
        </w:rPr>
        <w:t>:</w:t>
      </w:r>
      <w:r w:rsidRPr="00C26554">
        <w:rPr>
          <w:b/>
          <w:bCs/>
          <w:sz w:val="22"/>
          <w:szCs w:val="22"/>
        </w:rPr>
        <w:t xml:space="preserve"> </w:t>
      </w:r>
    </w:p>
    <w:p w14:paraId="744BC586" w14:textId="19E58F1B" w:rsidR="003B0556" w:rsidRDefault="003B0556" w:rsidP="00C26554">
      <w:pPr>
        <w:tabs>
          <w:tab w:val="left" w:pos="2620"/>
        </w:tabs>
        <w:ind w:right="-24"/>
        <w:rPr>
          <w:b/>
          <w:bCs/>
          <w:sz w:val="22"/>
          <w:szCs w:val="22"/>
        </w:rPr>
      </w:pPr>
    </w:p>
    <w:p w14:paraId="3B2711B3" w14:textId="60BABB83" w:rsidR="007D7D46" w:rsidRPr="007D7D46" w:rsidRDefault="003B0556" w:rsidP="007D7D46">
      <w:pPr>
        <w:rPr>
          <w:sz w:val="22"/>
          <w:szCs w:val="22"/>
        </w:rPr>
      </w:pPr>
      <w:r w:rsidRPr="007D7D46">
        <w:rPr>
          <w:sz w:val="22"/>
          <w:szCs w:val="22"/>
        </w:rPr>
        <w:t xml:space="preserve">Oregon Humanities Center, </w:t>
      </w:r>
      <w:r w:rsidR="007D7D46" w:rsidRPr="007D7D46">
        <w:rPr>
          <w:color w:val="000000"/>
          <w:sz w:val="22"/>
          <w:szCs w:val="22"/>
        </w:rPr>
        <w:t xml:space="preserve">Provost’s Senior Humanist Research Fellowship, Fall 2022. </w:t>
      </w:r>
    </w:p>
    <w:p w14:paraId="317A184B" w14:textId="3402B396" w:rsidR="00F41132" w:rsidRPr="00C26554" w:rsidRDefault="00F41132" w:rsidP="00C26554">
      <w:pPr>
        <w:tabs>
          <w:tab w:val="left" w:pos="2620"/>
        </w:tabs>
        <w:ind w:right="-24"/>
        <w:rPr>
          <w:b/>
          <w:bCs/>
          <w:sz w:val="22"/>
          <w:szCs w:val="22"/>
        </w:rPr>
      </w:pPr>
    </w:p>
    <w:p w14:paraId="66B06020" w14:textId="72A17150" w:rsidR="00F41132" w:rsidRPr="00C26554" w:rsidRDefault="00F41132" w:rsidP="00C26554">
      <w:pPr>
        <w:tabs>
          <w:tab w:val="left" w:pos="2620"/>
        </w:tabs>
        <w:ind w:right="-24"/>
        <w:rPr>
          <w:sz w:val="22"/>
          <w:szCs w:val="22"/>
        </w:rPr>
      </w:pPr>
      <w:r w:rsidRPr="00C26554">
        <w:rPr>
          <w:sz w:val="22"/>
          <w:szCs w:val="22"/>
        </w:rPr>
        <w:t xml:space="preserve">Oregon Humanities Center, Book Subvention Grant. Unviersity of Oregon, January 2021. </w:t>
      </w:r>
    </w:p>
    <w:p w14:paraId="6C17531B" w14:textId="77777777" w:rsidR="001E6567" w:rsidRPr="00C26554" w:rsidRDefault="001E6567" w:rsidP="00C26554">
      <w:pPr>
        <w:tabs>
          <w:tab w:val="left" w:pos="2620"/>
        </w:tabs>
        <w:ind w:right="-24"/>
        <w:rPr>
          <w:b/>
          <w:bCs/>
          <w:sz w:val="22"/>
          <w:szCs w:val="22"/>
        </w:rPr>
      </w:pPr>
    </w:p>
    <w:p w14:paraId="55DC36C2" w14:textId="01CB67FD" w:rsidR="001E6567" w:rsidRPr="00C26554" w:rsidRDefault="001E6567" w:rsidP="00C26554">
      <w:pPr>
        <w:tabs>
          <w:tab w:val="left" w:pos="2620"/>
        </w:tabs>
        <w:ind w:right="-24"/>
        <w:rPr>
          <w:bCs/>
          <w:sz w:val="22"/>
          <w:szCs w:val="22"/>
        </w:rPr>
      </w:pPr>
      <w:r w:rsidRPr="00C26554">
        <w:rPr>
          <w:bCs/>
          <w:sz w:val="22"/>
          <w:szCs w:val="22"/>
        </w:rPr>
        <w:t>Vice President for Research and Innovation, University of Oregon, “Gendered Justice: Addressing Violence Against Women in Guatemala and the U.S.” 2018</w:t>
      </w:r>
      <w:r w:rsidR="00E83323">
        <w:rPr>
          <w:bCs/>
          <w:sz w:val="22"/>
          <w:szCs w:val="22"/>
        </w:rPr>
        <w:t xml:space="preserve"> – </w:t>
      </w:r>
      <w:r w:rsidRPr="00C26554">
        <w:rPr>
          <w:bCs/>
          <w:sz w:val="22"/>
          <w:szCs w:val="22"/>
        </w:rPr>
        <w:t>202</w:t>
      </w:r>
      <w:r w:rsidR="00041492" w:rsidRPr="00C26554">
        <w:rPr>
          <w:bCs/>
          <w:sz w:val="22"/>
          <w:szCs w:val="22"/>
        </w:rPr>
        <w:t>2</w:t>
      </w:r>
      <w:r w:rsidRPr="00C26554">
        <w:rPr>
          <w:bCs/>
          <w:sz w:val="22"/>
          <w:szCs w:val="22"/>
        </w:rPr>
        <w:t xml:space="preserve">, Incubating Interdisciplinary Initiatives Award (I3). </w:t>
      </w:r>
    </w:p>
    <w:p w14:paraId="64490D99" w14:textId="77777777" w:rsidR="008942AD" w:rsidRPr="00C26554" w:rsidRDefault="008942AD" w:rsidP="00C26554">
      <w:pPr>
        <w:tabs>
          <w:tab w:val="left" w:pos="2620"/>
        </w:tabs>
        <w:ind w:right="-24"/>
        <w:rPr>
          <w:b/>
          <w:bCs/>
          <w:sz w:val="22"/>
          <w:szCs w:val="22"/>
        </w:rPr>
      </w:pPr>
    </w:p>
    <w:p w14:paraId="619BA403" w14:textId="53494BA1" w:rsidR="008942AD" w:rsidRPr="00C26554" w:rsidRDefault="008942AD" w:rsidP="00C26554">
      <w:pPr>
        <w:tabs>
          <w:tab w:val="left" w:pos="2620"/>
        </w:tabs>
        <w:ind w:right="-24"/>
        <w:rPr>
          <w:bCs/>
          <w:sz w:val="22"/>
          <w:szCs w:val="22"/>
        </w:rPr>
      </w:pPr>
      <w:r w:rsidRPr="00C26554">
        <w:rPr>
          <w:bCs/>
          <w:sz w:val="22"/>
          <w:szCs w:val="22"/>
        </w:rPr>
        <w:t xml:space="preserve">Vice President for Research and Innovation, University of Oregon. “Achieving Justice: Gendered Violence, Displacement, and Legal Access in Guatemala and the U.S.” July 1, 2018 </w:t>
      </w:r>
      <w:r w:rsidR="00C26554" w:rsidRPr="00C26554">
        <w:rPr>
          <w:bCs/>
          <w:sz w:val="22"/>
          <w:szCs w:val="22"/>
        </w:rPr>
        <w:t>–</w:t>
      </w:r>
      <w:r w:rsidRPr="00C26554">
        <w:rPr>
          <w:bCs/>
          <w:sz w:val="22"/>
          <w:szCs w:val="22"/>
        </w:rPr>
        <w:t xml:space="preserve"> June 30, 2019.</w:t>
      </w:r>
    </w:p>
    <w:p w14:paraId="0948E84D" w14:textId="77777777" w:rsidR="00A27D8F" w:rsidRPr="00C26554" w:rsidRDefault="00A27D8F" w:rsidP="00C26554">
      <w:pPr>
        <w:tabs>
          <w:tab w:val="left" w:pos="2620"/>
        </w:tabs>
        <w:ind w:right="-24"/>
        <w:rPr>
          <w:b/>
          <w:bCs/>
          <w:sz w:val="22"/>
          <w:szCs w:val="22"/>
        </w:rPr>
      </w:pPr>
    </w:p>
    <w:p w14:paraId="110082D2" w14:textId="428FEF81" w:rsidR="00E83323" w:rsidRDefault="00A27D8F" w:rsidP="00C26554">
      <w:pPr>
        <w:tabs>
          <w:tab w:val="left" w:pos="2620"/>
        </w:tabs>
        <w:ind w:right="-24"/>
        <w:rPr>
          <w:bCs/>
          <w:sz w:val="22"/>
          <w:szCs w:val="22"/>
        </w:rPr>
      </w:pPr>
      <w:r w:rsidRPr="00C26554">
        <w:rPr>
          <w:bCs/>
          <w:sz w:val="22"/>
          <w:szCs w:val="22"/>
        </w:rPr>
        <w:t xml:space="preserve">Center for the Study of Women and Society. </w:t>
      </w:r>
      <w:r w:rsidR="008942AD" w:rsidRPr="00C26554">
        <w:rPr>
          <w:bCs/>
          <w:sz w:val="22"/>
          <w:szCs w:val="22"/>
        </w:rPr>
        <w:t>“</w:t>
      </w:r>
      <w:r w:rsidRPr="00C26554">
        <w:rPr>
          <w:bCs/>
          <w:sz w:val="22"/>
          <w:szCs w:val="22"/>
        </w:rPr>
        <w:t>Intersectional Gender Justice: From Guatemala to Oregon.” Project Leaders: Erin Beck, Assistant Professor of Political Science; Gabriela Martínez, Associate Professor of Journalism and Communication; Lynn Stephen, Professor of Anthropology.</w:t>
      </w:r>
      <w:r w:rsidR="00EF45A0" w:rsidRPr="00C26554">
        <w:rPr>
          <w:bCs/>
          <w:sz w:val="22"/>
          <w:szCs w:val="22"/>
        </w:rPr>
        <w:t xml:space="preserve"> July 1, 2016</w:t>
      </w:r>
      <w:r w:rsidR="00E83323">
        <w:rPr>
          <w:bCs/>
          <w:sz w:val="22"/>
          <w:szCs w:val="22"/>
        </w:rPr>
        <w:t xml:space="preserve"> –</w:t>
      </w:r>
    </w:p>
    <w:p w14:paraId="4D0478B6" w14:textId="007E86A8" w:rsidR="00A27D8F" w:rsidRPr="00C26554" w:rsidRDefault="00EF45A0" w:rsidP="00C26554">
      <w:pPr>
        <w:tabs>
          <w:tab w:val="left" w:pos="2620"/>
        </w:tabs>
        <w:ind w:right="-24"/>
        <w:rPr>
          <w:bCs/>
          <w:sz w:val="22"/>
          <w:szCs w:val="22"/>
        </w:rPr>
      </w:pPr>
      <w:r w:rsidRPr="00C26554">
        <w:rPr>
          <w:bCs/>
          <w:sz w:val="22"/>
          <w:szCs w:val="22"/>
        </w:rPr>
        <w:t>June 30, 2019</w:t>
      </w:r>
      <w:r w:rsidR="00A27D8F" w:rsidRPr="00C26554">
        <w:rPr>
          <w:bCs/>
          <w:sz w:val="22"/>
          <w:szCs w:val="22"/>
        </w:rPr>
        <w:t>.</w:t>
      </w:r>
    </w:p>
    <w:p w14:paraId="1F85F60A" w14:textId="77777777" w:rsidR="00A27D8F" w:rsidRPr="00C26554" w:rsidRDefault="00A27D8F" w:rsidP="00C26554">
      <w:pPr>
        <w:tabs>
          <w:tab w:val="left" w:pos="2620"/>
        </w:tabs>
        <w:ind w:right="-24"/>
        <w:rPr>
          <w:bCs/>
          <w:sz w:val="22"/>
          <w:szCs w:val="22"/>
        </w:rPr>
      </w:pPr>
    </w:p>
    <w:p w14:paraId="3D0D6008" w14:textId="4A602140" w:rsidR="00A27D8F" w:rsidRPr="00C26554" w:rsidRDefault="00A27D8F" w:rsidP="00C26554">
      <w:pPr>
        <w:tabs>
          <w:tab w:val="left" w:pos="2620"/>
        </w:tabs>
        <w:ind w:right="-24"/>
        <w:rPr>
          <w:bCs/>
          <w:sz w:val="22"/>
          <w:szCs w:val="22"/>
        </w:rPr>
      </w:pPr>
      <w:r w:rsidRPr="00C26554">
        <w:rPr>
          <w:bCs/>
          <w:sz w:val="22"/>
          <w:szCs w:val="22"/>
        </w:rPr>
        <w:t xml:space="preserve">Center for Latino/a and Latin American Studies. </w:t>
      </w:r>
      <w:r w:rsidR="008942AD" w:rsidRPr="00C26554">
        <w:rPr>
          <w:bCs/>
          <w:sz w:val="22"/>
          <w:szCs w:val="22"/>
        </w:rPr>
        <w:t>“</w:t>
      </w:r>
      <w:r w:rsidR="00562DF4" w:rsidRPr="00C26554">
        <w:rPr>
          <w:bCs/>
          <w:sz w:val="22"/>
          <w:szCs w:val="22"/>
        </w:rPr>
        <w:t>Intersectional Gender Justice: From Guatemala to Oregon</w:t>
      </w:r>
      <w:r w:rsidR="008942AD" w:rsidRPr="00C26554">
        <w:rPr>
          <w:bCs/>
          <w:sz w:val="22"/>
          <w:szCs w:val="22"/>
        </w:rPr>
        <w:t>”</w:t>
      </w:r>
      <w:r w:rsidR="00562DF4" w:rsidRPr="00C26554">
        <w:rPr>
          <w:bCs/>
          <w:sz w:val="22"/>
          <w:szCs w:val="22"/>
        </w:rPr>
        <w:t xml:space="preserve"> with Erin Beck. July 1, 2016</w:t>
      </w:r>
      <w:r w:rsidR="00C26554" w:rsidRPr="00C26554">
        <w:rPr>
          <w:bCs/>
          <w:sz w:val="22"/>
          <w:szCs w:val="22"/>
        </w:rPr>
        <w:t xml:space="preserve"> – </w:t>
      </w:r>
      <w:r w:rsidR="00562DF4" w:rsidRPr="00C26554">
        <w:rPr>
          <w:bCs/>
          <w:sz w:val="22"/>
          <w:szCs w:val="22"/>
        </w:rPr>
        <w:t xml:space="preserve">June 30, 2017. </w:t>
      </w:r>
    </w:p>
    <w:p w14:paraId="38AF16A0" w14:textId="77777777" w:rsidR="00D76091" w:rsidRPr="00C26554" w:rsidRDefault="00D76091" w:rsidP="00C26554">
      <w:pPr>
        <w:tabs>
          <w:tab w:val="left" w:pos="2620"/>
        </w:tabs>
        <w:ind w:right="-24"/>
        <w:rPr>
          <w:b/>
          <w:bCs/>
          <w:sz w:val="22"/>
          <w:szCs w:val="22"/>
        </w:rPr>
      </w:pPr>
    </w:p>
    <w:p w14:paraId="3003C3E1" w14:textId="4620DFC5" w:rsidR="00D76091" w:rsidRPr="00C26554" w:rsidRDefault="002E60DE" w:rsidP="00C26554">
      <w:pPr>
        <w:tabs>
          <w:tab w:val="left" w:pos="2620"/>
        </w:tabs>
        <w:ind w:right="-24"/>
        <w:rPr>
          <w:bCs/>
          <w:sz w:val="22"/>
          <w:szCs w:val="22"/>
        </w:rPr>
      </w:pPr>
      <w:r w:rsidRPr="00C26554">
        <w:rPr>
          <w:bCs/>
          <w:sz w:val="22"/>
          <w:szCs w:val="22"/>
        </w:rPr>
        <w:t>Wayne Morse Center for Law and Politics. Project grant for “Immigration Education: Curriculum on Citizen Children with Undocumented Parents.” Curriculum development project with high-school teachers from Eugene, Portland, and Woodburn. July 1, 2016</w:t>
      </w:r>
      <w:r w:rsidR="00C26554" w:rsidRPr="00C26554">
        <w:rPr>
          <w:bCs/>
          <w:sz w:val="22"/>
          <w:szCs w:val="22"/>
        </w:rPr>
        <w:t xml:space="preserve"> – </w:t>
      </w:r>
      <w:r w:rsidRPr="00C26554">
        <w:rPr>
          <w:bCs/>
          <w:sz w:val="22"/>
          <w:szCs w:val="22"/>
        </w:rPr>
        <w:t>June 30, 2017.</w:t>
      </w:r>
    </w:p>
    <w:p w14:paraId="5196126F" w14:textId="77777777" w:rsidR="009F2347" w:rsidRPr="00C26554" w:rsidRDefault="009F2347" w:rsidP="00C26554">
      <w:pPr>
        <w:tabs>
          <w:tab w:val="left" w:pos="2620"/>
        </w:tabs>
        <w:ind w:right="-24"/>
        <w:rPr>
          <w:b/>
          <w:bCs/>
          <w:sz w:val="22"/>
          <w:szCs w:val="22"/>
        </w:rPr>
      </w:pPr>
    </w:p>
    <w:p w14:paraId="054E153A" w14:textId="77777777" w:rsidR="009F2347" w:rsidRPr="00C26554" w:rsidRDefault="009F2347" w:rsidP="00C26554">
      <w:pPr>
        <w:tabs>
          <w:tab w:val="left" w:pos="2620"/>
        </w:tabs>
        <w:ind w:right="-24"/>
        <w:rPr>
          <w:bCs/>
          <w:sz w:val="22"/>
          <w:szCs w:val="22"/>
        </w:rPr>
      </w:pPr>
      <w:r w:rsidRPr="00C26554">
        <w:rPr>
          <w:bCs/>
          <w:sz w:val="22"/>
          <w:szCs w:val="22"/>
        </w:rPr>
        <w:t xml:space="preserve">Oregon Humanities Center. For project titled, </w:t>
      </w:r>
      <w:r w:rsidR="00DE14AF" w:rsidRPr="00C26554">
        <w:rPr>
          <w:bCs/>
          <w:sz w:val="22"/>
          <w:szCs w:val="22"/>
        </w:rPr>
        <w:t>“</w:t>
      </w:r>
      <w:r w:rsidR="00DE14AF" w:rsidRPr="00C26554">
        <w:rPr>
          <w:sz w:val="22"/>
          <w:szCs w:val="22"/>
        </w:rPr>
        <w:t xml:space="preserve">Writing Testimony and Expanding the Public Sphere: Elena Poniatowska in Mexico.” September 15 – December 30, 2015. </w:t>
      </w:r>
    </w:p>
    <w:p w14:paraId="1F9110F0" w14:textId="77777777" w:rsidR="00FD0DF8" w:rsidRPr="00C26554" w:rsidRDefault="00FD0DF8" w:rsidP="00C26554">
      <w:pPr>
        <w:tabs>
          <w:tab w:val="left" w:pos="2620"/>
        </w:tabs>
        <w:ind w:right="-24"/>
        <w:rPr>
          <w:b/>
          <w:bCs/>
          <w:sz w:val="22"/>
          <w:szCs w:val="22"/>
        </w:rPr>
      </w:pPr>
    </w:p>
    <w:p w14:paraId="1B4389E0" w14:textId="77777777" w:rsidR="00FD0DF8" w:rsidRPr="00C26554" w:rsidRDefault="00FD0DF8" w:rsidP="00C26554">
      <w:pPr>
        <w:tabs>
          <w:tab w:val="left" w:pos="2620"/>
        </w:tabs>
        <w:ind w:right="-24"/>
        <w:rPr>
          <w:bCs/>
          <w:sz w:val="22"/>
          <w:szCs w:val="22"/>
        </w:rPr>
      </w:pPr>
      <w:r w:rsidRPr="00C26554">
        <w:rPr>
          <w:bCs/>
          <w:sz w:val="22"/>
          <w:szCs w:val="22"/>
        </w:rPr>
        <w:t xml:space="preserve">Center for the Study of Women in Society, Faculty Fellowship. For project titled </w:t>
      </w:r>
      <w:r w:rsidRPr="00C26554">
        <w:rPr>
          <w:i/>
          <w:sz w:val="22"/>
        </w:rPr>
        <w:t>Tristeza/Alegria: Citizen Children of Undocumented Parents.</w:t>
      </w:r>
      <w:r w:rsidRPr="00C26554">
        <w:rPr>
          <w:sz w:val="22"/>
        </w:rPr>
        <w:t xml:space="preserve"> July l, 2014 – June 30, 2015.</w:t>
      </w:r>
    </w:p>
    <w:p w14:paraId="090D232E" w14:textId="77777777" w:rsidR="000E2240" w:rsidRPr="00C26554" w:rsidRDefault="000E2240" w:rsidP="00C26554">
      <w:pPr>
        <w:tabs>
          <w:tab w:val="left" w:pos="2620"/>
        </w:tabs>
        <w:ind w:right="-24"/>
        <w:rPr>
          <w:b/>
          <w:bCs/>
          <w:sz w:val="22"/>
          <w:szCs w:val="22"/>
        </w:rPr>
      </w:pPr>
    </w:p>
    <w:p w14:paraId="580B5627" w14:textId="6294DA8D" w:rsidR="0025515B" w:rsidRPr="00C26554" w:rsidRDefault="0025515B" w:rsidP="00C26554">
      <w:pPr>
        <w:tabs>
          <w:tab w:val="left" w:pos="2620"/>
        </w:tabs>
        <w:ind w:right="-24"/>
        <w:rPr>
          <w:bCs/>
          <w:sz w:val="22"/>
          <w:szCs w:val="22"/>
        </w:rPr>
      </w:pPr>
      <w:r w:rsidRPr="00C26554">
        <w:rPr>
          <w:bCs/>
          <w:sz w:val="22"/>
          <w:szCs w:val="22"/>
        </w:rPr>
        <w:t>Office of the Provost, University of Oregon. Funding for “The Americas in a Globalized World: Linking Diversity and Internationalization. AY 2009</w:t>
      </w:r>
      <w:r w:rsidR="00E83323">
        <w:rPr>
          <w:bCs/>
          <w:sz w:val="22"/>
          <w:szCs w:val="22"/>
        </w:rPr>
        <w:t xml:space="preserve"> – </w:t>
      </w:r>
      <w:r w:rsidRPr="00C26554">
        <w:rPr>
          <w:bCs/>
          <w:sz w:val="22"/>
          <w:szCs w:val="22"/>
        </w:rPr>
        <w:t>2010</w:t>
      </w:r>
      <w:r w:rsidR="00E83323">
        <w:rPr>
          <w:bCs/>
          <w:sz w:val="22"/>
          <w:szCs w:val="22"/>
        </w:rPr>
        <w:t xml:space="preserve">, </w:t>
      </w:r>
      <w:r w:rsidRPr="00C26554">
        <w:rPr>
          <w:bCs/>
          <w:sz w:val="22"/>
          <w:szCs w:val="22"/>
        </w:rPr>
        <w:t xml:space="preserve"> 2010</w:t>
      </w:r>
      <w:r w:rsidR="00E83323">
        <w:rPr>
          <w:bCs/>
          <w:sz w:val="22"/>
          <w:szCs w:val="22"/>
        </w:rPr>
        <w:t xml:space="preserve"> – </w:t>
      </w:r>
      <w:r w:rsidRPr="00C26554">
        <w:rPr>
          <w:bCs/>
          <w:sz w:val="22"/>
          <w:szCs w:val="22"/>
        </w:rPr>
        <w:t xml:space="preserve">2011. Co-authored with Carlos Aguirre, Michael Hames-García. </w:t>
      </w:r>
    </w:p>
    <w:p w14:paraId="45F50A15" w14:textId="77777777" w:rsidR="0025515B" w:rsidRPr="00C26554" w:rsidRDefault="0025515B" w:rsidP="00C26554">
      <w:pPr>
        <w:tabs>
          <w:tab w:val="left" w:pos="2620"/>
        </w:tabs>
        <w:ind w:right="-24"/>
        <w:rPr>
          <w:bCs/>
          <w:sz w:val="22"/>
          <w:szCs w:val="22"/>
        </w:rPr>
      </w:pPr>
    </w:p>
    <w:p w14:paraId="6490A164" w14:textId="77777777" w:rsidR="0025515B" w:rsidRPr="00C26554" w:rsidRDefault="0025515B" w:rsidP="00C26554">
      <w:pPr>
        <w:tabs>
          <w:tab w:val="left" w:pos="2620"/>
        </w:tabs>
        <w:ind w:left="2620" w:right="-24" w:hanging="2620"/>
        <w:rPr>
          <w:bCs/>
          <w:sz w:val="22"/>
          <w:szCs w:val="22"/>
        </w:rPr>
      </w:pPr>
      <w:r w:rsidRPr="00C26554">
        <w:rPr>
          <w:bCs/>
          <w:sz w:val="22"/>
          <w:szCs w:val="22"/>
        </w:rPr>
        <w:t xml:space="preserve">Tom and Carol Williams Council Instructional Grant,  University of Oregon. For development of Latino </w:t>
      </w:r>
    </w:p>
    <w:p w14:paraId="1B8C6A66" w14:textId="6020DC23" w:rsidR="0025515B" w:rsidRPr="00C26554" w:rsidRDefault="0025515B" w:rsidP="00C26554">
      <w:pPr>
        <w:tabs>
          <w:tab w:val="left" w:pos="2620"/>
        </w:tabs>
        <w:ind w:left="2620" w:right="-24" w:hanging="2620"/>
        <w:rPr>
          <w:bCs/>
          <w:sz w:val="22"/>
          <w:szCs w:val="22"/>
        </w:rPr>
      </w:pPr>
      <w:r w:rsidRPr="00C26554">
        <w:rPr>
          <w:bCs/>
          <w:sz w:val="22"/>
          <w:szCs w:val="22"/>
        </w:rPr>
        <w:lastRenderedPageBreak/>
        <w:t xml:space="preserve">Roots in Oregon project (courses plus website), with Gabriela Martínez. </w:t>
      </w:r>
      <w:r w:rsidR="00C26554" w:rsidRPr="00C26554">
        <w:rPr>
          <w:bCs/>
          <w:sz w:val="22"/>
          <w:szCs w:val="22"/>
        </w:rPr>
        <w:t xml:space="preserve">July 2010 – June 2011. </w:t>
      </w:r>
    </w:p>
    <w:p w14:paraId="74DA8233" w14:textId="77777777" w:rsidR="0025515B" w:rsidRPr="00C26554" w:rsidRDefault="0025515B" w:rsidP="00C26554">
      <w:pPr>
        <w:tabs>
          <w:tab w:val="left" w:pos="2620"/>
        </w:tabs>
        <w:ind w:right="-24"/>
        <w:rPr>
          <w:bCs/>
          <w:sz w:val="22"/>
          <w:szCs w:val="22"/>
        </w:rPr>
      </w:pPr>
    </w:p>
    <w:p w14:paraId="7DC1D2BD" w14:textId="77777777" w:rsidR="006D0E74" w:rsidRPr="00C26554" w:rsidRDefault="0025515B" w:rsidP="00C26554">
      <w:pPr>
        <w:tabs>
          <w:tab w:val="left" w:pos="2620"/>
        </w:tabs>
        <w:ind w:left="2620" w:right="-24" w:hanging="2620"/>
        <w:rPr>
          <w:bCs/>
          <w:sz w:val="22"/>
          <w:szCs w:val="22"/>
        </w:rPr>
      </w:pPr>
      <w:r w:rsidRPr="00C26554">
        <w:rPr>
          <w:bCs/>
          <w:sz w:val="22"/>
          <w:szCs w:val="22"/>
        </w:rPr>
        <w:t xml:space="preserve">Office of Institutional Equity and Diversity (OEID) grant for development of Latino Roots in Oregon </w:t>
      </w:r>
    </w:p>
    <w:p w14:paraId="0FBE9260" w14:textId="7C536F09" w:rsidR="0025515B" w:rsidRPr="00C26554" w:rsidRDefault="006D0E74" w:rsidP="00C26554">
      <w:pPr>
        <w:tabs>
          <w:tab w:val="left" w:pos="2620"/>
        </w:tabs>
        <w:ind w:left="2620" w:right="-24" w:hanging="2620"/>
        <w:rPr>
          <w:bCs/>
          <w:sz w:val="22"/>
          <w:szCs w:val="22"/>
        </w:rPr>
      </w:pPr>
      <w:r w:rsidRPr="00C26554">
        <w:rPr>
          <w:bCs/>
          <w:sz w:val="22"/>
          <w:szCs w:val="22"/>
        </w:rPr>
        <w:t>P</w:t>
      </w:r>
      <w:r w:rsidR="0025515B" w:rsidRPr="00C26554">
        <w:rPr>
          <w:bCs/>
          <w:sz w:val="22"/>
          <w:szCs w:val="22"/>
        </w:rPr>
        <w:t>roject</w:t>
      </w:r>
      <w:r w:rsidRPr="00C26554">
        <w:rPr>
          <w:bCs/>
          <w:sz w:val="22"/>
          <w:szCs w:val="22"/>
        </w:rPr>
        <w:t xml:space="preserve"> </w:t>
      </w:r>
      <w:r w:rsidR="0025515B" w:rsidRPr="00C26554">
        <w:rPr>
          <w:bCs/>
          <w:sz w:val="22"/>
          <w:szCs w:val="22"/>
        </w:rPr>
        <w:t xml:space="preserve">(courses). </w:t>
      </w:r>
      <w:r w:rsidR="00C26554" w:rsidRPr="00C26554">
        <w:rPr>
          <w:bCs/>
          <w:sz w:val="22"/>
          <w:szCs w:val="22"/>
        </w:rPr>
        <w:t>July 2010 – June 2011.</w:t>
      </w:r>
    </w:p>
    <w:p w14:paraId="1D022E24" w14:textId="77777777" w:rsidR="0025515B" w:rsidRPr="00C26554" w:rsidRDefault="0025515B" w:rsidP="00C26554">
      <w:pPr>
        <w:tabs>
          <w:tab w:val="left" w:pos="2620"/>
        </w:tabs>
        <w:ind w:left="2620" w:right="-24" w:hanging="2620"/>
        <w:rPr>
          <w:bCs/>
          <w:sz w:val="22"/>
          <w:szCs w:val="22"/>
        </w:rPr>
      </w:pPr>
    </w:p>
    <w:p w14:paraId="77B0D691" w14:textId="77777777" w:rsidR="0025515B" w:rsidRPr="00C26554" w:rsidRDefault="0025515B" w:rsidP="00C26554">
      <w:pPr>
        <w:tabs>
          <w:tab w:val="left" w:pos="2620"/>
        </w:tabs>
        <w:ind w:left="2620" w:right="-24" w:hanging="2620"/>
        <w:rPr>
          <w:bCs/>
          <w:sz w:val="22"/>
          <w:szCs w:val="22"/>
        </w:rPr>
      </w:pPr>
      <w:r w:rsidRPr="00C26554">
        <w:rPr>
          <w:bCs/>
          <w:sz w:val="22"/>
          <w:szCs w:val="22"/>
        </w:rPr>
        <w:t xml:space="preserve">College of Arts and Sciences. Grant for course development and website, with Gabriela Martínez, Latino </w:t>
      </w:r>
    </w:p>
    <w:p w14:paraId="5624816B" w14:textId="162BE4B6" w:rsidR="0025515B" w:rsidRPr="00C26554" w:rsidRDefault="0025515B" w:rsidP="00C26554">
      <w:pPr>
        <w:tabs>
          <w:tab w:val="left" w:pos="2620"/>
        </w:tabs>
        <w:ind w:left="2620" w:right="-24" w:hanging="2620"/>
        <w:rPr>
          <w:bCs/>
          <w:sz w:val="22"/>
          <w:szCs w:val="22"/>
        </w:rPr>
      </w:pPr>
      <w:r w:rsidRPr="00C26554">
        <w:rPr>
          <w:bCs/>
          <w:sz w:val="22"/>
          <w:szCs w:val="22"/>
        </w:rPr>
        <w:t xml:space="preserve">Roots in Oregon. </w:t>
      </w:r>
      <w:r w:rsidR="00C26554" w:rsidRPr="00C26554">
        <w:rPr>
          <w:bCs/>
          <w:sz w:val="22"/>
          <w:szCs w:val="22"/>
        </w:rPr>
        <w:t>July 2010 – June 2011.</w:t>
      </w:r>
    </w:p>
    <w:p w14:paraId="5185D2BE" w14:textId="77777777" w:rsidR="0025515B" w:rsidRPr="00C26554" w:rsidRDefault="0025515B" w:rsidP="00C26554">
      <w:pPr>
        <w:tabs>
          <w:tab w:val="left" w:pos="2620"/>
        </w:tabs>
        <w:ind w:right="-24"/>
        <w:rPr>
          <w:bCs/>
          <w:sz w:val="22"/>
          <w:szCs w:val="22"/>
        </w:rPr>
      </w:pPr>
    </w:p>
    <w:p w14:paraId="17088101" w14:textId="2AD7B7AA" w:rsidR="0025515B" w:rsidRPr="00C26554" w:rsidRDefault="0025515B" w:rsidP="00C26554">
      <w:pPr>
        <w:tabs>
          <w:tab w:val="left" w:pos="2620"/>
        </w:tabs>
        <w:ind w:right="-24"/>
        <w:rPr>
          <w:bCs/>
          <w:sz w:val="22"/>
          <w:szCs w:val="22"/>
        </w:rPr>
      </w:pPr>
      <w:r w:rsidRPr="00C26554">
        <w:rPr>
          <w:bCs/>
          <w:sz w:val="22"/>
          <w:szCs w:val="22"/>
        </w:rPr>
        <w:t xml:space="preserve">Wayne Morse Center for Law and Politics. Grant for Conference, Gender, Families, and Latino Immigration in Oregon. Conference in May, 2008. </w:t>
      </w:r>
      <w:r w:rsidR="00C26554" w:rsidRPr="00C26554">
        <w:rPr>
          <w:bCs/>
          <w:sz w:val="22"/>
          <w:szCs w:val="22"/>
        </w:rPr>
        <w:t xml:space="preserve">September 2007 – June 2008. </w:t>
      </w:r>
    </w:p>
    <w:p w14:paraId="0AB8B233" w14:textId="77777777" w:rsidR="00C26554" w:rsidRPr="00C26554" w:rsidRDefault="00C26554" w:rsidP="00C26554">
      <w:pPr>
        <w:tabs>
          <w:tab w:val="left" w:pos="2620"/>
        </w:tabs>
        <w:ind w:right="-24"/>
        <w:rPr>
          <w:b/>
          <w:bCs/>
          <w:sz w:val="22"/>
          <w:szCs w:val="22"/>
        </w:rPr>
      </w:pPr>
    </w:p>
    <w:p w14:paraId="3C49BDA8" w14:textId="77777777" w:rsidR="0025515B" w:rsidRPr="00C26554" w:rsidRDefault="0025515B" w:rsidP="00C26554">
      <w:pPr>
        <w:tabs>
          <w:tab w:val="left" w:pos="2620"/>
        </w:tabs>
        <w:ind w:left="2620" w:right="-24" w:hanging="2620"/>
        <w:rPr>
          <w:bCs/>
          <w:sz w:val="22"/>
          <w:szCs w:val="22"/>
        </w:rPr>
      </w:pPr>
      <w:r w:rsidRPr="00C26554">
        <w:rPr>
          <w:bCs/>
          <w:sz w:val="22"/>
          <w:szCs w:val="22"/>
        </w:rPr>
        <w:t xml:space="preserve">Wayne Morse Center for Law and Politics. Grant for team-taught course and speaker series, “Indigenous </w:t>
      </w:r>
    </w:p>
    <w:p w14:paraId="73FDBC01" w14:textId="4A245F9F" w:rsidR="0025515B" w:rsidRPr="00C26554" w:rsidRDefault="0025515B" w:rsidP="00C26554">
      <w:pPr>
        <w:tabs>
          <w:tab w:val="left" w:pos="2620"/>
        </w:tabs>
        <w:ind w:left="2620" w:right="-24" w:hanging="2620"/>
        <w:rPr>
          <w:bCs/>
          <w:sz w:val="22"/>
          <w:szCs w:val="22"/>
        </w:rPr>
      </w:pPr>
      <w:r w:rsidRPr="00C26554">
        <w:rPr>
          <w:bCs/>
          <w:sz w:val="22"/>
          <w:szCs w:val="22"/>
        </w:rPr>
        <w:t xml:space="preserve">Immigrants in Oregon.” </w:t>
      </w:r>
      <w:r w:rsidR="00C26554" w:rsidRPr="00C26554">
        <w:rPr>
          <w:bCs/>
          <w:sz w:val="22"/>
          <w:szCs w:val="22"/>
        </w:rPr>
        <w:t>September 2006 – June 2007.</w:t>
      </w:r>
    </w:p>
    <w:p w14:paraId="5C20E6BE" w14:textId="77777777" w:rsidR="00C26554" w:rsidRPr="00C26554" w:rsidRDefault="00C26554" w:rsidP="00C26554">
      <w:pPr>
        <w:ind w:left="2880" w:hanging="2880"/>
        <w:rPr>
          <w:bCs/>
          <w:sz w:val="22"/>
          <w:szCs w:val="22"/>
        </w:rPr>
      </w:pPr>
    </w:p>
    <w:p w14:paraId="68227ABB" w14:textId="70753937" w:rsidR="0025515B" w:rsidRPr="00C26554" w:rsidRDefault="0025515B" w:rsidP="00C26554">
      <w:pPr>
        <w:ind w:left="2880" w:hanging="2880"/>
        <w:rPr>
          <w:bCs/>
          <w:sz w:val="22"/>
          <w:szCs w:val="22"/>
        </w:rPr>
      </w:pPr>
      <w:r w:rsidRPr="00C26554">
        <w:rPr>
          <w:bCs/>
          <w:sz w:val="22"/>
          <w:szCs w:val="22"/>
        </w:rPr>
        <w:t xml:space="preserve">Summer Research Award for Faculty, University of  Oregon. For project titled, “Transborder </w:t>
      </w:r>
    </w:p>
    <w:p w14:paraId="0DCB4841" w14:textId="790CB92F" w:rsidR="0025515B" w:rsidRPr="00C26554" w:rsidRDefault="0025515B" w:rsidP="00C26554">
      <w:pPr>
        <w:ind w:left="2880" w:hanging="2880"/>
        <w:rPr>
          <w:bCs/>
          <w:sz w:val="22"/>
          <w:szCs w:val="22"/>
        </w:rPr>
      </w:pPr>
      <w:r w:rsidRPr="00C26554">
        <w:rPr>
          <w:bCs/>
          <w:sz w:val="22"/>
          <w:szCs w:val="22"/>
        </w:rPr>
        <w:t>Immigrant</w:t>
      </w:r>
      <w:r w:rsidR="00BD0744" w:rsidRPr="00C26554">
        <w:rPr>
          <w:bCs/>
          <w:sz w:val="22"/>
          <w:szCs w:val="22"/>
        </w:rPr>
        <w:t xml:space="preserve"> </w:t>
      </w:r>
      <w:r w:rsidRPr="00C26554">
        <w:rPr>
          <w:bCs/>
          <w:sz w:val="22"/>
          <w:szCs w:val="22"/>
        </w:rPr>
        <w:t xml:space="preserve">Youth in Mexico and Oregon.” </w:t>
      </w:r>
      <w:r w:rsidR="00C26554" w:rsidRPr="00C26554">
        <w:rPr>
          <w:bCs/>
          <w:sz w:val="22"/>
          <w:szCs w:val="22"/>
        </w:rPr>
        <w:t>June 2006 – August 2006.</w:t>
      </w:r>
    </w:p>
    <w:p w14:paraId="4A9FA3CE" w14:textId="77777777" w:rsidR="0025515B" w:rsidRPr="00C26554" w:rsidRDefault="0025515B" w:rsidP="00C26554">
      <w:pPr>
        <w:tabs>
          <w:tab w:val="left" w:pos="2620"/>
        </w:tabs>
        <w:ind w:right="-24"/>
        <w:contextualSpacing/>
        <w:rPr>
          <w:b/>
          <w:bCs/>
          <w:sz w:val="22"/>
          <w:szCs w:val="22"/>
        </w:rPr>
      </w:pPr>
    </w:p>
    <w:p w14:paraId="695BE688" w14:textId="3A972C01" w:rsidR="0025515B" w:rsidRPr="00C26554" w:rsidRDefault="0025515B" w:rsidP="00C26554">
      <w:pPr>
        <w:tabs>
          <w:tab w:val="left" w:pos="2620"/>
        </w:tabs>
        <w:ind w:right="-24"/>
        <w:contextualSpacing/>
        <w:rPr>
          <w:sz w:val="22"/>
          <w:szCs w:val="22"/>
        </w:rPr>
      </w:pPr>
      <w:r w:rsidRPr="00C26554">
        <w:rPr>
          <w:sz w:val="22"/>
          <w:szCs w:val="22"/>
        </w:rPr>
        <w:t xml:space="preserve">Oregon Humanities Center Teaching Fellowship and Sherl K. Coleman and Margaret E. Guitteau Professorship in the Humanities. University of Oregon. </w:t>
      </w:r>
      <w:r w:rsidR="00C26554" w:rsidRPr="00C26554">
        <w:rPr>
          <w:sz w:val="22"/>
          <w:szCs w:val="22"/>
        </w:rPr>
        <w:t xml:space="preserve">June 2002 – March 2003. </w:t>
      </w:r>
    </w:p>
    <w:p w14:paraId="05A7E14D" w14:textId="77777777" w:rsidR="0025515B" w:rsidRPr="00C26554" w:rsidRDefault="0025515B" w:rsidP="00C26554">
      <w:pPr>
        <w:tabs>
          <w:tab w:val="left" w:pos="2620"/>
        </w:tabs>
        <w:ind w:left="2620" w:right="-24"/>
        <w:contextualSpacing/>
        <w:rPr>
          <w:b/>
          <w:bCs/>
          <w:sz w:val="22"/>
          <w:szCs w:val="22"/>
        </w:rPr>
      </w:pPr>
    </w:p>
    <w:p w14:paraId="147AFE0C" w14:textId="20534772" w:rsidR="0025515B" w:rsidRPr="00C26554" w:rsidRDefault="0025515B" w:rsidP="00C26554">
      <w:pPr>
        <w:tabs>
          <w:tab w:val="left" w:pos="2620"/>
        </w:tabs>
        <w:ind w:right="-24"/>
        <w:contextualSpacing/>
        <w:rPr>
          <w:sz w:val="22"/>
          <w:szCs w:val="22"/>
        </w:rPr>
      </w:pPr>
      <w:r w:rsidRPr="00C26554">
        <w:rPr>
          <w:sz w:val="22"/>
          <w:szCs w:val="22"/>
        </w:rPr>
        <w:t xml:space="preserve">Research Grant. Center for the Study of Women in Society Summer Research Award for faculty, University of  Oregon. For project titled  “Zapotec Women in the Global Economy.” </w:t>
      </w:r>
      <w:r w:rsidR="00C26554" w:rsidRPr="00C26554">
        <w:rPr>
          <w:sz w:val="22"/>
          <w:szCs w:val="22"/>
        </w:rPr>
        <w:t xml:space="preserve">June 2002 – March 2003. </w:t>
      </w:r>
    </w:p>
    <w:p w14:paraId="4D70D93E" w14:textId="77777777" w:rsidR="0025515B" w:rsidRPr="00C26554" w:rsidRDefault="0025515B" w:rsidP="00C26554">
      <w:pPr>
        <w:tabs>
          <w:tab w:val="left" w:pos="2620"/>
        </w:tabs>
        <w:ind w:right="-24"/>
        <w:contextualSpacing/>
        <w:rPr>
          <w:sz w:val="22"/>
          <w:szCs w:val="22"/>
        </w:rPr>
      </w:pPr>
    </w:p>
    <w:p w14:paraId="7D4AF2EA" w14:textId="77777777" w:rsidR="0025515B" w:rsidRPr="00C26554" w:rsidRDefault="0025515B" w:rsidP="00C26554">
      <w:pPr>
        <w:tabs>
          <w:tab w:val="left" w:pos="2620"/>
        </w:tabs>
        <w:ind w:right="-24"/>
        <w:contextualSpacing/>
        <w:rPr>
          <w:sz w:val="22"/>
          <w:szCs w:val="22"/>
        </w:rPr>
      </w:pPr>
      <w:r w:rsidRPr="00C26554">
        <w:rPr>
          <w:sz w:val="22"/>
          <w:szCs w:val="22"/>
        </w:rPr>
        <w:t xml:space="preserve">William Morse Chair Vision Grant. For project titled, “ The Life of the Strawberry: Labor and Consumer </w:t>
      </w:r>
    </w:p>
    <w:p w14:paraId="2722DE97" w14:textId="4D2BA2E4" w:rsidR="00C26554" w:rsidRPr="00C26554" w:rsidRDefault="0025515B" w:rsidP="00C26554">
      <w:pPr>
        <w:tabs>
          <w:tab w:val="left" w:pos="2620"/>
        </w:tabs>
        <w:ind w:right="-24"/>
        <w:contextualSpacing/>
        <w:rPr>
          <w:sz w:val="22"/>
          <w:szCs w:val="22"/>
        </w:rPr>
      </w:pPr>
      <w:r w:rsidRPr="00C26554">
        <w:rPr>
          <w:sz w:val="22"/>
          <w:szCs w:val="22"/>
        </w:rPr>
        <w:t xml:space="preserve">Relations From Field to Dinner Plate." </w:t>
      </w:r>
      <w:r w:rsidRPr="00C26554">
        <w:rPr>
          <w:sz w:val="22"/>
          <w:szCs w:val="22"/>
          <w:lang w:val="es-ES"/>
        </w:rPr>
        <w:t>Collaborative project with Pineros y Campesinos Unidos PCUN)/MEChA.</w:t>
      </w:r>
      <w:r w:rsidRPr="00C26554">
        <w:rPr>
          <w:sz w:val="22"/>
          <w:szCs w:val="22"/>
          <w:lang w:val="es-MX"/>
        </w:rPr>
        <w:t xml:space="preserve"> </w:t>
      </w:r>
      <w:r w:rsidR="00C26554" w:rsidRPr="00C26554">
        <w:rPr>
          <w:sz w:val="22"/>
          <w:szCs w:val="22"/>
        </w:rPr>
        <w:t xml:space="preserve">June 2002 – March 2003. </w:t>
      </w:r>
    </w:p>
    <w:p w14:paraId="3F560194" w14:textId="7FC1FFB9" w:rsidR="0025515B" w:rsidRPr="00C26554" w:rsidRDefault="0025515B" w:rsidP="00C26554">
      <w:pPr>
        <w:tabs>
          <w:tab w:val="left" w:pos="2620"/>
        </w:tabs>
        <w:ind w:right="-24"/>
        <w:contextualSpacing/>
        <w:rPr>
          <w:sz w:val="22"/>
          <w:szCs w:val="22"/>
        </w:rPr>
      </w:pPr>
    </w:p>
    <w:p w14:paraId="2378D0FB" w14:textId="77777777" w:rsidR="0025515B" w:rsidRPr="00C26554" w:rsidRDefault="0025515B" w:rsidP="00C26554">
      <w:pPr>
        <w:tabs>
          <w:tab w:val="left" w:pos="2620"/>
        </w:tabs>
        <w:ind w:right="-24"/>
        <w:contextualSpacing/>
        <w:rPr>
          <w:sz w:val="22"/>
          <w:szCs w:val="22"/>
        </w:rPr>
      </w:pPr>
      <w:r w:rsidRPr="00C26554">
        <w:rPr>
          <w:sz w:val="22"/>
          <w:szCs w:val="22"/>
        </w:rPr>
        <w:t xml:space="preserve">Oregon Humanities Center Research Fellowship. Project titled, </w:t>
      </w:r>
      <w:r w:rsidR="006D0E74" w:rsidRPr="00C26554">
        <w:rPr>
          <w:sz w:val="22"/>
          <w:szCs w:val="22"/>
        </w:rPr>
        <w:t>B</w:t>
      </w:r>
      <w:r w:rsidRPr="00C26554">
        <w:rPr>
          <w:sz w:val="22"/>
          <w:szCs w:val="22"/>
        </w:rPr>
        <w:t xml:space="preserve">etween NAFTA and Zapata: History, </w:t>
      </w:r>
    </w:p>
    <w:p w14:paraId="25CF19A8" w14:textId="77777777" w:rsidR="00C26554" w:rsidRPr="00C26554" w:rsidRDefault="0025515B" w:rsidP="00C26554">
      <w:pPr>
        <w:tabs>
          <w:tab w:val="left" w:pos="2620"/>
        </w:tabs>
        <w:ind w:right="-24"/>
        <w:contextualSpacing/>
        <w:rPr>
          <w:sz w:val="22"/>
          <w:szCs w:val="22"/>
        </w:rPr>
      </w:pPr>
      <w:r w:rsidRPr="00C26554">
        <w:rPr>
          <w:sz w:val="22"/>
          <w:szCs w:val="22"/>
        </w:rPr>
        <w:t xml:space="preserve">Nationalism, and Indigenous Identity in Southern Mexico. </w:t>
      </w:r>
      <w:r w:rsidR="00C26554" w:rsidRPr="00C26554">
        <w:rPr>
          <w:sz w:val="22"/>
          <w:szCs w:val="22"/>
        </w:rPr>
        <w:t xml:space="preserve">June 2002 – March 2003. </w:t>
      </w:r>
    </w:p>
    <w:p w14:paraId="32C0A226" w14:textId="77777777" w:rsidR="0025515B" w:rsidRPr="00C26554" w:rsidRDefault="0025515B" w:rsidP="00C26554">
      <w:pPr>
        <w:tabs>
          <w:tab w:val="left" w:pos="2620"/>
        </w:tabs>
        <w:ind w:right="-24"/>
        <w:contextualSpacing/>
        <w:rPr>
          <w:sz w:val="22"/>
          <w:szCs w:val="22"/>
        </w:rPr>
      </w:pPr>
      <w:r w:rsidRPr="00C26554">
        <w:rPr>
          <w:sz w:val="22"/>
          <w:szCs w:val="22"/>
        </w:rPr>
        <w:tab/>
      </w:r>
    </w:p>
    <w:p w14:paraId="6DD1E9BB" w14:textId="1274C7F4" w:rsidR="00C26554" w:rsidRPr="00C26554" w:rsidRDefault="0025515B" w:rsidP="00C26554">
      <w:pPr>
        <w:tabs>
          <w:tab w:val="left" w:pos="2620"/>
        </w:tabs>
        <w:ind w:right="-24"/>
        <w:contextualSpacing/>
        <w:rPr>
          <w:sz w:val="22"/>
          <w:szCs w:val="22"/>
        </w:rPr>
      </w:pPr>
      <w:r w:rsidRPr="00C26554">
        <w:rPr>
          <w:sz w:val="22"/>
          <w:szCs w:val="22"/>
        </w:rPr>
        <w:t>William Morse Chair Vision Grant. For project titled,  “American Politics and the Farmworker Experience: A Community-Based Research and Teaching Proposal. “ Collaborative Project with Pineros y Campesinos Unidos del Nordoeste ( Northwest Treeplanters and Farmworkers United, PCUN), and MECHA</w:t>
      </w:r>
      <w:r w:rsidR="00BD0744" w:rsidRPr="00C26554">
        <w:rPr>
          <w:sz w:val="22"/>
          <w:szCs w:val="22"/>
        </w:rPr>
        <w:t xml:space="preserve"> </w:t>
      </w:r>
      <w:r w:rsidRPr="00C26554">
        <w:rPr>
          <w:sz w:val="22"/>
          <w:szCs w:val="22"/>
        </w:rPr>
        <w:t>(Movimiento Estudiantil Chicano de Aztlan, Chicano Student Movement of Aztlan)</w:t>
      </w:r>
      <w:r w:rsidR="00837866">
        <w:rPr>
          <w:sz w:val="22"/>
          <w:szCs w:val="22"/>
        </w:rPr>
        <w:t>.</w:t>
      </w:r>
      <w:r w:rsidRPr="00C26554">
        <w:rPr>
          <w:sz w:val="22"/>
          <w:szCs w:val="22"/>
        </w:rPr>
        <w:t xml:space="preserve"> 1999</w:t>
      </w:r>
      <w:r w:rsidR="00C26554" w:rsidRPr="00C26554">
        <w:rPr>
          <w:sz w:val="22"/>
          <w:szCs w:val="22"/>
        </w:rPr>
        <w:t xml:space="preserve"> –</w:t>
      </w:r>
    </w:p>
    <w:p w14:paraId="2319650C" w14:textId="17B51207" w:rsidR="0025515B" w:rsidRPr="00C26554" w:rsidRDefault="0025515B" w:rsidP="00C26554">
      <w:pPr>
        <w:tabs>
          <w:tab w:val="left" w:pos="2620"/>
        </w:tabs>
        <w:ind w:right="-24"/>
        <w:contextualSpacing/>
        <w:rPr>
          <w:sz w:val="22"/>
          <w:szCs w:val="22"/>
        </w:rPr>
      </w:pPr>
      <w:r w:rsidRPr="00C26554">
        <w:rPr>
          <w:sz w:val="22"/>
          <w:szCs w:val="22"/>
        </w:rPr>
        <w:t>2000.</w:t>
      </w:r>
    </w:p>
    <w:p w14:paraId="20463DA6" w14:textId="77777777" w:rsidR="0025515B" w:rsidRPr="00C26554" w:rsidRDefault="0025515B" w:rsidP="00C26554">
      <w:pPr>
        <w:tabs>
          <w:tab w:val="left" w:pos="2620"/>
        </w:tabs>
        <w:ind w:right="-24"/>
        <w:contextualSpacing/>
        <w:rPr>
          <w:sz w:val="22"/>
          <w:szCs w:val="22"/>
        </w:rPr>
      </w:pPr>
    </w:p>
    <w:p w14:paraId="41B7DD4D" w14:textId="77777777" w:rsidR="0025515B" w:rsidRPr="00C26554" w:rsidRDefault="0025515B" w:rsidP="00C26554">
      <w:pPr>
        <w:tabs>
          <w:tab w:val="left" w:pos="2620"/>
        </w:tabs>
        <w:ind w:right="-24"/>
        <w:contextualSpacing/>
        <w:rPr>
          <w:sz w:val="22"/>
          <w:szCs w:val="22"/>
        </w:rPr>
      </w:pPr>
      <w:r w:rsidRPr="00C26554">
        <w:rPr>
          <w:sz w:val="22"/>
          <w:szCs w:val="22"/>
        </w:rPr>
        <w:t xml:space="preserve">Research and Scholarship Development Fund. Northeastern University. Project titled, New Indians </w:t>
      </w:r>
    </w:p>
    <w:p w14:paraId="45B19E33" w14:textId="7A39FD1A" w:rsidR="0025515B" w:rsidRPr="00C26554" w:rsidRDefault="0025515B" w:rsidP="00C26554">
      <w:pPr>
        <w:tabs>
          <w:tab w:val="left" w:pos="2620"/>
        </w:tabs>
        <w:ind w:right="-24"/>
        <w:contextualSpacing/>
        <w:rPr>
          <w:sz w:val="22"/>
          <w:szCs w:val="22"/>
        </w:rPr>
      </w:pPr>
      <w:r w:rsidRPr="00C26554">
        <w:rPr>
          <w:sz w:val="22"/>
          <w:szCs w:val="22"/>
        </w:rPr>
        <w:t>on the Western Frontier: Work, Family, and Community Life Among Indigenous Mexican Farmw</w:t>
      </w:r>
      <w:r w:rsidR="006D0E74" w:rsidRPr="00C26554">
        <w:rPr>
          <w:sz w:val="22"/>
          <w:szCs w:val="22"/>
        </w:rPr>
        <w:t>orkers in the Pacific Northwest</w:t>
      </w:r>
      <w:r w:rsidR="00837866">
        <w:rPr>
          <w:sz w:val="22"/>
          <w:szCs w:val="22"/>
        </w:rPr>
        <w:t>.</w:t>
      </w:r>
      <w:r w:rsidRPr="00C26554">
        <w:rPr>
          <w:sz w:val="22"/>
          <w:szCs w:val="22"/>
        </w:rPr>
        <w:t xml:space="preserve"> 1998</w:t>
      </w:r>
      <w:r w:rsidR="00C26554" w:rsidRPr="00C26554">
        <w:rPr>
          <w:sz w:val="22"/>
          <w:szCs w:val="22"/>
        </w:rPr>
        <w:t xml:space="preserve"> – </w:t>
      </w:r>
      <w:r w:rsidRPr="00C26554">
        <w:rPr>
          <w:sz w:val="22"/>
          <w:szCs w:val="22"/>
        </w:rPr>
        <w:t>1999</w:t>
      </w:r>
      <w:r w:rsidR="006D0E74" w:rsidRPr="00C26554">
        <w:rPr>
          <w:sz w:val="22"/>
          <w:szCs w:val="22"/>
        </w:rPr>
        <w:t>.</w:t>
      </w:r>
    </w:p>
    <w:p w14:paraId="4A0EF274" w14:textId="77777777" w:rsidR="0025515B" w:rsidRPr="00C26554" w:rsidRDefault="0025515B" w:rsidP="00C26554">
      <w:pPr>
        <w:tabs>
          <w:tab w:val="left" w:pos="2620"/>
        </w:tabs>
        <w:ind w:right="-24"/>
        <w:contextualSpacing/>
        <w:rPr>
          <w:sz w:val="22"/>
          <w:szCs w:val="22"/>
        </w:rPr>
      </w:pPr>
    </w:p>
    <w:p w14:paraId="3A782382" w14:textId="77777777" w:rsidR="0025515B" w:rsidRPr="00C26554" w:rsidRDefault="0025515B" w:rsidP="00C26554">
      <w:pPr>
        <w:tabs>
          <w:tab w:val="left" w:pos="2620"/>
        </w:tabs>
        <w:ind w:right="-24"/>
        <w:contextualSpacing/>
        <w:rPr>
          <w:sz w:val="22"/>
          <w:szCs w:val="22"/>
        </w:rPr>
      </w:pPr>
      <w:r w:rsidRPr="00C26554">
        <w:rPr>
          <w:sz w:val="22"/>
          <w:szCs w:val="22"/>
        </w:rPr>
        <w:t>Instructional Development Grant. Northeastern University. 1993-1995 (co-authored). Project</w:t>
      </w:r>
    </w:p>
    <w:p w14:paraId="2DF70420" w14:textId="48CD3DA6" w:rsidR="0025515B" w:rsidRPr="00C26554" w:rsidRDefault="0025515B" w:rsidP="00C26554">
      <w:pPr>
        <w:tabs>
          <w:tab w:val="left" w:pos="2620"/>
        </w:tabs>
        <w:ind w:right="-24"/>
        <w:contextualSpacing/>
        <w:rPr>
          <w:sz w:val="22"/>
          <w:szCs w:val="22"/>
        </w:rPr>
      </w:pPr>
      <w:r w:rsidRPr="00C26554">
        <w:rPr>
          <w:sz w:val="22"/>
          <w:szCs w:val="22"/>
        </w:rPr>
        <w:t>titled "Curriculum Development in Latino Studies." 1993</w:t>
      </w:r>
      <w:r w:rsidR="00C26554" w:rsidRPr="00C26554">
        <w:rPr>
          <w:sz w:val="22"/>
          <w:szCs w:val="22"/>
        </w:rPr>
        <w:t xml:space="preserve"> – </w:t>
      </w:r>
      <w:r w:rsidRPr="00C26554">
        <w:rPr>
          <w:sz w:val="22"/>
          <w:szCs w:val="22"/>
        </w:rPr>
        <w:t>1995.</w:t>
      </w:r>
    </w:p>
    <w:p w14:paraId="7866078E" w14:textId="77777777" w:rsidR="0025515B" w:rsidRPr="00C26554" w:rsidRDefault="0025515B" w:rsidP="00C26554">
      <w:pPr>
        <w:tabs>
          <w:tab w:val="left" w:pos="2620"/>
        </w:tabs>
        <w:ind w:right="-24"/>
        <w:contextualSpacing/>
        <w:rPr>
          <w:sz w:val="22"/>
          <w:szCs w:val="22"/>
        </w:rPr>
      </w:pPr>
    </w:p>
    <w:p w14:paraId="7D3CBACF" w14:textId="77777777" w:rsidR="0025515B" w:rsidRPr="00C26554" w:rsidRDefault="0025515B" w:rsidP="00C26554">
      <w:pPr>
        <w:tabs>
          <w:tab w:val="left" w:pos="2620"/>
        </w:tabs>
        <w:ind w:right="-24"/>
        <w:contextualSpacing/>
        <w:rPr>
          <w:sz w:val="22"/>
          <w:szCs w:val="22"/>
        </w:rPr>
      </w:pPr>
      <w:r w:rsidRPr="00C26554">
        <w:rPr>
          <w:sz w:val="22"/>
          <w:szCs w:val="22"/>
        </w:rPr>
        <w:t xml:space="preserve">Strategic Initiative Planning Grant. Office of the Provost, Northeastern University. Project titled, </w:t>
      </w:r>
    </w:p>
    <w:p w14:paraId="1DD78A84" w14:textId="1E81CCAE" w:rsidR="0025515B" w:rsidRPr="00C26554" w:rsidRDefault="0025515B" w:rsidP="00C26554">
      <w:pPr>
        <w:tabs>
          <w:tab w:val="left" w:pos="2620"/>
        </w:tabs>
        <w:ind w:right="-24"/>
        <w:contextualSpacing/>
        <w:rPr>
          <w:sz w:val="22"/>
          <w:szCs w:val="22"/>
        </w:rPr>
      </w:pPr>
      <w:r w:rsidRPr="00C26554">
        <w:rPr>
          <w:sz w:val="22"/>
          <w:szCs w:val="22"/>
        </w:rPr>
        <w:t>“Latino, Latin American and Caribbean Programming at Northeastern University.” 1993</w:t>
      </w:r>
      <w:r w:rsidR="00C26554" w:rsidRPr="00C26554">
        <w:rPr>
          <w:sz w:val="22"/>
          <w:szCs w:val="22"/>
        </w:rPr>
        <w:t xml:space="preserve"> – </w:t>
      </w:r>
      <w:r w:rsidRPr="00C26554">
        <w:rPr>
          <w:sz w:val="22"/>
          <w:szCs w:val="22"/>
        </w:rPr>
        <w:t xml:space="preserve">1994. </w:t>
      </w:r>
    </w:p>
    <w:p w14:paraId="70E9B268" w14:textId="77777777" w:rsidR="0025515B" w:rsidRPr="00C26554" w:rsidRDefault="0025515B" w:rsidP="00C26554">
      <w:pPr>
        <w:tabs>
          <w:tab w:val="left" w:pos="2620"/>
        </w:tabs>
        <w:ind w:right="-24"/>
        <w:contextualSpacing/>
        <w:rPr>
          <w:sz w:val="22"/>
          <w:szCs w:val="22"/>
        </w:rPr>
      </w:pPr>
    </w:p>
    <w:p w14:paraId="08E09C0F" w14:textId="77777777" w:rsidR="00E71CD7" w:rsidRDefault="00E71CD7">
      <w:pPr>
        <w:rPr>
          <w:b/>
          <w:sz w:val="22"/>
          <w:szCs w:val="22"/>
        </w:rPr>
      </w:pPr>
      <w:r>
        <w:rPr>
          <w:b/>
          <w:sz w:val="22"/>
          <w:szCs w:val="22"/>
        </w:rPr>
        <w:br w:type="page"/>
      </w:r>
    </w:p>
    <w:p w14:paraId="506E326C" w14:textId="7EB313CE" w:rsidR="00F36D3A" w:rsidRDefault="0025515B" w:rsidP="00C2655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rPr>
          <w:b/>
          <w:sz w:val="22"/>
          <w:szCs w:val="22"/>
        </w:rPr>
      </w:pPr>
      <w:r w:rsidRPr="00C26554">
        <w:rPr>
          <w:b/>
          <w:sz w:val="22"/>
          <w:szCs w:val="22"/>
        </w:rPr>
        <w:lastRenderedPageBreak/>
        <w:t>BOOK/FILM  REVIEWS</w:t>
      </w:r>
      <w:r w:rsidR="009F0283" w:rsidRPr="00C26554">
        <w:rPr>
          <w:b/>
          <w:sz w:val="22"/>
          <w:szCs w:val="22"/>
        </w:rPr>
        <w:t>:</w:t>
      </w:r>
    </w:p>
    <w:p w14:paraId="370BBDCC" w14:textId="587D0D9B" w:rsidR="005715EE" w:rsidRDefault="005715EE" w:rsidP="00C2655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rPr>
          <w:b/>
          <w:sz w:val="22"/>
          <w:szCs w:val="22"/>
        </w:rPr>
      </w:pPr>
    </w:p>
    <w:p w14:paraId="507FCC9F" w14:textId="0F33E67E" w:rsidR="005715EE" w:rsidRPr="00675852" w:rsidRDefault="00675852" w:rsidP="00675852">
      <w:r>
        <w:rPr>
          <w:bCs/>
          <w:sz w:val="22"/>
          <w:szCs w:val="22"/>
        </w:rPr>
        <w:t xml:space="preserve">Mesoamerican Indigenous Youth in the United States. </w:t>
      </w:r>
      <w:r w:rsidRPr="00F23063">
        <w:rPr>
          <w:bCs/>
          <w:sz w:val="22"/>
          <w:szCs w:val="22"/>
          <w:u w:val="single"/>
        </w:rPr>
        <w:t>Visual Anthropology</w:t>
      </w:r>
      <w:r>
        <w:rPr>
          <w:bCs/>
          <w:sz w:val="22"/>
          <w:szCs w:val="22"/>
        </w:rPr>
        <w:t xml:space="preserve">, 35:3, 309-211. </w:t>
      </w:r>
      <w:r>
        <w:t xml:space="preserve"> </w:t>
      </w:r>
      <w:hyperlink r:id="rId33" w:history="1">
        <w:r>
          <w:rPr>
            <w:rStyle w:val="Hyperlink"/>
          </w:rPr>
          <w:t>https://doi.org/10.1080/08949468.2022.2094189</w:t>
        </w:r>
      </w:hyperlink>
      <w:r>
        <w:t xml:space="preserve"> </w:t>
      </w:r>
    </w:p>
    <w:p w14:paraId="39631D39" w14:textId="77777777" w:rsidR="00D92FCF" w:rsidRPr="00C26554" w:rsidRDefault="00D92FCF" w:rsidP="00C2655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rPr>
          <w:b/>
          <w:sz w:val="22"/>
          <w:szCs w:val="22"/>
        </w:rPr>
      </w:pPr>
    </w:p>
    <w:p w14:paraId="7D64F24C" w14:textId="70301A64" w:rsidR="00D92FCF" w:rsidRPr="00C26554" w:rsidRDefault="00D92FCF" w:rsidP="00C2655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rPr>
          <w:sz w:val="22"/>
          <w:szCs w:val="22"/>
        </w:rPr>
      </w:pPr>
      <w:r w:rsidRPr="00C26554">
        <w:rPr>
          <w:sz w:val="22"/>
          <w:szCs w:val="22"/>
        </w:rPr>
        <w:t xml:space="preserve">Review of </w:t>
      </w:r>
      <w:r w:rsidRPr="00C26554">
        <w:rPr>
          <w:sz w:val="22"/>
          <w:szCs w:val="22"/>
          <w:u w:val="single"/>
        </w:rPr>
        <w:t>Compañeras: Zapatista Women’s Stories</w:t>
      </w:r>
      <w:r w:rsidRPr="00C26554">
        <w:rPr>
          <w:sz w:val="22"/>
          <w:szCs w:val="22"/>
        </w:rPr>
        <w:t xml:space="preserve"> by Hilary Klein. Indigenous Rights and Women’s Rights Together. Women’s Review of Books 52(4):12-13, July/August 2015. </w:t>
      </w:r>
    </w:p>
    <w:p w14:paraId="2E912FC7" w14:textId="77777777" w:rsidR="00F36D3A" w:rsidRPr="00C26554" w:rsidRDefault="00F36D3A" w:rsidP="00C2655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rPr>
          <w:b/>
          <w:sz w:val="22"/>
          <w:szCs w:val="22"/>
        </w:rPr>
      </w:pPr>
    </w:p>
    <w:p w14:paraId="12E2B745" w14:textId="7495EBAD" w:rsidR="00F36D3A" w:rsidRPr="00C26554" w:rsidRDefault="00F36D3A" w:rsidP="00C2655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rPr>
          <w:sz w:val="22"/>
          <w:szCs w:val="22"/>
        </w:rPr>
      </w:pPr>
      <w:r w:rsidRPr="00C26554">
        <w:rPr>
          <w:sz w:val="22"/>
          <w:szCs w:val="22"/>
        </w:rPr>
        <w:t xml:space="preserve">Review of </w:t>
      </w:r>
      <w:r w:rsidRPr="00C26554">
        <w:rPr>
          <w:sz w:val="22"/>
          <w:szCs w:val="22"/>
          <w:u w:val="single"/>
        </w:rPr>
        <w:t>Shaping the Motherhood of Indigenous Mexico</w:t>
      </w:r>
      <w:r w:rsidRPr="00C26554">
        <w:rPr>
          <w:sz w:val="22"/>
          <w:szCs w:val="22"/>
        </w:rPr>
        <w:t xml:space="preserve"> by Vania Smith-Oka</w:t>
      </w:r>
      <w:r w:rsidRPr="00C26554">
        <w:rPr>
          <w:sz w:val="22"/>
          <w:szCs w:val="22"/>
          <w:u w:val="single"/>
        </w:rPr>
        <w:t>. Hispanic American Historical Review</w:t>
      </w:r>
      <w:r w:rsidR="00DF2000" w:rsidRPr="00C26554">
        <w:rPr>
          <w:sz w:val="22"/>
          <w:szCs w:val="22"/>
        </w:rPr>
        <w:t xml:space="preserve"> 95(1):</w:t>
      </w:r>
      <w:r w:rsidR="00F80914" w:rsidRPr="00C26554">
        <w:rPr>
          <w:sz w:val="22"/>
          <w:szCs w:val="22"/>
        </w:rPr>
        <w:t xml:space="preserve"> 183-185, February 2015. </w:t>
      </w:r>
    </w:p>
    <w:p w14:paraId="1E9D7A9B" w14:textId="77777777" w:rsidR="00F36D3A" w:rsidRPr="00C26554" w:rsidRDefault="00F36D3A" w:rsidP="00C2655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rPr>
          <w:sz w:val="22"/>
          <w:szCs w:val="22"/>
        </w:rPr>
      </w:pPr>
    </w:p>
    <w:p w14:paraId="1A754A0D" w14:textId="367F3C17" w:rsidR="0025515B" w:rsidRPr="00C26554" w:rsidRDefault="00F36D3A" w:rsidP="00C2655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rPr>
          <w:b/>
          <w:sz w:val="22"/>
          <w:szCs w:val="22"/>
        </w:rPr>
      </w:pPr>
      <w:r w:rsidRPr="00C26554">
        <w:rPr>
          <w:sz w:val="22"/>
          <w:szCs w:val="22"/>
        </w:rPr>
        <w:t xml:space="preserve">Review of </w:t>
      </w:r>
      <w:r w:rsidRPr="00C26554">
        <w:rPr>
          <w:sz w:val="22"/>
          <w:szCs w:val="22"/>
          <w:u w:val="single"/>
        </w:rPr>
        <w:t>Indigenous Media in Mexico:</w:t>
      </w:r>
      <w:r w:rsidR="004E7ACF" w:rsidRPr="00C26554">
        <w:rPr>
          <w:sz w:val="22"/>
          <w:szCs w:val="22"/>
          <w:u w:val="single"/>
        </w:rPr>
        <w:t xml:space="preserve"> </w:t>
      </w:r>
      <w:r w:rsidRPr="00C26554">
        <w:rPr>
          <w:sz w:val="22"/>
          <w:szCs w:val="22"/>
          <w:u w:val="single"/>
        </w:rPr>
        <w:t>Culture,  Community, and the State</w:t>
      </w:r>
      <w:r w:rsidRPr="00C26554">
        <w:rPr>
          <w:sz w:val="22"/>
          <w:szCs w:val="22"/>
        </w:rPr>
        <w:t xml:space="preserve"> by Erica Cusi-Wortham. </w:t>
      </w:r>
      <w:r w:rsidRPr="00C26554">
        <w:rPr>
          <w:sz w:val="22"/>
          <w:szCs w:val="22"/>
          <w:u w:val="single"/>
        </w:rPr>
        <w:t>Journal of Latin American Studies</w:t>
      </w:r>
      <w:r w:rsidR="00F80914" w:rsidRPr="00235674">
        <w:rPr>
          <w:sz w:val="22"/>
          <w:szCs w:val="22"/>
        </w:rPr>
        <w:t xml:space="preserve"> </w:t>
      </w:r>
      <w:r w:rsidR="00F80914" w:rsidRPr="00C26554">
        <w:rPr>
          <w:sz w:val="22"/>
          <w:szCs w:val="22"/>
        </w:rPr>
        <w:t xml:space="preserve">46(4): 815-817, November 2014. </w:t>
      </w:r>
      <w:r w:rsidR="0025515B" w:rsidRPr="00C26554">
        <w:rPr>
          <w:b/>
          <w:sz w:val="22"/>
          <w:szCs w:val="22"/>
        </w:rPr>
        <w:tab/>
        <w:t xml:space="preserve"> </w:t>
      </w:r>
    </w:p>
    <w:p w14:paraId="20A6A1FA" w14:textId="77777777" w:rsidR="0025515B" w:rsidRPr="00C26554" w:rsidRDefault="0025515B" w:rsidP="00C26554">
      <w:pPr>
        <w:pStyle w:val="Heading2"/>
        <w:rPr>
          <w:rFonts w:ascii="Times New Roman" w:hAnsi="Times New Roman"/>
          <w:b w:val="0"/>
          <w:i w:val="0"/>
          <w:sz w:val="22"/>
          <w:szCs w:val="22"/>
        </w:rPr>
      </w:pPr>
      <w:r w:rsidRPr="00C26554">
        <w:rPr>
          <w:rFonts w:ascii="Times New Roman" w:hAnsi="Times New Roman"/>
          <w:b w:val="0"/>
          <w:i w:val="0"/>
          <w:sz w:val="22"/>
          <w:szCs w:val="22"/>
        </w:rPr>
        <w:t xml:space="preserve">An FMLN Woman’s Story of Courage and Conviction, 20 Years Later. Review of </w:t>
      </w:r>
      <w:r w:rsidRPr="00C26554">
        <w:rPr>
          <w:rFonts w:ascii="Times New Roman" w:hAnsi="Times New Roman"/>
          <w:b w:val="0"/>
          <w:i w:val="0"/>
          <w:iCs w:val="0"/>
          <w:sz w:val="22"/>
          <w:szCs w:val="22"/>
        </w:rPr>
        <w:t>Maria’s Story: A Documentary Portrait of Love and Survival in El Salvador’s Civil War</w:t>
      </w:r>
      <w:r w:rsidRPr="00C26554">
        <w:rPr>
          <w:rFonts w:ascii="Times New Roman" w:hAnsi="Times New Roman"/>
          <w:b w:val="0"/>
          <w:i w:val="0"/>
          <w:sz w:val="22"/>
          <w:szCs w:val="22"/>
        </w:rPr>
        <w:t xml:space="preserve">, a documentary film by Monona Wali and Pamela Cohen (1990, rereleased 2010).  </w:t>
      </w:r>
      <w:r w:rsidRPr="00C26554">
        <w:rPr>
          <w:rFonts w:ascii="Times New Roman" w:hAnsi="Times New Roman"/>
          <w:b w:val="0"/>
          <w:i w:val="0"/>
          <w:sz w:val="22"/>
          <w:szCs w:val="22"/>
          <w:u w:val="single"/>
        </w:rPr>
        <w:t>North America</w:t>
      </w:r>
      <w:r w:rsidR="00F36D3A" w:rsidRPr="00C26554">
        <w:rPr>
          <w:rFonts w:ascii="Times New Roman" w:hAnsi="Times New Roman"/>
          <w:b w:val="0"/>
          <w:i w:val="0"/>
          <w:sz w:val="22"/>
          <w:szCs w:val="22"/>
          <w:u w:val="single"/>
        </w:rPr>
        <w:t>n Congress on Latin America, Re</w:t>
      </w:r>
      <w:r w:rsidR="00F36D3A" w:rsidRPr="00C26554">
        <w:rPr>
          <w:rFonts w:ascii="Times New Roman" w:hAnsi="Times New Roman"/>
          <w:b w:val="0"/>
          <w:i w:val="0"/>
          <w:sz w:val="22"/>
          <w:szCs w:val="22"/>
          <w:u w:val="single"/>
          <w:lang w:val="en-US"/>
        </w:rPr>
        <w:t>p</w:t>
      </w:r>
      <w:r w:rsidRPr="00C26554">
        <w:rPr>
          <w:rFonts w:ascii="Times New Roman" w:hAnsi="Times New Roman"/>
          <w:b w:val="0"/>
          <w:i w:val="0"/>
          <w:sz w:val="22"/>
          <w:szCs w:val="22"/>
          <w:u w:val="single"/>
        </w:rPr>
        <w:t>ort on the Americas</w:t>
      </w:r>
      <w:r w:rsidRPr="00C26554">
        <w:rPr>
          <w:rFonts w:ascii="Times New Roman" w:hAnsi="Times New Roman"/>
          <w:b w:val="0"/>
          <w:i w:val="0"/>
          <w:sz w:val="22"/>
          <w:szCs w:val="22"/>
        </w:rPr>
        <w:t xml:space="preserve">, Sept/Oct. 2010, Vol. 43 (5). </w:t>
      </w:r>
      <w:hyperlink r:id="rId34" w:history="1">
        <w:r w:rsidRPr="00C26554">
          <w:rPr>
            <w:rStyle w:val="Hyperlink"/>
            <w:rFonts w:ascii="Times New Roman" w:hAnsi="Times New Roman"/>
            <w:b w:val="0"/>
            <w:i w:val="0"/>
            <w:sz w:val="22"/>
            <w:szCs w:val="22"/>
          </w:rPr>
          <w:t>https://nacla.org/node/6750</w:t>
        </w:r>
      </w:hyperlink>
    </w:p>
    <w:p w14:paraId="33A0B1B6" w14:textId="77777777" w:rsidR="0025515B" w:rsidRPr="00C26554" w:rsidRDefault="0025515B" w:rsidP="00C2655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pPr>
    </w:p>
    <w:p w14:paraId="36CE6E4E" w14:textId="77777777" w:rsidR="0025515B" w:rsidRPr="00C26554" w:rsidRDefault="0025515B" w:rsidP="00C2655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rPr>
          <w:sz w:val="22"/>
          <w:szCs w:val="22"/>
        </w:rPr>
      </w:pPr>
      <w:r w:rsidRPr="00C26554">
        <w:rPr>
          <w:sz w:val="22"/>
          <w:szCs w:val="22"/>
        </w:rPr>
        <w:t xml:space="preserve">Review of </w:t>
      </w:r>
      <w:r w:rsidRPr="00C26554">
        <w:rPr>
          <w:sz w:val="22"/>
          <w:szCs w:val="22"/>
          <w:u w:val="single"/>
        </w:rPr>
        <w:t>The Latino Threat: Constructing Immigrants, Citizens, and the Nation</w:t>
      </w:r>
      <w:r w:rsidRPr="00C26554">
        <w:rPr>
          <w:sz w:val="22"/>
          <w:szCs w:val="22"/>
        </w:rPr>
        <w:t xml:space="preserve"> by Leo R. Chavez. </w:t>
      </w:r>
      <w:r w:rsidRPr="00C26554">
        <w:rPr>
          <w:sz w:val="22"/>
          <w:szCs w:val="22"/>
          <w:u w:val="single"/>
        </w:rPr>
        <w:t>Journal of International Migration and Integration</w:t>
      </w:r>
      <w:r w:rsidRPr="00C26554">
        <w:rPr>
          <w:sz w:val="22"/>
          <w:szCs w:val="22"/>
        </w:rPr>
        <w:t xml:space="preserve"> 10 (2): 213-215, 2009.</w:t>
      </w:r>
    </w:p>
    <w:p w14:paraId="286A825A" w14:textId="77777777" w:rsidR="0025515B" w:rsidRPr="00C26554" w:rsidRDefault="0025515B" w:rsidP="00C26554">
      <w:pPr>
        <w:tabs>
          <w:tab w:val="left" w:pos="2592"/>
        </w:tabs>
        <w:ind w:left="2592" w:right="-24" w:hanging="2592"/>
        <w:rPr>
          <w:sz w:val="22"/>
          <w:szCs w:val="22"/>
        </w:rPr>
      </w:pPr>
    </w:p>
    <w:p w14:paraId="19176C46" w14:textId="77777777" w:rsidR="006D0E74" w:rsidRPr="00C26554" w:rsidRDefault="0025515B" w:rsidP="00C26554">
      <w:pPr>
        <w:tabs>
          <w:tab w:val="left" w:pos="2592"/>
        </w:tabs>
        <w:ind w:left="2592" w:right="-24" w:hanging="2592"/>
        <w:rPr>
          <w:sz w:val="22"/>
          <w:szCs w:val="22"/>
        </w:rPr>
      </w:pPr>
      <w:r w:rsidRPr="00C26554">
        <w:rPr>
          <w:sz w:val="22"/>
          <w:szCs w:val="22"/>
        </w:rPr>
        <w:t xml:space="preserve">Review of </w:t>
      </w:r>
      <w:r w:rsidRPr="00C26554">
        <w:rPr>
          <w:sz w:val="22"/>
          <w:szCs w:val="22"/>
          <w:u w:val="single"/>
        </w:rPr>
        <w:t>From Revolution to the Maquiladoras Gender, Labor, and Globalization in Nicaragua</w:t>
      </w:r>
      <w:r w:rsidRPr="00C26554">
        <w:rPr>
          <w:sz w:val="22"/>
          <w:szCs w:val="22"/>
        </w:rPr>
        <w:t xml:space="preserve">, </w:t>
      </w:r>
    </w:p>
    <w:p w14:paraId="32A16809" w14:textId="77777777" w:rsidR="0025515B" w:rsidRPr="00C26554" w:rsidRDefault="00BB0B95" w:rsidP="00C26554">
      <w:pPr>
        <w:tabs>
          <w:tab w:val="left" w:pos="2592"/>
        </w:tabs>
        <w:ind w:left="2592" w:right="-24" w:hanging="2592"/>
        <w:rPr>
          <w:sz w:val="22"/>
          <w:szCs w:val="22"/>
        </w:rPr>
      </w:pPr>
      <w:r w:rsidRPr="00C26554">
        <w:rPr>
          <w:sz w:val="22"/>
          <w:szCs w:val="22"/>
        </w:rPr>
        <w:t xml:space="preserve">by Jennifer Bickman Méndez. </w:t>
      </w:r>
      <w:r w:rsidR="0025515B" w:rsidRPr="00C26554">
        <w:rPr>
          <w:sz w:val="22"/>
          <w:szCs w:val="22"/>
          <w:u w:val="single"/>
        </w:rPr>
        <w:t>American Ethnologist</w:t>
      </w:r>
      <w:r w:rsidR="0025515B" w:rsidRPr="00C26554">
        <w:rPr>
          <w:sz w:val="22"/>
          <w:szCs w:val="22"/>
        </w:rPr>
        <w:t xml:space="preserve"> 33(2): </w:t>
      </w:r>
      <w:r w:rsidR="0025515B" w:rsidRPr="00C26554">
        <w:rPr>
          <w:bCs/>
          <w:sz w:val="22"/>
          <w:szCs w:val="22"/>
        </w:rPr>
        <w:t xml:space="preserve">May 2006. Electronic Review. </w:t>
      </w:r>
    </w:p>
    <w:p w14:paraId="7520FA5B" w14:textId="77777777" w:rsidR="0025515B" w:rsidRPr="00C26554" w:rsidRDefault="00000000" w:rsidP="00C26554">
      <w:pPr>
        <w:tabs>
          <w:tab w:val="left" w:pos="2592"/>
        </w:tabs>
        <w:ind w:left="2592" w:right="-24" w:hanging="2592"/>
        <w:rPr>
          <w:bCs/>
          <w:sz w:val="22"/>
          <w:szCs w:val="22"/>
        </w:rPr>
      </w:pPr>
      <w:hyperlink r:id="rId35" w:history="1">
        <w:r w:rsidR="0025515B" w:rsidRPr="00C26554">
          <w:rPr>
            <w:rStyle w:val="Hyperlink"/>
            <w:bCs/>
            <w:sz w:val="22"/>
            <w:szCs w:val="22"/>
          </w:rPr>
          <w:t>http://www.aaanet.org/aes/bkreviews/result_details.cfm?bk_id=3658</w:t>
        </w:r>
      </w:hyperlink>
    </w:p>
    <w:p w14:paraId="0D317424" w14:textId="77777777" w:rsidR="0025515B" w:rsidRPr="00C26554" w:rsidRDefault="0025515B" w:rsidP="00C26554">
      <w:pPr>
        <w:tabs>
          <w:tab w:val="left" w:pos="2592"/>
        </w:tabs>
        <w:ind w:left="2592" w:right="-24" w:hanging="2592"/>
        <w:rPr>
          <w:bCs/>
          <w:sz w:val="22"/>
          <w:szCs w:val="22"/>
        </w:rPr>
      </w:pPr>
    </w:p>
    <w:p w14:paraId="3D413EF4" w14:textId="77777777" w:rsidR="00F36D3A" w:rsidRPr="00C26554" w:rsidRDefault="0025515B" w:rsidP="00C26554">
      <w:pPr>
        <w:tabs>
          <w:tab w:val="left" w:pos="2592"/>
        </w:tabs>
        <w:ind w:left="2592" w:right="-24" w:hanging="2592"/>
        <w:rPr>
          <w:sz w:val="22"/>
          <w:szCs w:val="22"/>
        </w:rPr>
      </w:pPr>
      <w:r w:rsidRPr="00C26554">
        <w:rPr>
          <w:sz w:val="22"/>
          <w:szCs w:val="22"/>
        </w:rPr>
        <w:t xml:space="preserve">Review of </w:t>
      </w:r>
      <w:r w:rsidRPr="00C26554">
        <w:rPr>
          <w:sz w:val="22"/>
          <w:szCs w:val="22"/>
          <w:u w:val="single"/>
        </w:rPr>
        <w:t xml:space="preserve">Mayan lives, Mayan utopias: the indigenous </w:t>
      </w:r>
      <w:r w:rsidR="00EA0F4B" w:rsidRPr="00C26554">
        <w:rPr>
          <w:sz w:val="22"/>
          <w:szCs w:val="22"/>
          <w:u w:val="single"/>
        </w:rPr>
        <w:t>peoples</w:t>
      </w:r>
      <w:r w:rsidRPr="00C26554">
        <w:rPr>
          <w:sz w:val="22"/>
          <w:szCs w:val="22"/>
          <w:u w:val="single"/>
        </w:rPr>
        <w:t xml:space="preserve"> of Chiapas and the Zapatista rebellion</w:t>
      </w:r>
      <w:r w:rsidRPr="00C26554">
        <w:rPr>
          <w:sz w:val="22"/>
          <w:szCs w:val="22"/>
        </w:rPr>
        <w:t xml:space="preserve">. </w:t>
      </w:r>
    </w:p>
    <w:p w14:paraId="0B18E11F" w14:textId="77777777" w:rsidR="00F36D3A" w:rsidRPr="00C26554" w:rsidRDefault="0025515B" w:rsidP="00C26554">
      <w:pPr>
        <w:tabs>
          <w:tab w:val="left" w:pos="2592"/>
        </w:tabs>
        <w:ind w:left="2592" w:right="-24" w:hanging="2592"/>
        <w:rPr>
          <w:sz w:val="22"/>
          <w:szCs w:val="22"/>
          <w:u w:val="single"/>
        </w:rPr>
      </w:pPr>
      <w:r w:rsidRPr="00C26554">
        <w:rPr>
          <w:sz w:val="22"/>
          <w:szCs w:val="22"/>
        </w:rPr>
        <w:t xml:space="preserve">Jan Rus, Rosalva Hernández Castillo, and Shannan L. Mattiace (eds.). In </w:t>
      </w:r>
      <w:r w:rsidRPr="00C26554">
        <w:rPr>
          <w:sz w:val="22"/>
          <w:szCs w:val="22"/>
          <w:u w:val="single"/>
        </w:rPr>
        <w:t>The Journal of the Royal</w:t>
      </w:r>
    </w:p>
    <w:p w14:paraId="54812ADE" w14:textId="6E622882" w:rsidR="0025515B" w:rsidRPr="00C26554" w:rsidRDefault="0025515B" w:rsidP="00C26554">
      <w:pPr>
        <w:tabs>
          <w:tab w:val="left" w:pos="2592"/>
        </w:tabs>
        <w:ind w:left="2592" w:right="-24" w:hanging="2592"/>
        <w:rPr>
          <w:sz w:val="22"/>
          <w:szCs w:val="22"/>
        </w:rPr>
      </w:pPr>
      <w:r w:rsidRPr="00C26554">
        <w:rPr>
          <w:sz w:val="22"/>
          <w:szCs w:val="22"/>
          <w:u w:val="single"/>
        </w:rPr>
        <w:t xml:space="preserve"> Anthropological Institute</w:t>
      </w:r>
      <w:r w:rsidRPr="00C26554">
        <w:rPr>
          <w:sz w:val="22"/>
          <w:szCs w:val="22"/>
        </w:rPr>
        <w:t xml:space="preserve"> 11(4):864-866</w:t>
      </w:r>
      <w:r w:rsidR="00837866">
        <w:rPr>
          <w:sz w:val="22"/>
          <w:szCs w:val="22"/>
        </w:rPr>
        <w:t>,</w:t>
      </w:r>
      <w:r w:rsidRPr="00C26554">
        <w:rPr>
          <w:sz w:val="22"/>
          <w:szCs w:val="22"/>
        </w:rPr>
        <w:t xml:space="preserve"> 2005.</w:t>
      </w:r>
    </w:p>
    <w:p w14:paraId="7A5660DC" w14:textId="77777777" w:rsidR="0025515B" w:rsidRPr="00C26554" w:rsidRDefault="0025515B" w:rsidP="00C26554">
      <w:pPr>
        <w:tabs>
          <w:tab w:val="left" w:pos="2592"/>
        </w:tabs>
        <w:ind w:right="-24"/>
        <w:rPr>
          <w:sz w:val="22"/>
          <w:szCs w:val="22"/>
        </w:rPr>
      </w:pPr>
    </w:p>
    <w:p w14:paraId="5ECECC6F" w14:textId="77777777" w:rsidR="006D0E74" w:rsidRPr="00C26554" w:rsidRDefault="0025515B" w:rsidP="00C26554">
      <w:pPr>
        <w:tabs>
          <w:tab w:val="left" w:pos="2592"/>
        </w:tabs>
        <w:ind w:left="2592" w:right="-24" w:hanging="2592"/>
        <w:rPr>
          <w:sz w:val="22"/>
          <w:szCs w:val="22"/>
        </w:rPr>
      </w:pPr>
      <w:r w:rsidRPr="00C26554">
        <w:rPr>
          <w:sz w:val="22"/>
          <w:szCs w:val="22"/>
        </w:rPr>
        <w:t xml:space="preserve">Review of </w:t>
      </w:r>
      <w:r w:rsidRPr="00C26554">
        <w:rPr>
          <w:sz w:val="22"/>
          <w:szCs w:val="22"/>
          <w:u w:val="single"/>
        </w:rPr>
        <w:t>Gender’s Place: Feminist Anthropologies of Latin America</w:t>
      </w:r>
      <w:r w:rsidRPr="00C26554">
        <w:rPr>
          <w:sz w:val="22"/>
          <w:szCs w:val="22"/>
        </w:rPr>
        <w:t>. Rosario Montoya, Lessie Jo</w:t>
      </w:r>
    </w:p>
    <w:p w14:paraId="3E85A98C" w14:textId="77777777" w:rsidR="0025515B" w:rsidRPr="00C26554" w:rsidRDefault="0025515B" w:rsidP="00C26554">
      <w:pPr>
        <w:tabs>
          <w:tab w:val="left" w:pos="2592"/>
        </w:tabs>
        <w:ind w:left="2592" w:right="-24" w:hanging="2592"/>
        <w:rPr>
          <w:sz w:val="22"/>
          <w:szCs w:val="22"/>
        </w:rPr>
      </w:pPr>
      <w:r w:rsidRPr="00C26554">
        <w:rPr>
          <w:sz w:val="22"/>
          <w:szCs w:val="22"/>
        </w:rPr>
        <w:t>Frazier,</w:t>
      </w:r>
      <w:r w:rsidR="006D0E74" w:rsidRPr="00C26554">
        <w:rPr>
          <w:sz w:val="22"/>
          <w:szCs w:val="22"/>
        </w:rPr>
        <w:t xml:space="preserve"> </w:t>
      </w:r>
      <w:r w:rsidRPr="00C26554">
        <w:rPr>
          <w:sz w:val="22"/>
          <w:szCs w:val="22"/>
        </w:rPr>
        <w:t xml:space="preserve">Janise Hurtig (eds.). In </w:t>
      </w:r>
      <w:r w:rsidRPr="00C26554">
        <w:rPr>
          <w:sz w:val="22"/>
          <w:szCs w:val="22"/>
          <w:u w:val="single"/>
        </w:rPr>
        <w:t>The Journal of the Royal Anthropological Institute</w:t>
      </w:r>
      <w:r w:rsidRPr="00235674">
        <w:rPr>
          <w:sz w:val="22"/>
          <w:szCs w:val="22"/>
        </w:rPr>
        <w:t xml:space="preserve"> </w:t>
      </w:r>
      <w:r w:rsidRPr="00C26554">
        <w:rPr>
          <w:sz w:val="22"/>
          <w:szCs w:val="22"/>
        </w:rPr>
        <w:t>11(1):177-178.2005.</w:t>
      </w:r>
    </w:p>
    <w:p w14:paraId="28C636EE" w14:textId="77777777" w:rsidR="0025515B" w:rsidRPr="00C26554" w:rsidRDefault="0025515B" w:rsidP="00C26554">
      <w:pPr>
        <w:tabs>
          <w:tab w:val="left" w:pos="2592"/>
        </w:tabs>
        <w:ind w:left="2592" w:right="-24" w:hanging="2592"/>
        <w:rPr>
          <w:sz w:val="22"/>
          <w:szCs w:val="22"/>
        </w:rPr>
      </w:pPr>
    </w:p>
    <w:p w14:paraId="5735FE7C" w14:textId="77777777" w:rsidR="0025515B" w:rsidRPr="00C26554" w:rsidRDefault="0025515B" w:rsidP="00C26554">
      <w:pPr>
        <w:tabs>
          <w:tab w:val="left" w:pos="2592"/>
        </w:tabs>
        <w:ind w:left="2592" w:right="-24" w:hanging="2592"/>
        <w:rPr>
          <w:sz w:val="22"/>
          <w:szCs w:val="22"/>
          <w:u w:val="single"/>
        </w:rPr>
      </w:pPr>
      <w:r w:rsidRPr="00C26554">
        <w:rPr>
          <w:sz w:val="22"/>
          <w:szCs w:val="22"/>
        </w:rPr>
        <w:t xml:space="preserve">Review of </w:t>
      </w:r>
      <w:r w:rsidRPr="00C26554">
        <w:rPr>
          <w:sz w:val="22"/>
          <w:szCs w:val="22"/>
          <w:u w:val="single"/>
        </w:rPr>
        <w:t>To See with Two Eyes: Peasant Activism and Indian Autonomy in Chiapas, Mexico</w:t>
      </w:r>
    </w:p>
    <w:p w14:paraId="4D70B376" w14:textId="77777777" w:rsidR="0025515B" w:rsidRPr="00C26554" w:rsidRDefault="0025515B" w:rsidP="00C26554">
      <w:pPr>
        <w:tabs>
          <w:tab w:val="left" w:pos="2592"/>
        </w:tabs>
        <w:ind w:left="2592" w:right="-24" w:hanging="2592"/>
        <w:rPr>
          <w:sz w:val="22"/>
          <w:szCs w:val="22"/>
        </w:rPr>
      </w:pPr>
      <w:r w:rsidRPr="00C26554">
        <w:rPr>
          <w:sz w:val="22"/>
          <w:szCs w:val="22"/>
        </w:rPr>
        <w:t xml:space="preserve">by Shannan Mattiace. In </w:t>
      </w:r>
      <w:r w:rsidRPr="00C26554">
        <w:rPr>
          <w:sz w:val="22"/>
          <w:szCs w:val="22"/>
          <w:u w:val="single"/>
        </w:rPr>
        <w:t>Journal of Anthropological Research</w:t>
      </w:r>
      <w:r w:rsidRPr="00C26554">
        <w:rPr>
          <w:sz w:val="22"/>
          <w:szCs w:val="22"/>
        </w:rPr>
        <w:t xml:space="preserve"> 60: 575-577, 2004.</w:t>
      </w:r>
    </w:p>
    <w:p w14:paraId="77A19C97" w14:textId="77777777" w:rsidR="0025515B" w:rsidRPr="00C26554" w:rsidRDefault="0025515B" w:rsidP="00C26554">
      <w:pPr>
        <w:tabs>
          <w:tab w:val="left" w:pos="2592"/>
        </w:tabs>
        <w:ind w:left="2592" w:right="-24"/>
        <w:rPr>
          <w:sz w:val="22"/>
          <w:szCs w:val="22"/>
        </w:rPr>
      </w:pPr>
    </w:p>
    <w:p w14:paraId="0E014E2F" w14:textId="590F811C" w:rsidR="0025515B" w:rsidRPr="00C26554" w:rsidRDefault="0025515B" w:rsidP="00C26554">
      <w:pPr>
        <w:tabs>
          <w:tab w:val="left" w:pos="2592"/>
        </w:tabs>
        <w:ind w:right="-24"/>
        <w:rPr>
          <w:sz w:val="22"/>
          <w:szCs w:val="22"/>
        </w:rPr>
      </w:pPr>
      <w:r w:rsidRPr="00C26554">
        <w:rPr>
          <w:sz w:val="22"/>
          <w:szCs w:val="22"/>
        </w:rPr>
        <w:t xml:space="preserve">Review of </w:t>
      </w:r>
      <w:r w:rsidRPr="00C26554">
        <w:rPr>
          <w:sz w:val="22"/>
          <w:szCs w:val="22"/>
          <w:u w:val="single"/>
        </w:rPr>
        <w:t>Crafting Tradition: The Making and Marketing of  Oaxacan Wood Carvings</w:t>
      </w:r>
      <w:r w:rsidRPr="00C26554">
        <w:rPr>
          <w:sz w:val="22"/>
          <w:szCs w:val="22"/>
        </w:rPr>
        <w:t xml:space="preserve">, by Michael Chibnik. In </w:t>
      </w:r>
      <w:r w:rsidRPr="00C26554">
        <w:rPr>
          <w:sz w:val="22"/>
          <w:szCs w:val="22"/>
          <w:u w:val="single"/>
        </w:rPr>
        <w:t>Hemisphere:  A Magazine of The Americas</w:t>
      </w:r>
      <w:r w:rsidRPr="00C26554">
        <w:rPr>
          <w:sz w:val="22"/>
          <w:szCs w:val="22"/>
        </w:rPr>
        <w:t xml:space="preserve"> Vol. 13: 31-33, </w:t>
      </w:r>
      <w:r w:rsidR="00C26554" w:rsidRPr="00C26554">
        <w:rPr>
          <w:sz w:val="22"/>
          <w:szCs w:val="22"/>
        </w:rPr>
        <w:t>S</w:t>
      </w:r>
      <w:r w:rsidRPr="00C26554">
        <w:rPr>
          <w:sz w:val="22"/>
          <w:szCs w:val="22"/>
        </w:rPr>
        <w:t>pring 2004.</w:t>
      </w:r>
    </w:p>
    <w:p w14:paraId="63212854" w14:textId="77777777" w:rsidR="0025515B" w:rsidRPr="00C26554" w:rsidRDefault="0025515B" w:rsidP="00C26554">
      <w:pPr>
        <w:tabs>
          <w:tab w:val="left" w:pos="2592"/>
        </w:tabs>
        <w:ind w:right="-24" w:firstLine="2592"/>
        <w:rPr>
          <w:sz w:val="22"/>
          <w:szCs w:val="22"/>
        </w:rPr>
      </w:pPr>
      <w:r w:rsidRPr="00C26554">
        <w:rPr>
          <w:sz w:val="22"/>
          <w:szCs w:val="22"/>
        </w:rPr>
        <w:t xml:space="preserve"> </w:t>
      </w:r>
    </w:p>
    <w:p w14:paraId="0A1514C2" w14:textId="77777777" w:rsidR="0025515B" w:rsidRPr="00C26554" w:rsidRDefault="0025515B" w:rsidP="00C26554">
      <w:pPr>
        <w:tabs>
          <w:tab w:val="left" w:pos="2592"/>
        </w:tabs>
        <w:ind w:right="-24"/>
        <w:rPr>
          <w:sz w:val="22"/>
          <w:szCs w:val="22"/>
        </w:rPr>
      </w:pPr>
      <w:r w:rsidRPr="00C26554">
        <w:rPr>
          <w:sz w:val="22"/>
          <w:szCs w:val="22"/>
        </w:rPr>
        <w:t xml:space="preserve">Review of </w:t>
      </w:r>
      <w:r w:rsidRPr="00C26554">
        <w:rPr>
          <w:sz w:val="22"/>
          <w:szCs w:val="22"/>
          <w:u w:val="single"/>
        </w:rPr>
        <w:t>The Romance of Democracy: Compliant Defiance in Contemporary Mexico</w:t>
      </w:r>
      <w:r w:rsidRPr="00C26554">
        <w:rPr>
          <w:sz w:val="22"/>
          <w:szCs w:val="22"/>
        </w:rPr>
        <w:t xml:space="preserve"> by Matthew C. Gutmann. Berkeley: University of California Press. In </w:t>
      </w:r>
      <w:r w:rsidRPr="00C26554">
        <w:rPr>
          <w:sz w:val="22"/>
          <w:szCs w:val="22"/>
          <w:u w:val="single"/>
        </w:rPr>
        <w:t>The Americas: A Quarterly Review of Inter-American Cultural History</w:t>
      </w:r>
      <w:r w:rsidRPr="00C26554">
        <w:rPr>
          <w:sz w:val="22"/>
          <w:szCs w:val="22"/>
        </w:rPr>
        <w:t xml:space="preserve"> 60(2): 286-288, 2003.</w:t>
      </w:r>
    </w:p>
    <w:p w14:paraId="65C9FBB7" w14:textId="77777777" w:rsidR="0025515B" w:rsidRPr="00C26554" w:rsidRDefault="0025515B" w:rsidP="00C26554">
      <w:pPr>
        <w:tabs>
          <w:tab w:val="left" w:pos="2592"/>
        </w:tabs>
        <w:ind w:left="2592" w:right="-24"/>
        <w:rPr>
          <w:sz w:val="22"/>
          <w:szCs w:val="22"/>
        </w:rPr>
      </w:pPr>
    </w:p>
    <w:p w14:paraId="10CA7FE3" w14:textId="1DAFBFF7" w:rsidR="0025515B" w:rsidRPr="00C26554" w:rsidRDefault="0025515B" w:rsidP="00C26554">
      <w:pPr>
        <w:tabs>
          <w:tab w:val="left" w:pos="2592"/>
        </w:tabs>
        <w:ind w:right="-24"/>
        <w:rPr>
          <w:sz w:val="22"/>
          <w:szCs w:val="22"/>
        </w:rPr>
      </w:pPr>
      <w:r w:rsidRPr="00C26554">
        <w:rPr>
          <w:sz w:val="22"/>
          <w:szCs w:val="22"/>
        </w:rPr>
        <w:t xml:space="preserve">Review of </w:t>
      </w:r>
      <w:r w:rsidRPr="00C26554">
        <w:rPr>
          <w:sz w:val="22"/>
          <w:szCs w:val="22"/>
          <w:u w:val="single"/>
        </w:rPr>
        <w:t>Histories and Stories from Chiapas. Border  Identities in Southern Mexico</w:t>
      </w:r>
      <w:r w:rsidRPr="00C26554">
        <w:rPr>
          <w:sz w:val="22"/>
          <w:szCs w:val="22"/>
        </w:rPr>
        <w:t xml:space="preserve"> by R. Aída Hernández</w:t>
      </w:r>
      <w:r w:rsidR="006D0E74" w:rsidRPr="00C26554">
        <w:rPr>
          <w:sz w:val="22"/>
          <w:szCs w:val="22"/>
        </w:rPr>
        <w:t xml:space="preserve"> </w:t>
      </w:r>
      <w:r w:rsidRPr="00C26554">
        <w:rPr>
          <w:sz w:val="22"/>
          <w:szCs w:val="22"/>
        </w:rPr>
        <w:t xml:space="preserve">Castillo. In </w:t>
      </w:r>
      <w:r w:rsidRPr="00C26554">
        <w:rPr>
          <w:sz w:val="22"/>
          <w:szCs w:val="22"/>
          <w:u w:val="single"/>
        </w:rPr>
        <w:t>American Anthropologist</w:t>
      </w:r>
      <w:r w:rsidRPr="00C26554">
        <w:rPr>
          <w:sz w:val="22"/>
          <w:szCs w:val="22"/>
        </w:rPr>
        <w:t xml:space="preserve"> 105(2): 425-426, 2003.</w:t>
      </w:r>
    </w:p>
    <w:p w14:paraId="4398EA3A" w14:textId="77777777" w:rsidR="0025515B" w:rsidRPr="00C26554" w:rsidRDefault="0025515B" w:rsidP="00C26554">
      <w:pPr>
        <w:tabs>
          <w:tab w:val="left" w:pos="2592"/>
        </w:tabs>
        <w:ind w:right="-24"/>
        <w:rPr>
          <w:sz w:val="22"/>
          <w:szCs w:val="22"/>
        </w:rPr>
      </w:pPr>
    </w:p>
    <w:p w14:paraId="5C5E86D7" w14:textId="40EDF9EB" w:rsidR="0025515B" w:rsidRPr="00C26554" w:rsidRDefault="0025515B" w:rsidP="00C26554">
      <w:pPr>
        <w:tabs>
          <w:tab w:val="left" w:pos="2592"/>
        </w:tabs>
        <w:ind w:right="-24"/>
        <w:rPr>
          <w:sz w:val="22"/>
          <w:szCs w:val="22"/>
        </w:rPr>
      </w:pPr>
      <w:r w:rsidRPr="00C26554">
        <w:rPr>
          <w:sz w:val="22"/>
          <w:szCs w:val="22"/>
        </w:rPr>
        <w:lastRenderedPageBreak/>
        <w:t>Review of</w:t>
      </w:r>
      <w:r w:rsidRPr="00C26554">
        <w:rPr>
          <w:sz w:val="22"/>
          <w:szCs w:val="22"/>
          <w:u w:val="single"/>
        </w:rPr>
        <w:t xml:space="preserve"> Radical Women in Latin America: Left and Right</w:t>
      </w:r>
      <w:r w:rsidRPr="00C26554">
        <w:rPr>
          <w:sz w:val="22"/>
          <w:szCs w:val="22"/>
        </w:rPr>
        <w:t xml:space="preserve">. Edited by Victoria González and Karen Kampwirth. In </w:t>
      </w:r>
      <w:r w:rsidRPr="00C26554">
        <w:rPr>
          <w:sz w:val="22"/>
          <w:szCs w:val="22"/>
          <w:u w:val="single"/>
        </w:rPr>
        <w:t>The Americas: A Quarterly Review of Inter-American Cultural History</w:t>
      </w:r>
      <w:r w:rsidRPr="00C26554">
        <w:rPr>
          <w:sz w:val="22"/>
          <w:szCs w:val="22"/>
        </w:rPr>
        <w:t xml:space="preserve"> 59(2):254-256</w:t>
      </w:r>
      <w:r w:rsidR="00837866">
        <w:rPr>
          <w:sz w:val="22"/>
          <w:szCs w:val="22"/>
        </w:rPr>
        <w:t>,</w:t>
      </w:r>
      <w:r w:rsidRPr="00C26554">
        <w:rPr>
          <w:sz w:val="22"/>
          <w:szCs w:val="22"/>
        </w:rPr>
        <w:t xml:space="preserve"> 2002.</w:t>
      </w:r>
    </w:p>
    <w:p w14:paraId="3167C2CB" w14:textId="77777777" w:rsidR="0025515B" w:rsidRPr="00C26554" w:rsidRDefault="0025515B" w:rsidP="00C26554">
      <w:pPr>
        <w:tabs>
          <w:tab w:val="left" w:pos="2592"/>
        </w:tabs>
        <w:ind w:left="-28" w:right="-24"/>
        <w:rPr>
          <w:sz w:val="22"/>
          <w:szCs w:val="22"/>
        </w:rPr>
      </w:pPr>
    </w:p>
    <w:p w14:paraId="74A8B3AB" w14:textId="77777777" w:rsidR="0025515B" w:rsidRPr="00C26554" w:rsidRDefault="0025515B" w:rsidP="00C26554">
      <w:pPr>
        <w:tabs>
          <w:tab w:val="left" w:pos="2592"/>
        </w:tabs>
        <w:ind w:right="-24"/>
        <w:rPr>
          <w:sz w:val="22"/>
          <w:szCs w:val="22"/>
          <w:u w:val="single"/>
        </w:rPr>
      </w:pPr>
      <w:r w:rsidRPr="00C26554">
        <w:rPr>
          <w:sz w:val="22"/>
          <w:szCs w:val="22"/>
        </w:rPr>
        <w:t xml:space="preserve">Review of </w:t>
      </w:r>
      <w:r w:rsidRPr="00C26554">
        <w:rPr>
          <w:sz w:val="22"/>
          <w:szCs w:val="22"/>
          <w:u w:val="single"/>
        </w:rPr>
        <w:t>Women and Alcohol in a Highland Town</w:t>
      </w:r>
      <w:r w:rsidRPr="00C26554">
        <w:rPr>
          <w:sz w:val="22"/>
          <w:szCs w:val="22"/>
        </w:rPr>
        <w:t xml:space="preserve"> by</w:t>
      </w:r>
      <w:r w:rsidR="006D0E74" w:rsidRPr="00C26554">
        <w:rPr>
          <w:sz w:val="22"/>
          <w:szCs w:val="22"/>
        </w:rPr>
        <w:t xml:space="preserve"> </w:t>
      </w:r>
      <w:r w:rsidRPr="00C26554">
        <w:rPr>
          <w:sz w:val="22"/>
          <w:szCs w:val="22"/>
        </w:rPr>
        <w:t xml:space="preserve">Christine Eber (second edition) and </w:t>
      </w:r>
      <w:r w:rsidRPr="00C26554">
        <w:rPr>
          <w:sz w:val="22"/>
          <w:szCs w:val="22"/>
          <w:u w:val="single"/>
        </w:rPr>
        <w:t>After Revolution: Mapping Gender and Cultural Politics in Neoliberal Nicaragua</w:t>
      </w:r>
      <w:r w:rsidRPr="00C26554">
        <w:rPr>
          <w:sz w:val="22"/>
          <w:szCs w:val="22"/>
        </w:rPr>
        <w:t xml:space="preserve"> by Florence Babb. </w:t>
      </w:r>
      <w:r w:rsidRPr="00C26554">
        <w:rPr>
          <w:sz w:val="22"/>
          <w:szCs w:val="22"/>
          <w:u w:val="single"/>
        </w:rPr>
        <w:t>NACLA Report on the</w:t>
      </w:r>
      <w:r w:rsidR="006D0E74" w:rsidRPr="00C26554">
        <w:rPr>
          <w:sz w:val="22"/>
          <w:szCs w:val="22"/>
          <w:u w:val="single"/>
        </w:rPr>
        <w:t xml:space="preserve"> </w:t>
      </w:r>
      <w:r w:rsidRPr="00C26554">
        <w:rPr>
          <w:sz w:val="22"/>
          <w:szCs w:val="22"/>
          <w:u w:val="single"/>
        </w:rPr>
        <w:t>Americas</w:t>
      </w:r>
      <w:r w:rsidRPr="00C26554">
        <w:rPr>
          <w:sz w:val="22"/>
          <w:szCs w:val="22"/>
        </w:rPr>
        <w:t xml:space="preserve"> 36(5):50-52, March/April 2001.</w:t>
      </w:r>
    </w:p>
    <w:p w14:paraId="0701A3BB" w14:textId="77777777" w:rsidR="0025515B" w:rsidRPr="00C26554" w:rsidRDefault="0025515B" w:rsidP="00C26554">
      <w:pPr>
        <w:tabs>
          <w:tab w:val="left" w:pos="2592"/>
        </w:tabs>
        <w:ind w:left="-28" w:right="-24"/>
        <w:rPr>
          <w:sz w:val="22"/>
          <w:szCs w:val="22"/>
        </w:rPr>
      </w:pPr>
    </w:p>
    <w:p w14:paraId="64F2F31B" w14:textId="77777777" w:rsidR="0025515B" w:rsidRPr="00C26554" w:rsidRDefault="0025515B" w:rsidP="00C26554">
      <w:pPr>
        <w:tabs>
          <w:tab w:val="left" w:pos="2592"/>
        </w:tabs>
        <w:ind w:right="-24"/>
        <w:rPr>
          <w:sz w:val="22"/>
          <w:szCs w:val="22"/>
        </w:rPr>
      </w:pPr>
      <w:r w:rsidRPr="00C26554">
        <w:rPr>
          <w:sz w:val="22"/>
          <w:szCs w:val="22"/>
        </w:rPr>
        <w:t xml:space="preserve">Review of </w:t>
      </w:r>
      <w:r w:rsidRPr="00C26554">
        <w:rPr>
          <w:sz w:val="22"/>
          <w:szCs w:val="22"/>
          <w:u w:val="single"/>
        </w:rPr>
        <w:t>The Chiapas Rebellion</w:t>
      </w:r>
      <w:r w:rsidRPr="00C26554">
        <w:rPr>
          <w:sz w:val="22"/>
          <w:szCs w:val="22"/>
        </w:rPr>
        <w:t xml:space="preserve">, by Neil Harvey. </w:t>
      </w:r>
      <w:r w:rsidRPr="00C26554">
        <w:rPr>
          <w:sz w:val="22"/>
          <w:szCs w:val="22"/>
          <w:u w:val="single"/>
        </w:rPr>
        <w:t>American Political Science Review</w:t>
      </w:r>
      <w:r w:rsidRPr="00C26554">
        <w:rPr>
          <w:sz w:val="22"/>
          <w:szCs w:val="22"/>
        </w:rPr>
        <w:t xml:space="preserve"> 93(4):998-999, 1999.</w:t>
      </w:r>
    </w:p>
    <w:p w14:paraId="57653929" w14:textId="77777777" w:rsidR="0025515B" w:rsidRPr="00C26554" w:rsidRDefault="0025515B" w:rsidP="00C26554">
      <w:pPr>
        <w:tabs>
          <w:tab w:val="left" w:pos="2592"/>
        </w:tabs>
        <w:ind w:left="-28" w:right="-24" w:firstLine="2620"/>
        <w:rPr>
          <w:sz w:val="22"/>
          <w:szCs w:val="22"/>
          <w:u w:val="single"/>
        </w:rPr>
      </w:pPr>
    </w:p>
    <w:p w14:paraId="614EB861" w14:textId="1D0AE48E" w:rsidR="0025515B" w:rsidRPr="00C26554" w:rsidRDefault="0025515B" w:rsidP="00C26554">
      <w:pPr>
        <w:tabs>
          <w:tab w:val="left" w:pos="2592"/>
        </w:tabs>
        <w:ind w:right="-24"/>
        <w:rPr>
          <w:sz w:val="22"/>
          <w:szCs w:val="22"/>
        </w:rPr>
      </w:pPr>
      <w:r w:rsidRPr="00C26554">
        <w:rPr>
          <w:sz w:val="22"/>
          <w:szCs w:val="22"/>
        </w:rPr>
        <w:t xml:space="preserve">Review of </w:t>
      </w:r>
      <w:r w:rsidRPr="00C26554">
        <w:rPr>
          <w:sz w:val="22"/>
          <w:szCs w:val="22"/>
          <w:u w:val="single"/>
        </w:rPr>
        <w:t>Indigenous Women: The Right to a Voice</w:t>
      </w:r>
      <w:r w:rsidRPr="00C26554">
        <w:rPr>
          <w:sz w:val="22"/>
          <w:szCs w:val="22"/>
        </w:rPr>
        <w:t xml:space="preserve">, Diana Vinding, ed. In </w:t>
      </w:r>
      <w:r w:rsidRPr="00C26554">
        <w:rPr>
          <w:sz w:val="22"/>
          <w:szCs w:val="22"/>
          <w:u w:val="single"/>
        </w:rPr>
        <w:t>American Ethnologist</w:t>
      </w:r>
      <w:r w:rsidRPr="00C26554">
        <w:rPr>
          <w:sz w:val="22"/>
          <w:szCs w:val="22"/>
        </w:rPr>
        <w:t xml:space="preserve"> 26(4): 1006-1007</w:t>
      </w:r>
      <w:r w:rsidR="00837866">
        <w:rPr>
          <w:sz w:val="22"/>
          <w:szCs w:val="22"/>
        </w:rPr>
        <w:t>,</w:t>
      </w:r>
      <w:r w:rsidRPr="00C26554">
        <w:rPr>
          <w:sz w:val="22"/>
          <w:szCs w:val="22"/>
        </w:rPr>
        <w:t xml:space="preserve"> 1999.</w:t>
      </w:r>
    </w:p>
    <w:p w14:paraId="24043CF4" w14:textId="77777777" w:rsidR="00CA66A4" w:rsidRPr="00C26554" w:rsidRDefault="00CA66A4" w:rsidP="00C26554">
      <w:pPr>
        <w:tabs>
          <w:tab w:val="left" w:pos="2592"/>
        </w:tabs>
        <w:ind w:right="-24"/>
        <w:rPr>
          <w:sz w:val="22"/>
          <w:szCs w:val="22"/>
        </w:rPr>
      </w:pPr>
    </w:p>
    <w:p w14:paraId="79910AD7" w14:textId="4EEFD129" w:rsidR="0025515B" w:rsidRPr="00C26554" w:rsidRDefault="0025515B" w:rsidP="00C26554">
      <w:pPr>
        <w:tabs>
          <w:tab w:val="left" w:pos="2592"/>
        </w:tabs>
        <w:ind w:right="-24"/>
        <w:rPr>
          <w:sz w:val="22"/>
          <w:szCs w:val="22"/>
          <w:u w:val="single"/>
        </w:rPr>
      </w:pPr>
      <w:r w:rsidRPr="00C26554">
        <w:rPr>
          <w:sz w:val="22"/>
          <w:szCs w:val="22"/>
        </w:rPr>
        <w:t xml:space="preserve">Review of </w:t>
      </w:r>
      <w:r w:rsidRPr="00C26554">
        <w:rPr>
          <w:sz w:val="22"/>
          <w:szCs w:val="22"/>
          <w:u w:val="single"/>
        </w:rPr>
        <w:t>Crazy for Democracy: Women in Grassroots  Movements</w:t>
      </w:r>
      <w:r w:rsidRPr="00C26554">
        <w:rPr>
          <w:sz w:val="22"/>
          <w:szCs w:val="22"/>
        </w:rPr>
        <w:t xml:space="preserve"> by Temma Kaplan. In </w:t>
      </w:r>
      <w:r w:rsidRPr="00C26554">
        <w:rPr>
          <w:sz w:val="22"/>
          <w:szCs w:val="22"/>
          <w:u w:val="single"/>
        </w:rPr>
        <w:t>Political Science Quarterly</w:t>
      </w:r>
      <w:r w:rsidRPr="00C26554">
        <w:rPr>
          <w:sz w:val="22"/>
          <w:szCs w:val="22"/>
        </w:rPr>
        <w:t xml:space="preserve"> 113(2):348-349, 1998.</w:t>
      </w:r>
    </w:p>
    <w:p w14:paraId="4C59D80F" w14:textId="77777777" w:rsidR="0025515B" w:rsidRPr="00C26554" w:rsidRDefault="0025515B" w:rsidP="00C26554">
      <w:pPr>
        <w:tabs>
          <w:tab w:val="left" w:pos="2620"/>
        </w:tabs>
        <w:ind w:right="-24"/>
        <w:rPr>
          <w:sz w:val="22"/>
          <w:szCs w:val="22"/>
        </w:rPr>
      </w:pPr>
    </w:p>
    <w:p w14:paraId="2DC29E54" w14:textId="79366031" w:rsidR="0025515B" w:rsidRPr="00C26554" w:rsidRDefault="0025515B" w:rsidP="00C26554">
      <w:pPr>
        <w:tabs>
          <w:tab w:val="left" w:pos="2620"/>
        </w:tabs>
        <w:ind w:right="-24"/>
        <w:rPr>
          <w:sz w:val="22"/>
          <w:szCs w:val="22"/>
        </w:rPr>
      </w:pPr>
      <w:r w:rsidRPr="00C26554">
        <w:rPr>
          <w:sz w:val="22"/>
          <w:szCs w:val="22"/>
        </w:rPr>
        <w:t xml:space="preserve">Review of </w:t>
      </w:r>
      <w:r w:rsidRPr="00C26554">
        <w:rPr>
          <w:sz w:val="22"/>
          <w:szCs w:val="22"/>
          <w:u w:val="single"/>
        </w:rPr>
        <w:t>Between Reform and Revolution: Political  Struggles in the Peruvian Andes, 1969-1991</w:t>
      </w:r>
      <w:r w:rsidRPr="00C26554">
        <w:rPr>
          <w:sz w:val="22"/>
          <w:szCs w:val="22"/>
        </w:rPr>
        <w:t xml:space="preserve"> by Linda Seligmann. In </w:t>
      </w:r>
      <w:r w:rsidRPr="00C26554">
        <w:rPr>
          <w:sz w:val="22"/>
          <w:szCs w:val="22"/>
          <w:u w:val="single"/>
        </w:rPr>
        <w:t>American Ethnologist</w:t>
      </w:r>
      <w:r w:rsidRPr="00C26554">
        <w:rPr>
          <w:sz w:val="22"/>
          <w:szCs w:val="22"/>
        </w:rPr>
        <w:t xml:space="preserve"> 24(3):687-688</w:t>
      </w:r>
      <w:r w:rsidR="00837866">
        <w:rPr>
          <w:sz w:val="22"/>
          <w:szCs w:val="22"/>
        </w:rPr>
        <w:t>,</w:t>
      </w:r>
      <w:r w:rsidRPr="00C26554">
        <w:rPr>
          <w:sz w:val="22"/>
          <w:szCs w:val="22"/>
        </w:rPr>
        <w:t xml:space="preserve"> 1997. </w:t>
      </w:r>
    </w:p>
    <w:p w14:paraId="1E40BF0E" w14:textId="77777777" w:rsidR="0025515B" w:rsidRPr="00C26554" w:rsidRDefault="0025515B" w:rsidP="00C26554">
      <w:pPr>
        <w:tabs>
          <w:tab w:val="left" w:pos="2620"/>
        </w:tabs>
        <w:ind w:right="-24" w:firstLine="2620"/>
        <w:rPr>
          <w:sz w:val="22"/>
          <w:szCs w:val="22"/>
        </w:rPr>
      </w:pPr>
    </w:p>
    <w:p w14:paraId="34EE3AF4" w14:textId="77777777" w:rsidR="0025515B" w:rsidRPr="00C26554" w:rsidRDefault="0025515B" w:rsidP="00C26554">
      <w:pPr>
        <w:tabs>
          <w:tab w:val="left" w:pos="2620"/>
        </w:tabs>
        <w:ind w:right="-24"/>
        <w:rPr>
          <w:sz w:val="22"/>
          <w:szCs w:val="22"/>
          <w:u w:val="single"/>
        </w:rPr>
      </w:pPr>
      <w:r w:rsidRPr="00C26554">
        <w:rPr>
          <w:sz w:val="22"/>
          <w:szCs w:val="22"/>
        </w:rPr>
        <w:t xml:space="preserve">Review of </w:t>
      </w:r>
      <w:r w:rsidRPr="00C26554">
        <w:rPr>
          <w:sz w:val="22"/>
          <w:szCs w:val="22"/>
          <w:u w:val="single"/>
        </w:rPr>
        <w:t>In the Museum of Mayan Culture: Touring  Chichén Itzá</w:t>
      </w:r>
      <w:r w:rsidRPr="00C26554">
        <w:rPr>
          <w:sz w:val="22"/>
          <w:szCs w:val="22"/>
        </w:rPr>
        <w:t xml:space="preserve"> by Quetzil E. Castañeda. In </w:t>
      </w:r>
      <w:r w:rsidR="006D0E74" w:rsidRPr="00C26554">
        <w:rPr>
          <w:sz w:val="22"/>
          <w:szCs w:val="22"/>
          <w:u w:val="single"/>
        </w:rPr>
        <w:t xml:space="preserve">Contemporary </w:t>
      </w:r>
      <w:r w:rsidRPr="00C26554">
        <w:rPr>
          <w:sz w:val="22"/>
          <w:szCs w:val="22"/>
          <w:u w:val="single"/>
        </w:rPr>
        <w:t>Sociology</w:t>
      </w:r>
      <w:r w:rsidRPr="00C26554">
        <w:rPr>
          <w:sz w:val="22"/>
          <w:szCs w:val="22"/>
        </w:rPr>
        <w:t xml:space="preserve"> 26(6):781-782, November 1997.</w:t>
      </w:r>
    </w:p>
    <w:p w14:paraId="32586554" w14:textId="77777777" w:rsidR="0025515B" w:rsidRPr="00C26554" w:rsidRDefault="0025515B" w:rsidP="00C26554">
      <w:pPr>
        <w:tabs>
          <w:tab w:val="left" w:pos="2620"/>
        </w:tabs>
        <w:ind w:right="-24"/>
        <w:rPr>
          <w:sz w:val="22"/>
          <w:szCs w:val="22"/>
        </w:rPr>
      </w:pPr>
    </w:p>
    <w:p w14:paraId="04341452" w14:textId="77777777" w:rsidR="006D0E74" w:rsidRPr="00C26554" w:rsidRDefault="0025515B" w:rsidP="00C26554">
      <w:pPr>
        <w:tabs>
          <w:tab w:val="left" w:pos="2620"/>
        </w:tabs>
        <w:ind w:right="-24"/>
        <w:rPr>
          <w:sz w:val="22"/>
          <w:szCs w:val="22"/>
        </w:rPr>
      </w:pPr>
      <w:r w:rsidRPr="00C26554">
        <w:rPr>
          <w:sz w:val="22"/>
          <w:szCs w:val="22"/>
        </w:rPr>
        <w:t xml:space="preserve">Review of </w:t>
      </w:r>
      <w:r w:rsidRPr="00C26554">
        <w:rPr>
          <w:sz w:val="22"/>
          <w:szCs w:val="22"/>
          <w:u w:val="single"/>
        </w:rPr>
        <w:t>Women and Alcohol in a Highland Maya Town: Water of Hope, Water of Sorrow</w:t>
      </w:r>
      <w:r w:rsidRPr="00C26554">
        <w:rPr>
          <w:sz w:val="22"/>
          <w:szCs w:val="22"/>
        </w:rPr>
        <w:t xml:space="preserve">, by Christine Eber. In </w:t>
      </w:r>
      <w:r w:rsidRPr="00C26554">
        <w:rPr>
          <w:sz w:val="22"/>
          <w:szCs w:val="22"/>
          <w:u w:val="single"/>
        </w:rPr>
        <w:t>Journal of the Royal Anthropological Institute</w:t>
      </w:r>
      <w:r w:rsidRPr="00C26554">
        <w:rPr>
          <w:sz w:val="22"/>
          <w:szCs w:val="22"/>
        </w:rPr>
        <w:t xml:space="preserve"> 3(3): 626-627, 1997.</w:t>
      </w:r>
    </w:p>
    <w:p w14:paraId="5CFC483B" w14:textId="77777777" w:rsidR="0025515B" w:rsidRPr="00C26554" w:rsidRDefault="0025515B" w:rsidP="00C26554">
      <w:pPr>
        <w:tabs>
          <w:tab w:val="left" w:pos="2620"/>
        </w:tabs>
        <w:ind w:right="-24"/>
        <w:rPr>
          <w:sz w:val="22"/>
          <w:szCs w:val="22"/>
        </w:rPr>
      </w:pPr>
      <w:r w:rsidRPr="00C26554">
        <w:rPr>
          <w:sz w:val="22"/>
          <w:szCs w:val="22"/>
        </w:rPr>
        <w:t xml:space="preserve">Review of </w:t>
      </w:r>
      <w:r w:rsidRPr="00C26554">
        <w:rPr>
          <w:sz w:val="22"/>
          <w:szCs w:val="22"/>
          <w:u w:val="single"/>
        </w:rPr>
        <w:t>The Quest for the Other: Ethnic Tourism in  San Cristóbal, Mexico</w:t>
      </w:r>
      <w:r w:rsidRPr="00C26554">
        <w:rPr>
          <w:sz w:val="22"/>
          <w:szCs w:val="22"/>
        </w:rPr>
        <w:t xml:space="preserve"> by Pierre L. van den Berghe. In </w:t>
      </w:r>
      <w:r w:rsidRPr="00C26554">
        <w:rPr>
          <w:sz w:val="22"/>
          <w:szCs w:val="22"/>
          <w:u w:val="single"/>
        </w:rPr>
        <w:t xml:space="preserve">Contemporary Sociology </w:t>
      </w:r>
      <w:r w:rsidRPr="00C26554">
        <w:rPr>
          <w:sz w:val="22"/>
          <w:szCs w:val="22"/>
        </w:rPr>
        <w:t>26(6):781-782, 1997.</w:t>
      </w:r>
    </w:p>
    <w:p w14:paraId="556BF359" w14:textId="77777777" w:rsidR="0025515B" w:rsidRPr="00C26554" w:rsidRDefault="0025515B" w:rsidP="00C26554">
      <w:pPr>
        <w:tabs>
          <w:tab w:val="left" w:pos="2620"/>
        </w:tabs>
        <w:ind w:right="-24"/>
        <w:rPr>
          <w:sz w:val="22"/>
          <w:szCs w:val="22"/>
        </w:rPr>
      </w:pPr>
      <w:r w:rsidRPr="00C26554">
        <w:rPr>
          <w:sz w:val="22"/>
          <w:szCs w:val="22"/>
        </w:rPr>
        <w:t xml:space="preserve">            </w:t>
      </w:r>
      <w:r w:rsidRPr="00C26554">
        <w:rPr>
          <w:sz w:val="22"/>
          <w:szCs w:val="22"/>
        </w:rPr>
        <w:tab/>
      </w:r>
    </w:p>
    <w:p w14:paraId="29637719" w14:textId="77777777" w:rsidR="0025515B" w:rsidRPr="00C26554" w:rsidRDefault="0025515B" w:rsidP="00C26554">
      <w:pPr>
        <w:tabs>
          <w:tab w:val="left" w:pos="2620"/>
        </w:tabs>
        <w:ind w:right="-24"/>
        <w:rPr>
          <w:sz w:val="22"/>
          <w:szCs w:val="22"/>
        </w:rPr>
      </w:pPr>
      <w:r w:rsidRPr="00C26554">
        <w:rPr>
          <w:sz w:val="22"/>
          <w:szCs w:val="22"/>
        </w:rPr>
        <w:t xml:space="preserve">Review of </w:t>
      </w:r>
      <w:r w:rsidRPr="00C26554">
        <w:rPr>
          <w:sz w:val="22"/>
          <w:szCs w:val="22"/>
          <w:u w:val="single"/>
        </w:rPr>
        <w:t>Making the World Safe for Existence</w:t>
      </w:r>
      <w:r w:rsidRPr="00C26554">
        <w:rPr>
          <w:sz w:val="22"/>
          <w:szCs w:val="22"/>
        </w:rPr>
        <w:t xml:space="preserve">, by Lauren Slade. </w:t>
      </w:r>
      <w:r w:rsidRPr="00C26554">
        <w:rPr>
          <w:sz w:val="22"/>
          <w:szCs w:val="22"/>
          <w:u w:val="single"/>
        </w:rPr>
        <w:t>Man</w:t>
      </w:r>
      <w:r w:rsidRPr="00C26554">
        <w:rPr>
          <w:sz w:val="22"/>
          <w:szCs w:val="22"/>
        </w:rPr>
        <w:t xml:space="preserve"> 29(2):521-532, 1994.</w:t>
      </w:r>
    </w:p>
    <w:p w14:paraId="67DCC4C9" w14:textId="77777777" w:rsidR="0025515B" w:rsidRPr="00C26554" w:rsidRDefault="0025515B" w:rsidP="00C26554">
      <w:pPr>
        <w:tabs>
          <w:tab w:val="left" w:pos="2620"/>
        </w:tabs>
        <w:ind w:right="-24"/>
        <w:rPr>
          <w:sz w:val="22"/>
          <w:szCs w:val="22"/>
        </w:rPr>
      </w:pPr>
    </w:p>
    <w:p w14:paraId="1B763088" w14:textId="6137EE6E" w:rsidR="0025515B" w:rsidRPr="00C26554" w:rsidRDefault="0025515B" w:rsidP="00C26554">
      <w:pPr>
        <w:tabs>
          <w:tab w:val="left" w:pos="2620"/>
        </w:tabs>
        <w:ind w:right="-24"/>
        <w:rPr>
          <w:sz w:val="22"/>
          <w:szCs w:val="22"/>
        </w:rPr>
      </w:pPr>
      <w:r w:rsidRPr="00C26554">
        <w:rPr>
          <w:sz w:val="22"/>
          <w:szCs w:val="22"/>
        </w:rPr>
        <w:t xml:space="preserve">Review of </w:t>
      </w:r>
      <w:r w:rsidRPr="00C26554">
        <w:rPr>
          <w:sz w:val="22"/>
          <w:szCs w:val="22"/>
          <w:u w:val="single"/>
        </w:rPr>
        <w:t>Ethnicity and Class Conflict in Rural Mexico</w:t>
      </w:r>
      <w:r w:rsidRPr="00C26554">
        <w:rPr>
          <w:sz w:val="22"/>
          <w:szCs w:val="22"/>
        </w:rPr>
        <w:t xml:space="preserve"> by Frans J. Schryer. </w:t>
      </w:r>
      <w:r w:rsidRPr="00C26554">
        <w:rPr>
          <w:sz w:val="22"/>
          <w:szCs w:val="22"/>
          <w:u w:val="single"/>
        </w:rPr>
        <w:t>The Latin American</w:t>
      </w:r>
    </w:p>
    <w:p w14:paraId="20309F42" w14:textId="77777777" w:rsidR="0025515B" w:rsidRPr="00C26554" w:rsidRDefault="0025515B" w:rsidP="00C26554">
      <w:pPr>
        <w:tabs>
          <w:tab w:val="left" w:pos="2620"/>
        </w:tabs>
        <w:ind w:right="-24"/>
        <w:rPr>
          <w:sz w:val="22"/>
          <w:szCs w:val="22"/>
        </w:rPr>
      </w:pPr>
      <w:r w:rsidRPr="00C26554">
        <w:rPr>
          <w:sz w:val="22"/>
          <w:szCs w:val="22"/>
          <w:u w:val="single"/>
        </w:rPr>
        <w:t>Anthropology Review</w:t>
      </w:r>
      <w:r w:rsidRPr="00C26554">
        <w:rPr>
          <w:sz w:val="22"/>
          <w:szCs w:val="22"/>
        </w:rPr>
        <w:t xml:space="preserve"> 3(2):74-75, 1991.</w:t>
      </w:r>
    </w:p>
    <w:p w14:paraId="045A7641" w14:textId="77777777" w:rsidR="0025515B" w:rsidRPr="00C26554" w:rsidRDefault="0025515B" w:rsidP="00C26554">
      <w:pPr>
        <w:tabs>
          <w:tab w:val="left" w:pos="2620"/>
        </w:tabs>
        <w:ind w:right="-24"/>
        <w:rPr>
          <w:sz w:val="22"/>
          <w:szCs w:val="22"/>
        </w:rPr>
      </w:pPr>
    </w:p>
    <w:p w14:paraId="1D7755D6" w14:textId="77777777" w:rsidR="0025515B" w:rsidRPr="00C26554" w:rsidRDefault="00EA0F4B" w:rsidP="00C26554">
      <w:pPr>
        <w:tabs>
          <w:tab w:val="left" w:pos="2620"/>
        </w:tabs>
        <w:ind w:right="-24"/>
        <w:rPr>
          <w:sz w:val="22"/>
          <w:szCs w:val="22"/>
        </w:rPr>
      </w:pPr>
      <w:r w:rsidRPr="00C26554">
        <w:rPr>
          <w:sz w:val="22"/>
          <w:szCs w:val="22"/>
        </w:rPr>
        <w:t xml:space="preserve">Review of the </w:t>
      </w:r>
      <w:r w:rsidRPr="00C26554">
        <w:rPr>
          <w:sz w:val="22"/>
          <w:szCs w:val="22"/>
          <w:u w:val="single"/>
        </w:rPr>
        <w:t xml:space="preserve">Crossroads of Class and Gender </w:t>
      </w:r>
      <w:r w:rsidRPr="00C26554">
        <w:rPr>
          <w:sz w:val="22"/>
          <w:szCs w:val="22"/>
        </w:rPr>
        <w:t xml:space="preserve">by L. Benería and R. Roldán. </w:t>
      </w:r>
      <w:r w:rsidR="0025515B" w:rsidRPr="00C26554">
        <w:rPr>
          <w:sz w:val="22"/>
          <w:szCs w:val="22"/>
          <w:u w:val="single"/>
        </w:rPr>
        <w:t>Women's Studies International Forum</w:t>
      </w:r>
      <w:r w:rsidR="0025515B" w:rsidRPr="00C26554">
        <w:rPr>
          <w:sz w:val="22"/>
          <w:szCs w:val="22"/>
        </w:rPr>
        <w:t xml:space="preserve"> 12(2):479, 1989.</w:t>
      </w:r>
    </w:p>
    <w:p w14:paraId="47CFDB18" w14:textId="77777777" w:rsidR="00B73F5D" w:rsidRPr="00C26554" w:rsidRDefault="00B73F5D" w:rsidP="00C26554">
      <w:pPr>
        <w:tabs>
          <w:tab w:val="left" w:pos="2620"/>
        </w:tabs>
        <w:ind w:right="-24"/>
        <w:rPr>
          <w:b/>
          <w:sz w:val="22"/>
          <w:szCs w:val="22"/>
        </w:rPr>
      </w:pPr>
    </w:p>
    <w:p w14:paraId="62C702D6" w14:textId="1703AB8C" w:rsidR="00347AEF" w:rsidRDefault="00B03658" w:rsidP="00C26554">
      <w:pPr>
        <w:tabs>
          <w:tab w:val="left" w:pos="2620"/>
        </w:tabs>
        <w:ind w:right="-24"/>
        <w:rPr>
          <w:b/>
          <w:sz w:val="22"/>
          <w:szCs w:val="22"/>
        </w:rPr>
      </w:pPr>
      <w:r w:rsidRPr="00C26554">
        <w:rPr>
          <w:b/>
          <w:sz w:val="22"/>
          <w:szCs w:val="22"/>
        </w:rPr>
        <w:t>INVITED SEMINARS, L</w:t>
      </w:r>
      <w:r w:rsidR="00FE538E" w:rsidRPr="00C26554">
        <w:rPr>
          <w:b/>
          <w:sz w:val="22"/>
          <w:szCs w:val="22"/>
        </w:rPr>
        <w:t xml:space="preserve">ECTURES, </w:t>
      </w:r>
      <w:r w:rsidR="00C11844">
        <w:rPr>
          <w:b/>
          <w:sz w:val="22"/>
          <w:szCs w:val="22"/>
        </w:rPr>
        <w:t xml:space="preserve">PANELS, </w:t>
      </w:r>
      <w:r w:rsidR="00FE538E" w:rsidRPr="00C26554">
        <w:rPr>
          <w:b/>
          <w:sz w:val="22"/>
          <w:szCs w:val="22"/>
        </w:rPr>
        <w:t>AND COLLOQUIA (2008</w:t>
      </w:r>
      <w:r w:rsidR="00E71CD7">
        <w:rPr>
          <w:b/>
          <w:sz w:val="22"/>
          <w:szCs w:val="22"/>
        </w:rPr>
        <w:t xml:space="preserve"> – P</w:t>
      </w:r>
      <w:r w:rsidR="00FE538E" w:rsidRPr="00C26554">
        <w:rPr>
          <w:b/>
          <w:sz w:val="22"/>
          <w:szCs w:val="22"/>
        </w:rPr>
        <w:t>resent)</w:t>
      </w:r>
      <w:r w:rsidR="00B62617" w:rsidRPr="00C26554">
        <w:rPr>
          <w:b/>
          <w:sz w:val="22"/>
          <w:szCs w:val="22"/>
        </w:rPr>
        <w:t>:</w:t>
      </w:r>
    </w:p>
    <w:p w14:paraId="15F9B850" w14:textId="282087CA" w:rsidR="00C11844" w:rsidRDefault="00C11844" w:rsidP="00C26554">
      <w:pPr>
        <w:tabs>
          <w:tab w:val="left" w:pos="2620"/>
        </w:tabs>
        <w:ind w:right="-24"/>
        <w:rPr>
          <w:b/>
          <w:sz w:val="22"/>
          <w:szCs w:val="22"/>
        </w:rPr>
      </w:pPr>
    </w:p>
    <w:p w14:paraId="7FAE41F9" w14:textId="4BE7F9CB" w:rsidR="00B83E45" w:rsidRDefault="00B83E45" w:rsidP="00C26554">
      <w:pPr>
        <w:tabs>
          <w:tab w:val="left" w:pos="2620"/>
        </w:tabs>
        <w:ind w:right="-24"/>
        <w:rPr>
          <w:bCs/>
          <w:sz w:val="22"/>
          <w:szCs w:val="22"/>
        </w:rPr>
      </w:pPr>
      <w:r>
        <w:rPr>
          <w:bCs/>
          <w:sz w:val="22"/>
          <w:szCs w:val="22"/>
        </w:rPr>
        <w:t xml:space="preserve">4/29/22 Stories that Make History, Invited Book Talk, Center for Latin American Studies, Stanford University. </w:t>
      </w:r>
    </w:p>
    <w:p w14:paraId="1D66ABD4" w14:textId="06DA97A5" w:rsidR="00C11844" w:rsidRDefault="00C11844" w:rsidP="00C26554">
      <w:pPr>
        <w:tabs>
          <w:tab w:val="left" w:pos="2620"/>
        </w:tabs>
        <w:ind w:right="-24"/>
        <w:rPr>
          <w:bCs/>
          <w:sz w:val="22"/>
          <w:szCs w:val="22"/>
        </w:rPr>
      </w:pPr>
    </w:p>
    <w:p w14:paraId="29A68812" w14:textId="0AA09D36" w:rsidR="00C11844" w:rsidRDefault="00C11844" w:rsidP="00C11844">
      <w:pPr>
        <w:tabs>
          <w:tab w:val="left" w:pos="2620"/>
        </w:tabs>
        <w:ind w:right="-24"/>
        <w:rPr>
          <w:sz w:val="22"/>
          <w:szCs w:val="22"/>
        </w:rPr>
      </w:pPr>
      <w:r>
        <w:rPr>
          <w:bCs/>
          <w:sz w:val="22"/>
          <w:szCs w:val="22"/>
        </w:rPr>
        <w:t>4/14/22 Guatemalans in Oregon: Seeking Asylum, Surviving COVID. Part of invited panel on “</w:t>
      </w:r>
      <w:r w:rsidRPr="00C11844">
        <w:rPr>
          <w:sz w:val="22"/>
          <w:szCs w:val="22"/>
        </w:rPr>
        <w:t>A State of Immigrants: A New Look at the Immigrant Experience in Oregon</w:t>
      </w:r>
      <w:r>
        <w:rPr>
          <w:sz w:val="22"/>
          <w:szCs w:val="22"/>
        </w:rPr>
        <w:t xml:space="preserve">.” Humanities Center, Oregon State </w:t>
      </w:r>
      <w:r>
        <w:rPr>
          <w:sz w:val="22"/>
          <w:szCs w:val="22"/>
        </w:rPr>
        <w:br/>
        <w:t xml:space="preserve">University. </w:t>
      </w:r>
    </w:p>
    <w:p w14:paraId="4EBBD5BE" w14:textId="77777777" w:rsidR="00C11844" w:rsidRPr="00C11844" w:rsidRDefault="00C11844" w:rsidP="00C11844">
      <w:pPr>
        <w:tabs>
          <w:tab w:val="left" w:pos="2620"/>
        </w:tabs>
        <w:ind w:right="-24"/>
        <w:rPr>
          <w:sz w:val="22"/>
          <w:szCs w:val="22"/>
        </w:rPr>
      </w:pPr>
    </w:p>
    <w:p w14:paraId="20331D75" w14:textId="77B7AEFE" w:rsidR="007D7D46" w:rsidRPr="00E50FED" w:rsidRDefault="007D7D46" w:rsidP="00E50FED">
      <w:r>
        <w:rPr>
          <w:bCs/>
          <w:sz w:val="22"/>
          <w:szCs w:val="22"/>
        </w:rPr>
        <w:t xml:space="preserve">2/24/22 Stories that Make History, Invited Book Talk, with </w:t>
      </w:r>
      <w:r w:rsidR="00B83E45">
        <w:rPr>
          <w:bCs/>
          <w:sz w:val="22"/>
          <w:szCs w:val="22"/>
        </w:rPr>
        <w:t xml:space="preserve">commentator </w:t>
      </w:r>
      <w:r>
        <w:rPr>
          <w:bCs/>
          <w:sz w:val="22"/>
          <w:szCs w:val="22"/>
        </w:rPr>
        <w:t xml:space="preserve">Juan Villoro, Center for Mexican Studies, Institute for Latin American Studies, UCLA. </w:t>
      </w:r>
      <w:r w:rsidR="00786FEE" w:rsidRPr="00786FEE">
        <w:t> </w:t>
      </w:r>
      <w:hyperlink r:id="rId36" w:tgtFrame="_blank" w:history="1">
        <w:r w:rsidR="00786FEE" w:rsidRPr="00786FEE">
          <w:rPr>
            <w:color w:val="0000FF"/>
            <w:u w:val="single"/>
          </w:rPr>
          <w:t>https://www.facebook.com/uclaLAI</w:t>
        </w:r>
      </w:hyperlink>
    </w:p>
    <w:p w14:paraId="140BD080" w14:textId="5CC14E91" w:rsidR="00786FEE" w:rsidRPr="00E50FED" w:rsidRDefault="007D7D46" w:rsidP="00E50FED">
      <w:pPr>
        <w:pStyle w:val="NormalWeb"/>
        <w:rPr>
          <w:sz w:val="22"/>
          <w:szCs w:val="22"/>
        </w:rPr>
      </w:pPr>
      <w:r w:rsidRPr="00E50FED">
        <w:rPr>
          <w:bCs/>
          <w:sz w:val="22"/>
          <w:szCs w:val="22"/>
        </w:rPr>
        <w:lastRenderedPageBreak/>
        <w:t xml:space="preserve">2/10/22—Stories that Make History. Invited Book Talk, </w:t>
      </w:r>
      <w:r w:rsidR="00E50FED" w:rsidRPr="00E50FED">
        <w:rPr>
          <w:sz w:val="22"/>
          <w:szCs w:val="22"/>
        </w:rPr>
        <w:t xml:space="preserve">Claire Lindsay, University College London discussant. </w:t>
      </w:r>
      <w:r w:rsidRPr="00E50FED">
        <w:rPr>
          <w:bCs/>
          <w:sz w:val="22"/>
          <w:szCs w:val="22"/>
        </w:rPr>
        <w:t>Latin American Studies Network, University of Each Anglia, Norwich, Great</w:t>
      </w:r>
      <w:r w:rsidR="00786FEE" w:rsidRPr="00E50FED">
        <w:rPr>
          <w:bCs/>
          <w:sz w:val="22"/>
          <w:szCs w:val="22"/>
        </w:rPr>
        <w:t xml:space="preserve"> Britain</w:t>
      </w:r>
      <w:r w:rsidRPr="00E50FED">
        <w:rPr>
          <w:bCs/>
          <w:sz w:val="22"/>
          <w:szCs w:val="22"/>
        </w:rPr>
        <w:t xml:space="preserve">. </w:t>
      </w:r>
    </w:p>
    <w:p w14:paraId="5B712867" w14:textId="77777777" w:rsidR="00786FEE" w:rsidRDefault="00786FEE" w:rsidP="00786FEE">
      <w:r>
        <w:rPr>
          <w:bCs/>
          <w:sz w:val="22"/>
          <w:szCs w:val="22"/>
        </w:rPr>
        <w:t xml:space="preserve">1/21/22. Ni Una Menos: Violence Against Women and Justice in Guatemala. Film premier and panel discussion. With Gabriela Martinez and Erin Beck. </w:t>
      </w:r>
      <w:hyperlink r:id="rId37" w:tgtFrame="_blank" w:history="1">
        <w:r>
          <w:rPr>
            <w:rStyle w:val="Hyperlink"/>
          </w:rPr>
          <w:t>https://youtu.be/radGQw_ACmE</w:t>
        </w:r>
      </w:hyperlink>
    </w:p>
    <w:p w14:paraId="160C1310" w14:textId="71E1D079" w:rsidR="008F3C83" w:rsidRDefault="008F3C83" w:rsidP="00C26554">
      <w:pPr>
        <w:tabs>
          <w:tab w:val="left" w:pos="2620"/>
        </w:tabs>
        <w:ind w:right="-24"/>
        <w:rPr>
          <w:b/>
          <w:sz w:val="22"/>
          <w:szCs w:val="22"/>
        </w:rPr>
      </w:pPr>
    </w:p>
    <w:p w14:paraId="7F079C34" w14:textId="6F1D41C0" w:rsidR="008F3C83" w:rsidRPr="008F3C83" w:rsidRDefault="008F3C83" w:rsidP="00C26554">
      <w:pPr>
        <w:tabs>
          <w:tab w:val="left" w:pos="2620"/>
        </w:tabs>
        <w:ind w:right="-24"/>
        <w:rPr>
          <w:bCs/>
          <w:sz w:val="22"/>
          <w:szCs w:val="22"/>
        </w:rPr>
      </w:pPr>
      <w:r>
        <w:rPr>
          <w:bCs/>
          <w:sz w:val="22"/>
          <w:szCs w:val="22"/>
        </w:rPr>
        <w:t xml:space="preserve">12/21 </w:t>
      </w:r>
      <w:r w:rsidR="00F21B82">
        <w:rPr>
          <w:bCs/>
          <w:sz w:val="22"/>
          <w:szCs w:val="22"/>
        </w:rPr>
        <w:t>–</w:t>
      </w:r>
      <w:r>
        <w:rPr>
          <w:bCs/>
          <w:sz w:val="22"/>
          <w:szCs w:val="22"/>
        </w:rPr>
        <w:t xml:space="preserve"> </w:t>
      </w:r>
      <w:r w:rsidR="00F21B82">
        <w:rPr>
          <w:bCs/>
          <w:sz w:val="22"/>
          <w:szCs w:val="22"/>
        </w:rPr>
        <w:t xml:space="preserve">“The Future of Immigration.” Lecture, Institute for Research on Women, Rutgers University. </w:t>
      </w:r>
    </w:p>
    <w:p w14:paraId="565B9C3A" w14:textId="1385362A" w:rsidR="00501784" w:rsidRDefault="00501784" w:rsidP="00C26554">
      <w:pPr>
        <w:tabs>
          <w:tab w:val="left" w:pos="2620"/>
        </w:tabs>
        <w:ind w:right="-24"/>
        <w:rPr>
          <w:b/>
          <w:sz w:val="22"/>
          <w:szCs w:val="22"/>
        </w:rPr>
      </w:pPr>
    </w:p>
    <w:p w14:paraId="787B9B9B" w14:textId="5FCA7A5A" w:rsidR="00501784" w:rsidRPr="00501784" w:rsidRDefault="00501784" w:rsidP="00C26554">
      <w:pPr>
        <w:tabs>
          <w:tab w:val="left" w:pos="2620"/>
        </w:tabs>
        <w:ind w:right="-24"/>
        <w:rPr>
          <w:bCs/>
          <w:sz w:val="22"/>
          <w:szCs w:val="22"/>
        </w:rPr>
      </w:pPr>
      <w:r>
        <w:rPr>
          <w:bCs/>
          <w:sz w:val="22"/>
          <w:szCs w:val="22"/>
        </w:rPr>
        <w:t xml:space="preserve">04/21 – “Indigenous Women and Violence.” Lecture with Shannon Speed, Feminisms in Action Lecture, Department of Women’s and Gender Studies, University of Rhode Island. </w:t>
      </w:r>
    </w:p>
    <w:p w14:paraId="29326117" w14:textId="59FFE2BA" w:rsidR="00F41132" w:rsidRPr="00C26554" w:rsidRDefault="00F41132" w:rsidP="00C26554">
      <w:pPr>
        <w:tabs>
          <w:tab w:val="left" w:pos="2620"/>
        </w:tabs>
        <w:ind w:right="-24"/>
        <w:rPr>
          <w:b/>
          <w:sz w:val="22"/>
          <w:szCs w:val="22"/>
        </w:rPr>
      </w:pPr>
    </w:p>
    <w:p w14:paraId="48A9D3A2" w14:textId="7AF5B346" w:rsidR="00FF3362" w:rsidRPr="00C26554" w:rsidRDefault="00E71CD7" w:rsidP="00C26554">
      <w:pPr>
        <w:tabs>
          <w:tab w:val="left" w:pos="2620"/>
        </w:tabs>
        <w:ind w:right="-24"/>
        <w:rPr>
          <w:bCs/>
          <w:sz w:val="22"/>
          <w:szCs w:val="22"/>
        </w:rPr>
      </w:pPr>
      <w:r>
        <w:rPr>
          <w:bCs/>
          <w:sz w:val="22"/>
          <w:szCs w:val="22"/>
        </w:rPr>
        <w:t>03/</w:t>
      </w:r>
      <w:r w:rsidR="00FF3362" w:rsidRPr="00C26554">
        <w:rPr>
          <w:bCs/>
          <w:sz w:val="22"/>
          <w:szCs w:val="22"/>
        </w:rPr>
        <w:t>2021</w:t>
      </w:r>
      <w:r w:rsidR="00BD6BF7">
        <w:rPr>
          <w:bCs/>
          <w:sz w:val="22"/>
          <w:szCs w:val="22"/>
        </w:rPr>
        <w:t xml:space="preserve"> – </w:t>
      </w:r>
      <w:r w:rsidR="00FF3362" w:rsidRPr="00C26554">
        <w:rPr>
          <w:bCs/>
          <w:sz w:val="22"/>
          <w:szCs w:val="22"/>
        </w:rPr>
        <w:t xml:space="preserve">“Women Fleeing Gendered Violence: From Research to Expert Witnessing.” Lecture, Department of History, University of New Mexico, Seminar. </w:t>
      </w:r>
    </w:p>
    <w:p w14:paraId="30A8FDCE" w14:textId="5E1D892C" w:rsidR="007F10CB" w:rsidRPr="00C26554" w:rsidRDefault="007F10CB" w:rsidP="00C26554">
      <w:pPr>
        <w:tabs>
          <w:tab w:val="left" w:pos="2620"/>
        </w:tabs>
        <w:ind w:right="-24"/>
        <w:rPr>
          <w:bCs/>
          <w:sz w:val="22"/>
          <w:szCs w:val="22"/>
        </w:rPr>
      </w:pPr>
    </w:p>
    <w:p w14:paraId="594A833A" w14:textId="3EEB87A1" w:rsidR="007F10CB" w:rsidRPr="00BD6BF7" w:rsidRDefault="00E71CD7" w:rsidP="00C26554">
      <w:pPr>
        <w:tabs>
          <w:tab w:val="left" w:pos="2620"/>
        </w:tabs>
        <w:ind w:right="-24"/>
        <w:rPr>
          <w:bCs/>
          <w:sz w:val="22"/>
          <w:szCs w:val="22"/>
        </w:rPr>
      </w:pPr>
      <w:r>
        <w:rPr>
          <w:bCs/>
          <w:sz w:val="22"/>
          <w:szCs w:val="22"/>
        </w:rPr>
        <w:t>02/</w:t>
      </w:r>
      <w:r w:rsidR="007F10CB" w:rsidRPr="00C26554">
        <w:rPr>
          <w:bCs/>
          <w:sz w:val="22"/>
          <w:szCs w:val="22"/>
        </w:rPr>
        <w:t>2021</w:t>
      </w:r>
      <w:r w:rsidR="00BD6BF7">
        <w:rPr>
          <w:bCs/>
          <w:sz w:val="22"/>
          <w:szCs w:val="22"/>
        </w:rPr>
        <w:t xml:space="preserve"> –</w:t>
      </w:r>
      <w:r w:rsidR="007F10CB" w:rsidRPr="00C26554">
        <w:rPr>
          <w:bCs/>
          <w:sz w:val="22"/>
          <w:szCs w:val="22"/>
        </w:rPr>
        <w:t xml:space="preserve"> “</w:t>
      </w:r>
      <w:r w:rsidR="007F10CB" w:rsidRPr="00C26554">
        <w:rPr>
          <w:color w:val="000000"/>
          <w:sz w:val="22"/>
          <w:szCs w:val="22"/>
          <w:shd w:val="clear" w:color="auto" w:fill="FFFFFF"/>
        </w:rPr>
        <w:t xml:space="preserve">Expert Witnessing in Immigration Court and Rethinking Asylum from an Anthropological Lens.” </w:t>
      </w:r>
      <w:r w:rsidR="00AE793F" w:rsidRPr="00C26554">
        <w:rPr>
          <w:color w:val="000000"/>
          <w:sz w:val="22"/>
          <w:szCs w:val="22"/>
          <w:shd w:val="clear" w:color="auto" w:fill="FFFFFF"/>
        </w:rPr>
        <w:t xml:space="preserve">Anthropologist as Witness, Colloquium. </w:t>
      </w:r>
      <w:r w:rsidR="007F10CB" w:rsidRPr="00C26554">
        <w:rPr>
          <w:color w:val="000000"/>
          <w:sz w:val="22"/>
          <w:szCs w:val="22"/>
          <w:shd w:val="clear" w:color="auto" w:fill="FFFFFF"/>
        </w:rPr>
        <w:t xml:space="preserve">Anthropology Department, CUNY. </w:t>
      </w:r>
    </w:p>
    <w:p w14:paraId="75626B61" w14:textId="581FE0CC" w:rsidR="003276D7" w:rsidRPr="00C26554" w:rsidRDefault="003276D7" w:rsidP="00C26554">
      <w:pPr>
        <w:rPr>
          <w:bCs/>
          <w:sz w:val="22"/>
          <w:szCs w:val="22"/>
        </w:rPr>
      </w:pPr>
    </w:p>
    <w:p w14:paraId="103E85AC" w14:textId="64A5C707" w:rsidR="003276D7" w:rsidRPr="00BD6BF7" w:rsidRDefault="00E71CD7" w:rsidP="00C26554">
      <w:pPr>
        <w:rPr>
          <w:bCs/>
          <w:sz w:val="22"/>
          <w:szCs w:val="22"/>
        </w:rPr>
      </w:pPr>
      <w:r>
        <w:rPr>
          <w:bCs/>
          <w:sz w:val="22"/>
          <w:szCs w:val="22"/>
        </w:rPr>
        <w:t>09/</w:t>
      </w:r>
      <w:r w:rsidR="003276D7" w:rsidRPr="00C26554">
        <w:rPr>
          <w:bCs/>
          <w:sz w:val="22"/>
          <w:szCs w:val="22"/>
        </w:rPr>
        <w:t>2020</w:t>
      </w:r>
      <w:r w:rsidR="00BD6BF7">
        <w:rPr>
          <w:bCs/>
          <w:sz w:val="22"/>
          <w:szCs w:val="22"/>
        </w:rPr>
        <w:t xml:space="preserve"> – </w:t>
      </w:r>
      <w:r w:rsidR="003276D7" w:rsidRPr="00C26554">
        <w:rPr>
          <w:bCs/>
          <w:sz w:val="22"/>
          <w:szCs w:val="22"/>
        </w:rPr>
        <w:t xml:space="preserve">“Working as an Expert Witness.” </w:t>
      </w:r>
      <w:r w:rsidR="003276D7" w:rsidRPr="00C26554">
        <w:rPr>
          <w:sz w:val="22"/>
          <w:szCs w:val="22"/>
        </w:rPr>
        <w:t xml:space="preserve">Refugee and Human Rights Clinic, Hastings Law School, University of California, Berkeley. </w:t>
      </w:r>
    </w:p>
    <w:p w14:paraId="0DFB3139" w14:textId="77777777" w:rsidR="003276D7" w:rsidRPr="00C26554" w:rsidRDefault="003276D7" w:rsidP="00C26554">
      <w:pPr>
        <w:rPr>
          <w:bCs/>
          <w:sz w:val="22"/>
          <w:szCs w:val="22"/>
        </w:rPr>
      </w:pPr>
    </w:p>
    <w:p w14:paraId="51696ECC" w14:textId="227F946A" w:rsidR="003276D7" w:rsidRPr="00BD6BF7" w:rsidRDefault="00E71CD7" w:rsidP="00C26554">
      <w:pPr>
        <w:rPr>
          <w:bCs/>
          <w:sz w:val="22"/>
          <w:szCs w:val="22"/>
        </w:rPr>
      </w:pPr>
      <w:r>
        <w:rPr>
          <w:bCs/>
          <w:sz w:val="22"/>
          <w:szCs w:val="22"/>
        </w:rPr>
        <w:t>09/</w:t>
      </w:r>
      <w:r w:rsidR="003276D7" w:rsidRPr="00C26554">
        <w:rPr>
          <w:bCs/>
          <w:sz w:val="22"/>
          <w:szCs w:val="22"/>
        </w:rPr>
        <w:t xml:space="preserve">2020 </w:t>
      </w:r>
      <w:r w:rsidR="00BD6BF7">
        <w:rPr>
          <w:bCs/>
          <w:sz w:val="22"/>
          <w:szCs w:val="22"/>
        </w:rPr>
        <w:t xml:space="preserve">– </w:t>
      </w:r>
      <w:r w:rsidR="003276D7" w:rsidRPr="00C26554">
        <w:rPr>
          <w:bCs/>
          <w:sz w:val="22"/>
          <w:szCs w:val="22"/>
        </w:rPr>
        <w:t>“</w:t>
      </w:r>
      <w:r w:rsidR="003276D7" w:rsidRPr="00C26554">
        <w:rPr>
          <w:sz w:val="22"/>
          <w:szCs w:val="22"/>
        </w:rPr>
        <w:t xml:space="preserve">Gendered embodied structures of violence: Why are indigenous women fleeing Guatemala and seeking asylum in the U.S?” Department of Anthropology, University of Nevada, Las Vegas. </w:t>
      </w:r>
    </w:p>
    <w:p w14:paraId="7A9CA4E5" w14:textId="77777777" w:rsidR="000C1FE3" w:rsidRPr="00C26554" w:rsidRDefault="000C1FE3" w:rsidP="00C26554">
      <w:pPr>
        <w:tabs>
          <w:tab w:val="left" w:pos="2620"/>
        </w:tabs>
        <w:ind w:right="-24"/>
        <w:rPr>
          <w:b/>
          <w:sz w:val="22"/>
          <w:szCs w:val="22"/>
        </w:rPr>
      </w:pPr>
    </w:p>
    <w:p w14:paraId="666EEFE2" w14:textId="653D0074" w:rsidR="000C1FE3" w:rsidRPr="00BD6BF7" w:rsidRDefault="00E71CD7" w:rsidP="00C26554">
      <w:pPr>
        <w:tabs>
          <w:tab w:val="left" w:pos="2620"/>
        </w:tabs>
        <w:ind w:right="-24"/>
        <w:rPr>
          <w:sz w:val="22"/>
          <w:szCs w:val="22"/>
        </w:rPr>
      </w:pPr>
      <w:r>
        <w:rPr>
          <w:sz w:val="22"/>
          <w:szCs w:val="22"/>
        </w:rPr>
        <w:t>11/</w:t>
      </w:r>
      <w:r w:rsidR="00BD6BF7">
        <w:rPr>
          <w:sz w:val="22"/>
          <w:szCs w:val="22"/>
        </w:rPr>
        <w:t xml:space="preserve">2019 – </w:t>
      </w:r>
      <w:r w:rsidR="000C1FE3" w:rsidRPr="00C26554">
        <w:rPr>
          <w:sz w:val="22"/>
          <w:szCs w:val="22"/>
        </w:rPr>
        <w:t>“</w:t>
      </w:r>
      <w:r w:rsidR="000C1FE3" w:rsidRPr="00C26554">
        <w:rPr>
          <w:bCs/>
          <w:sz w:val="22"/>
          <w:szCs w:val="22"/>
        </w:rPr>
        <w:t xml:space="preserve">Grounded in This Place: A Deep History of Latino Activism in Oregon.” With Mario SiFuentez. Oregon Historical Society. Portland, OR. </w:t>
      </w:r>
      <w:hyperlink r:id="rId38" w:history="1">
        <w:r w:rsidR="000C1FE3" w:rsidRPr="00C26554">
          <w:rPr>
            <w:rStyle w:val="Hyperlink"/>
            <w:bCs/>
            <w:sz w:val="22"/>
            <w:szCs w:val="22"/>
          </w:rPr>
          <w:t>https://www.ohs.org/events/latino-activism-in-oregon.cfm</w:t>
        </w:r>
      </w:hyperlink>
    </w:p>
    <w:p w14:paraId="2DAE2430" w14:textId="6B77233C" w:rsidR="00590C66" w:rsidRDefault="00590C66" w:rsidP="00C26554">
      <w:pPr>
        <w:tabs>
          <w:tab w:val="left" w:pos="2620"/>
        </w:tabs>
        <w:ind w:right="-24"/>
        <w:rPr>
          <w:b/>
          <w:sz w:val="22"/>
          <w:szCs w:val="22"/>
        </w:rPr>
      </w:pPr>
    </w:p>
    <w:p w14:paraId="2778DA40" w14:textId="76BB7892" w:rsidR="00BD6BF7" w:rsidRPr="00C26554" w:rsidRDefault="00E71CD7" w:rsidP="00BD6BF7">
      <w:pPr>
        <w:tabs>
          <w:tab w:val="left" w:pos="2620"/>
        </w:tabs>
        <w:ind w:right="-24"/>
        <w:rPr>
          <w:sz w:val="22"/>
          <w:szCs w:val="22"/>
        </w:rPr>
      </w:pPr>
      <w:r>
        <w:rPr>
          <w:sz w:val="22"/>
          <w:szCs w:val="22"/>
        </w:rPr>
        <w:t>11/</w:t>
      </w:r>
      <w:r w:rsidR="00BD6BF7">
        <w:rPr>
          <w:sz w:val="22"/>
          <w:szCs w:val="22"/>
        </w:rPr>
        <w:t>2019 –</w:t>
      </w:r>
      <w:r w:rsidR="00BD6BF7" w:rsidRPr="00C26554">
        <w:rPr>
          <w:sz w:val="22"/>
          <w:szCs w:val="22"/>
        </w:rPr>
        <w:t xml:space="preserve"> Why are Women Fleeing Central America and Seeking Asylum in the U.S.? Teach-In on Migrant Caravan, University of California, San Diego. </w:t>
      </w:r>
      <w:r w:rsidR="00BD6BF7">
        <w:rPr>
          <w:sz w:val="22"/>
          <w:szCs w:val="22"/>
        </w:rPr>
        <w:t>November 29, 2019.</w:t>
      </w:r>
    </w:p>
    <w:p w14:paraId="548FB0A7" w14:textId="77777777" w:rsidR="00BD6BF7" w:rsidRPr="00C26554" w:rsidRDefault="00BD6BF7" w:rsidP="00C26554">
      <w:pPr>
        <w:tabs>
          <w:tab w:val="left" w:pos="2620"/>
        </w:tabs>
        <w:ind w:right="-24"/>
        <w:rPr>
          <w:b/>
          <w:sz w:val="22"/>
          <w:szCs w:val="22"/>
        </w:rPr>
      </w:pPr>
    </w:p>
    <w:p w14:paraId="430C87C5" w14:textId="191FE198" w:rsidR="00590C66" w:rsidRPr="00BD6BF7" w:rsidRDefault="00E71CD7" w:rsidP="00C26554">
      <w:pPr>
        <w:tabs>
          <w:tab w:val="left" w:pos="2620"/>
        </w:tabs>
        <w:ind w:right="-24"/>
        <w:rPr>
          <w:sz w:val="22"/>
          <w:szCs w:val="22"/>
        </w:rPr>
      </w:pPr>
      <w:r>
        <w:rPr>
          <w:sz w:val="22"/>
          <w:szCs w:val="22"/>
        </w:rPr>
        <w:t>10/</w:t>
      </w:r>
      <w:r w:rsidR="00BD6BF7">
        <w:rPr>
          <w:sz w:val="22"/>
          <w:szCs w:val="22"/>
        </w:rPr>
        <w:t>2019 –</w:t>
      </w:r>
      <w:r w:rsidR="00590C66" w:rsidRPr="00C26554">
        <w:rPr>
          <w:sz w:val="22"/>
          <w:szCs w:val="22"/>
        </w:rPr>
        <w:t xml:space="preserve"> </w:t>
      </w:r>
      <w:r w:rsidR="00590C66" w:rsidRPr="00C26554">
        <w:rPr>
          <w:bCs/>
          <w:sz w:val="22"/>
          <w:szCs w:val="22"/>
        </w:rPr>
        <w:t xml:space="preserve">“Why Central American Women Fleeing Violence Seek Asylum.” The George and Ann Platt Distinguished Lecture. Institute for the Study of the Americas. University of North Carolina, Chapel Hill. </w:t>
      </w:r>
    </w:p>
    <w:p w14:paraId="53739C09" w14:textId="77777777" w:rsidR="00B402D8" w:rsidRPr="00C26554" w:rsidRDefault="00B402D8" w:rsidP="00C26554">
      <w:pPr>
        <w:tabs>
          <w:tab w:val="left" w:pos="2620"/>
        </w:tabs>
        <w:ind w:right="-24"/>
        <w:rPr>
          <w:b/>
          <w:sz w:val="22"/>
          <w:szCs w:val="22"/>
        </w:rPr>
      </w:pPr>
    </w:p>
    <w:p w14:paraId="1535E675" w14:textId="4B580D5C" w:rsidR="00B402D8" w:rsidRPr="00C26554" w:rsidRDefault="00E71CD7" w:rsidP="00C26554">
      <w:pPr>
        <w:tabs>
          <w:tab w:val="left" w:pos="2620"/>
        </w:tabs>
        <w:ind w:right="-24"/>
        <w:rPr>
          <w:sz w:val="22"/>
          <w:szCs w:val="22"/>
        </w:rPr>
      </w:pPr>
      <w:r>
        <w:rPr>
          <w:sz w:val="22"/>
          <w:szCs w:val="22"/>
        </w:rPr>
        <w:t>05/</w:t>
      </w:r>
      <w:r w:rsidR="00B402D8" w:rsidRPr="00C26554">
        <w:rPr>
          <w:sz w:val="22"/>
          <w:szCs w:val="22"/>
        </w:rPr>
        <w:t xml:space="preserve">2019 </w:t>
      </w:r>
      <w:r w:rsidR="00BD6BF7">
        <w:rPr>
          <w:sz w:val="22"/>
          <w:szCs w:val="22"/>
        </w:rPr>
        <w:t xml:space="preserve">– </w:t>
      </w:r>
      <w:r w:rsidR="00B402D8" w:rsidRPr="00C26554">
        <w:rPr>
          <w:sz w:val="22"/>
          <w:szCs w:val="22"/>
        </w:rPr>
        <w:t>Presidential Add</w:t>
      </w:r>
      <w:r w:rsidR="00630BE7" w:rsidRPr="00C26554">
        <w:rPr>
          <w:sz w:val="22"/>
          <w:szCs w:val="22"/>
        </w:rPr>
        <w:t>ress, Nuestra Amé</w:t>
      </w:r>
      <w:r w:rsidR="00B402D8" w:rsidRPr="00C26554">
        <w:rPr>
          <w:sz w:val="22"/>
          <w:szCs w:val="22"/>
        </w:rPr>
        <w:t>rica: Justice and Inclusion.</w:t>
      </w:r>
      <w:r w:rsidR="00F27685" w:rsidRPr="00C26554">
        <w:rPr>
          <w:sz w:val="22"/>
          <w:szCs w:val="22"/>
        </w:rPr>
        <w:t xml:space="preserve"> </w:t>
      </w:r>
      <w:r w:rsidR="00105437" w:rsidRPr="00C26554">
        <w:rPr>
          <w:sz w:val="22"/>
          <w:szCs w:val="22"/>
        </w:rPr>
        <w:t>Welcoming</w:t>
      </w:r>
      <w:r w:rsidR="00B402D8" w:rsidRPr="00C26554">
        <w:rPr>
          <w:sz w:val="22"/>
          <w:szCs w:val="22"/>
        </w:rPr>
        <w:t xml:space="preserve"> Ceremony, Annual Congress of the Latin American Studies Association (LASA), Boston. </w:t>
      </w:r>
      <w:hyperlink r:id="rId39" w:history="1">
        <w:r w:rsidR="00105437" w:rsidRPr="00C26554">
          <w:rPr>
            <w:rStyle w:val="Hyperlink"/>
            <w:sz w:val="22"/>
            <w:szCs w:val="22"/>
          </w:rPr>
          <w:t>https://www.youtube.com/watch?list=PLYNjoSvD4iW6_IStV3dNtNu7fwTZ2jLMq&amp;time_continue=19&amp;v=3QCBTrCiskI</w:t>
        </w:r>
      </w:hyperlink>
    </w:p>
    <w:p w14:paraId="3A3BEE9D" w14:textId="77777777" w:rsidR="00105437" w:rsidRPr="00C26554" w:rsidRDefault="00105437" w:rsidP="00C26554">
      <w:pPr>
        <w:tabs>
          <w:tab w:val="left" w:pos="2620"/>
        </w:tabs>
        <w:ind w:right="-24"/>
        <w:rPr>
          <w:sz w:val="22"/>
          <w:szCs w:val="22"/>
        </w:rPr>
      </w:pPr>
    </w:p>
    <w:p w14:paraId="73285595" w14:textId="7EF1DA61" w:rsidR="009754A0" w:rsidRPr="00BD6BF7" w:rsidRDefault="00E71CD7" w:rsidP="00C26554">
      <w:pPr>
        <w:tabs>
          <w:tab w:val="left" w:pos="2620"/>
        </w:tabs>
        <w:ind w:right="-24"/>
        <w:rPr>
          <w:sz w:val="22"/>
          <w:szCs w:val="22"/>
        </w:rPr>
      </w:pPr>
      <w:r>
        <w:rPr>
          <w:sz w:val="22"/>
          <w:szCs w:val="22"/>
        </w:rPr>
        <w:t>03/</w:t>
      </w:r>
      <w:r w:rsidR="00BD6BF7">
        <w:rPr>
          <w:sz w:val="22"/>
          <w:szCs w:val="22"/>
        </w:rPr>
        <w:t xml:space="preserve">2019 – </w:t>
      </w:r>
      <w:r w:rsidR="009754A0" w:rsidRPr="00C26554">
        <w:rPr>
          <w:sz w:val="22"/>
          <w:szCs w:val="22"/>
        </w:rPr>
        <w:t>“</w:t>
      </w:r>
      <w:r w:rsidR="009754A0" w:rsidRPr="00C26554">
        <w:rPr>
          <w:bCs/>
          <w:sz w:val="22"/>
          <w:szCs w:val="22"/>
        </w:rPr>
        <w:t xml:space="preserve">Gendered Embodied Structures of Violence: Mam Women Seeking Justice in Guatemala and the U.S.” Latin American Perspectives’ (LAP) lecturer and keynote speaker of the </w:t>
      </w:r>
      <w:hyperlink r:id="rId40" w:tgtFrame="_blank" w:history="1">
        <w:r w:rsidR="009754A0" w:rsidRPr="00C26554">
          <w:rPr>
            <w:rStyle w:val="Hyperlink"/>
            <w:bCs/>
            <w:sz w:val="22"/>
            <w:szCs w:val="22"/>
          </w:rPr>
          <w:t>“</w:t>
        </w:r>
      </w:hyperlink>
      <w:hyperlink r:id="rId41" w:tgtFrame="_blank" w:history="1">
        <w:r w:rsidR="009754A0" w:rsidRPr="00C26554">
          <w:rPr>
            <w:rStyle w:val="Hyperlink"/>
            <w:bCs/>
            <w:sz w:val="22"/>
            <w:szCs w:val="22"/>
          </w:rPr>
          <w:t>Access to Gendered Justice: Advances and Obstacles in Guatemala and the U.S. in Comparative Perspective”</w:t>
        </w:r>
      </w:hyperlink>
      <w:r w:rsidR="009754A0" w:rsidRPr="00C26554">
        <w:rPr>
          <w:bCs/>
          <w:sz w:val="22"/>
          <w:szCs w:val="22"/>
        </w:rPr>
        <w:t xml:space="preserve"> symposium. Center for Latin American Studies, Stanford University. </w:t>
      </w:r>
    </w:p>
    <w:p w14:paraId="5BAB0E1F" w14:textId="77777777" w:rsidR="009754A0" w:rsidRPr="00C26554" w:rsidRDefault="009754A0" w:rsidP="00C26554">
      <w:pPr>
        <w:tabs>
          <w:tab w:val="left" w:pos="2620"/>
        </w:tabs>
        <w:ind w:right="-24"/>
        <w:rPr>
          <w:b/>
          <w:sz w:val="22"/>
          <w:szCs w:val="22"/>
        </w:rPr>
      </w:pPr>
    </w:p>
    <w:p w14:paraId="0CCBF436" w14:textId="12FD7E68" w:rsidR="009754A0" w:rsidRPr="00C26554" w:rsidRDefault="00E71CD7" w:rsidP="00C26554">
      <w:pPr>
        <w:tabs>
          <w:tab w:val="left" w:pos="2620"/>
        </w:tabs>
        <w:ind w:right="-24"/>
        <w:rPr>
          <w:sz w:val="22"/>
          <w:szCs w:val="22"/>
        </w:rPr>
      </w:pPr>
      <w:r>
        <w:rPr>
          <w:sz w:val="22"/>
          <w:szCs w:val="22"/>
        </w:rPr>
        <w:t>01/</w:t>
      </w:r>
      <w:r w:rsidR="00BD6BF7">
        <w:rPr>
          <w:sz w:val="22"/>
          <w:szCs w:val="22"/>
        </w:rPr>
        <w:t>2019 –</w:t>
      </w:r>
      <w:r w:rsidR="009754A0" w:rsidRPr="00C26554">
        <w:rPr>
          <w:sz w:val="22"/>
          <w:szCs w:val="22"/>
        </w:rPr>
        <w:t xml:space="preserve"> “From Tlatelolco to Ayotzinapa: The Crónicas of Elena Poniatowska in Mexican Social Memory.” Seminar, Center for U.S.-Mexican Studies, University of California, San Diego. </w:t>
      </w:r>
    </w:p>
    <w:p w14:paraId="0B3314D4" w14:textId="77777777" w:rsidR="00F266EB" w:rsidRPr="00C26554" w:rsidRDefault="00F266EB" w:rsidP="00C26554">
      <w:pPr>
        <w:tabs>
          <w:tab w:val="left" w:pos="2620"/>
        </w:tabs>
        <w:ind w:right="-24"/>
        <w:rPr>
          <w:b/>
          <w:sz w:val="22"/>
          <w:szCs w:val="22"/>
        </w:rPr>
      </w:pPr>
    </w:p>
    <w:p w14:paraId="41B2C316" w14:textId="02F1538D" w:rsidR="00F266EB" w:rsidRPr="00C26554" w:rsidRDefault="00E71CD7" w:rsidP="00C26554">
      <w:pPr>
        <w:tabs>
          <w:tab w:val="left" w:pos="2620"/>
        </w:tabs>
        <w:ind w:right="-24"/>
        <w:rPr>
          <w:sz w:val="22"/>
          <w:szCs w:val="22"/>
        </w:rPr>
      </w:pPr>
      <w:r>
        <w:rPr>
          <w:sz w:val="22"/>
          <w:szCs w:val="22"/>
        </w:rPr>
        <w:lastRenderedPageBreak/>
        <w:t>12/</w:t>
      </w:r>
      <w:r w:rsidR="00BD6BF7">
        <w:rPr>
          <w:sz w:val="22"/>
          <w:szCs w:val="22"/>
        </w:rPr>
        <w:t xml:space="preserve">2018 – </w:t>
      </w:r>
      <w:r w:rsidR="00F266EB" w:rsidRPr="00C26554">
        <w:rPr>
          <w:sz w:val="22"/>
          <w:szCs w:val="22"/>
        </w:rPr>
        <w:t xml:space="preserve">Violencia Interseccional: </w:t>
      </w:r>
      <w:proofErr w:type="spellStart"/>
      <w:r w:rsidR="00F266EB" w:rsidRPr="00C26554">
        <w:rPr>
          <w:sz w:val="22"/>
          <w:szCs w:val="22"/>
        </w:rPr>
        <w:t>Lecturas</w:t>
      </w:r>
      <w:proofErr w:type="spellEnd"/>
      <w:r w:rsidR="00F266EB" w:rsidRPr="00C26554">
        <w:rPr>
          <w:sz w:val="22"/>
          <w:szCs w:val="22"/>
        </w:rPr>
        <w:t xml:space="preserve"> de </w:t>
      </w:r>
      <w:proofErr w:type="spellStart"/>
      <w:r w:rsidR="00F266EB" w:rsidRPr="00C26554">
        <w:rPr>
          <w:sz w:val="22"/>
          <w:szCs w:val="22"/>
        </w:rPr>
        <w:t>Refugiadas</w:t>
      </w:r>
      <w:proofErr w:type="spellEnd"/>
      <w:r w:rsidR="00F266EB" w:rsidRPr="00C26554">
        <w:rPr>
          <w:sz w:val="22"/>
          <w:szCs w:val="22"/>
        </w:rPr>
        <w:t xml:space="preserve"> Mames </w:t>
      </w:r>
      <w:proofErr w:type="spellStart"/>
      <w:r w:rsidR="00F266EB" w:rsidRPr="00C26554">
        <w:rPr>
          <w:sz w:val="22"/>
          <w:szCs w:val="22"/>
        </w:rPr>
        <w:t>Buscando</w:t>
      </w:r>
      <w:proofErr w:type="spellEnd"/>
      <w:r w:rsidR="00235674">
        <w:rPr>
          <w:sz w:val="22"/>
          <w:szCs w:val="22"/>
        </w:rPr>
        <w:t xml:space="preserve"> </w:t>
      </w:r>
      <w:r w:rsidR="00F266EB" w:rsidRPr="00C26554">
        <w:rPr>
          <w:sz w:val="22"/>
          <w:szCs w:val="22"/>
        </w:rPr>
        <w:t xml:space="preserve">Justicia en Guatemala y EEUU. Seminario Permanente sobre Migracion Internacional, Ciclo 2018. Colegio de la Frontera Sur, Tijuana, Mexico. </w:t>
      </w:r>
    </w:p>
    <w:p w14:paraId="1D3CA67F" w14:textId="77777777" w:rsidR="004F46C1" w:rsidRPr="00C26554" w:rsidRDefault="004F46C1" w:rsidP="00C26554">
      <w:pPr>
        <w:tabs>
          <w:tab w:val="left" w:pos="2620"/>
        </w:tabs>
        <w:ind w:right="-24"/>
        <w:rPr>
          <w:sz w:val="22"/>
          <w:szCs w:val="22"/>
        </w:rPr>
      </w:pPr>
    </w:p>
    <w:p w14:paraId="6ABDFAE3" w14:textId="30670348" w:rsidR="00150145" w:rsidRPr="00BD6BF7" w:rsidRDefault="00E71CD7" w:rsidP="00C26554">
      <w:pPr>
        <w:tabs>
          <w:tab w:val="left" w:pos="2620"/>
        </w:tabs>
        <w:ind w:right="-24"/>
        <w:rPr>
          <w:sz w:val="22"/>
          <w:szCs w:val="22"/>
        </w:rPr>
      </w:pPr>
      <w:r>
        <w:rPr>
          <w:sz w:val="22"/>
          <w:szCs w:val="22"/>
        </w:rPr>
        <w:t>02/</w:t>
      </w:r>
      <w:r w:rsidR="00BD6BF7">
        <w:rPr>
          <w:sz w:val="22"/>
          <w:szCs w:val="22"/>
        </w:rPr>
        <w:t>2018 –</w:t>
      </w:r>
      <w:r w:rsidR="00150145" w:rsidRPr="00C26554">
        <w:rPr>
          <w:sz w:val="22"/>
          <w:szCs w:val="22"/>
        </w:rPr>
        <w:t xml:space="preserve"> </w:t>
      </w:r>
      <w:r w:rsidR="00626880" w:rsidRPr="00C26554">
        <w:rPr>
          <w:bCs/>
          <w:sz w:val="22"/>
          <w:szCs w:val="22"/>
        </w:rPr>
        <w:t>Gender Violence, Specialized Courts and Guatemalan Asylum Cases in the United States. Keynote talk. Fairhaven College of Interdisciplinary Studies, University of Western Washington, Bellingham, WA</w:t>
      </w:r>
      <w:r w:rsidR="00235674">
        <w:rPr>
          <w:bCs/>
          <w:sz w:val="22"/>
          <w:szCs w:val="22"/>
        </w:rPr>
        <w:t>.</w:t>
      </w:r>
      <w:r w:rsidR="00626880" w:rsidRPr="00C26554">
        <w:t xml:space="preserve"> </w:t>
      </w:r>
      <w:hyperlink r:id="rId42" w:history="1">
        <w:r w:rsidR="00626880" w:rsidRPr="00C26554">
          <w:rPr>
            <w:rStyle w:val="Hyperlink"/>
            <w:bCs/>
            <w:sz w:val="22"/>
            <w:szCs w:val="22"/>
          </w:rPr>
          <w:t>https://vimeo.com/257167593</w:t>
        </w:r>
      </w:hyperlink>
    </w:p>
    <w:p w14:paraId="0B54CDE8" w14:textId="77777777" w:rsidR="00574E62" w:rsidRPr="00C26554" w:rsidRDefault="00574E62" w:rsidP="00C26554">
      <w:pPr>
        <w:tabs>
          <w:tab w:val="left" w:pos="2620"/>
        </w:tabs>
        <w:ind w:right="-24"/>
        <w:rPr>
          <w:b/>
          <w:sz w:val="22"/>
          <w:szCs w:val="22"/>
        </w:rPr>
      </w:pPr>
    </w:p>
    <w:p w14:paraId="36622404" w14:textId="76586392" w:rsidR="004155A4" w:rsidRPr="00C26554" w:rsidRDefault="00E71CD7" w:rsidP="00C26554">
      <w:pPr>
        <w:tabs>
          <w:tab w:val="left" w:pos="2620"/>
        </w:tabs>
        <w:ind w:right="-24"/>
        <w:rPr>
          <w:bCs/>
          <w:sz w:val="22"/>
          <w:szCs w:val="22"/>
        </w:rPr>
      </w:pPr>
      <w:r>
        <w:rPr>
          <w:bCs/>
          <w:sz w:val="22"/>
          <w:szCs w:val="22"/>
        </w:rPr>
        <w:t>09/</w:t>
      </w:r>
      <w:r w:rsidR="00BD6BF7">
        <w:rPr>
          <w:bCs/>
          <w:sz w:val="22"/>
          <w:szCs w:val="22"/>
        </w:rPr>
        <w:t xml:space="preserve">2017 – </w:t>
      </w:r>
      <w:r w:rsidR="004155A4" w:rsidRPr="00C26554">
        <w:rPr>
          <w:bCs/>
          <w:sz w:val="22"/>
          <w:szCs w:val="22"/>
        </w:rPr>
        <w:t xml:space="preserve">Alfonso Aguirre Beltrán Conferencia Magistral, “Hacia una imaginación transfronteriza en los tiempos de Trump”, la Universidad Veracruzana (UV) y el Centro de Investigaciones y Estudios Superiores en Antropología Social (CIESAS). (Towards a transborder imagination in the times of Trump.” University of Veracruz, CIESAS Golfo, Xalapa, Veracruz. </w:t>
      </w:r>
    </w:p>
    <w:p w14:paraId="4F06D799" w14:textId="77777777" w:rsidR="00D137F2" w:rsidRPr="00C26554" w:rsidRDefault="00D137F2" w:rsidP="00C26554">
      <w:pPr>
        <w:tabs>
          <w:tab w:val="left" w:pos="2620"/>
        </w:tabs>
        <w:ind w:right="-24"/>
        <w:rPr>
          <w:sz w:val="22"/>
          <w:szCs w:val="22"/>
        </w:rPr>
      </w:pPr>
    </w:p>
    <w:p w14:paraId="48C01AE8" w14:textId="288D2AC0" w:rsidR="00D137F2" w:rsidRPr="00C26554" w:rsidRDefault="00E71CD7" w:rsidP="00C26554">
      <w:pPr>
        <w:tabs>
          <w:tab w:val="left" w:pos="2620"/>
        </w:tabs>
        <w:ind w:right="-24"/>
        <w:rPr>
          <w:sz w:val="22"/>
          <w:szCs w:val="22"/>
        </w:rPr>
      </w:pPr>
      <w:r>
        <w:rPr>
          <w:sz w:val="22"/>
          <w:szCs w:val="22"/>
        </w:rPr>
        <w:t>02/</w:t>
      </w:r>
      <w:r w:rsidR="00BD6BF7">
        <w:rPr>
          <w:sz w:val="22"/>
          <w:szCs w:val="22"/>
        </w:rPr>
        <w:t>2017 –</w:t>
      </w:r>
      <w:r w:rsidR="00D137F2" w:rsidRPr="00C26554">
        <w:rPr>
          <w:sz w:val="22"/>
          <w:szCs w:val="22"/>
        </w:rPr>
        <w:t xml:space="preserve"> Keynote Talk. Lessons from Making “Sad Happiness: Cinthya’s Transborder Journey.” </w:t>
      </w:r>
    </w:p>
    <w:p w14:paraId="0CD50FAD" w14:textId="77777777" w:rsidR="00D137F2" w:rsidRPr="00C26554" w:rsidRDefault="00D137F2" w:rsidP="00C26554">
      <w:pPr>
        <w:tabs>
          <w:tab w:val="left" w:pos="2620"/>
        </w:tabs>
        <w:ind w:right="-24"/>
        <w:rPr>
          <w:sz w:val="22"/>
          <w:szCs w:val="22"/>
        </w:rPr>
      </w:pPr>
      <w:r w:rsidRPr="00C26554">
        <w:rPr>
          <w:sz w:val="22"/>
          <w:szCs w:val="22"/>
        </w:rPr>
        <w:t>Childhoods in Motion: Children, Youth, Migration, and Education Conference. UCLA Center for the</w:t>
      </w:r>
    </w:p>
    <w:p w14:paraId="64C707B5" w14:textId="77777777" w:rsidR="00D137F2" w:rsidRPr="00C26554" w:rsidRDefault="00D137F2" w:rsidP="00C26554">
      <w:pPr>
        <w:tabs>
          <w:tab w:val="left" w:pos="2620"/>
        </w:tabs>
        <w:ind w:right="-24"/>
        <w:rPr>
          <w:sz w:val="22"/>
          <w:szCs w:val="22"/>
        </w:rPr>
      </w:pPr>
      <w:r w:rsidRPr="00C26554">
        <w:rPr>
          <w:sz w:val="22"/>
          <w:szCs w:val="22"/>
        </w:rPr>
        <w:t xml:space="preserve">Study of International Migration. March 3-5, 2017. </w:t>
      </w:r>
    </w:p>
    <w:p w14:paraId="427F9CDF" w14:textId="77777777" w:rsidR="00D137F2" w:rsidRPr="00C26554" w:rsidRDefault="00D137F2" w:rsidP="00C26554">
      <w:pPr>
        <w:tabs>
          <w:tab w:val="left" w:pos="2620"/>
        </w:tabs>
        <w:ind w:right="-24"/>
        <w:rPr>
          <w:b/>
          <w:sz w:val="22"/>
          <w:szCs w:val="22"/>
        </w:rPr>
      </w:pPr>
    </w:p>
    <w:p w14:paraId="511C3B28" w14:textId="58E98741" w:rsidR="00EF45A0" w:rsidRPr="00C26554" w:rsidRDefault="00E71CD7" w:rsidP="00C26554">
      <w:pPr>
        <w:tabs>
          <w:tab w:val="left" w:pos="2620"/>
        </w:tabs>
        <w:ind w:right="-24"/>
        <w:rPr>
          <w:sz w:val="22"/>
          <w:szCs w:val="22"/>
        </w:rPr>
      </w:pPr>
      <w:r>
        <w:rPr>
          <w:sz w:val="22"/>
          <w:szCs w:val="22"/>
        </w:rPr>
        <w:t>09/</w:t>
      </w:r>
      <w:r w:rsidR="00BD6BF7">
        <w:rPr>
          <w:sz w:val="22"/>
          <w:szCs w:val="22"/>
        </w:rPr>
        <w:t>2016 –</w:t>
      </w:r>
      <w:r w:rsidR="00EF45A0" w:rsidRPr="00C26554">
        <w:rPr>
          <w:sz w:val="22"/>
          <w:szCs w:val="22"/>
        </w:rPr>
        <w:t xml:space="preserve"> Contested Masculinities, Gender Violence and Legal Pluralism: Implications for Mam Female</w:t>
      </w:r>
      <w:r w:rsidR="00BD6BF7">
        <w:rPr>
          <w:sz w:val="22"/>
          <w:szCs w:val="22"/>
        </w:rPr>
        <w:t xml:space="preserve"> </w:t>
      </w:r>
      <w:r w:rsidR="00EF45A0" w:rsidRPr="00C26554">
        <w:rPr>
          <w:sz w:val="22"/>
          <w:szCs w:val="22"/>
        </w:rPr>
        <w:t>Refugees Seeking Gendered Asylum. Paper presented at Advanced Seminar on I</w:t>
      </w:r>
      <w:r w:rsidR="00EF45A0" w:rsidRPr="00C26554">
        <w:rPr>
          <w:bCs/>
          <w:sz w:val="22"/>
          <w:szCs w:val="22"/>
        </w:rPr>
        <w:t xml:space="preserve">ndigenous Peoples, Gender Justice and Legal Pluralism in the United States, Mexico and Guatemala. Radcliffe Institute, Harvard University, Cambridge, MA. </w:t>
      </w:r>
    </w:p>
    <w:p w14:paraId="137763B3" w14:textId="252980EE" w:rsidR="00E34128" w:rsidRPr="00C26554" w:rsidRDefault="00E34128" w:rsidP="00C26554">
      <w:pPr>
        <w:tabs>
          <w:tab w:val="left" w:pos="2620"/>
        </w:tabs>
        <w:ind w:right="-24"/>
        <w:rPr>
          <w:b/>
          <w:sz w:val="22"/>
          <w:szCs w:val="22"/>
        </w:rPr>
      </w:pPr>
      <w:r w:rsidRPr="00C26554">
        <w:rPr>
          <w:b/>
          <w:sz w:val="22"/>
          <w:szCs w:val="22"/>
        </w:rPr>
        <w:t xml:space="preserve"> </w:t>
      </w:r>
    </w:p>
    <w:p w14:paraId="64D7162F" w14:textId="24A7AEC3" w:rsidR="00E34128" w:rsidRPr="00C26554" w:rsidRDefault="00E71CD7" w:rsidP="00C26554">
      <w:pPr>
        <w:tabs>
          <w:tab w:val="left" w:pos="2620"/>
        </w:tabs>
        <w:ind w:right="-24"/>
        <w:rPr>
          <w:sz w:val="22"/>
          <w:szCs w:val="22"/>
        </w:rPr>
      </w:pPr>
      <w:r>
        <w:rPr>
          <w:sz w:val="22"/>
          <w:szCs w:val="22"/>
        </w:rPr>
        <w:t>11/</w:t>
      </w:r>
      <w:r w:rsidR="00BD6BF7">
        <w:rPr>
          <w:sz w:val="22"/>
          <w:szCs w:val="22"/>
        </w:rPr>
        <w:t>2018 –</w:t>
      </w:r>
      <w:r w:rsidR="00E34128" w:rsidRPr="00C26554">
        <w:rPr>
          <w:sz w:val="22"/>
          <w:szCs w:val="22"/>
        </w:rPr>
        <w:t xml:space="preserve"> </w:t>
      </w:r>
      <w:hyperlink r:id="rId43" w:history="1">
        <w:r w:rsidR="00E34128" w:rsidRPr="00C26554">
          <w:rPr>
            <w:rStyle w:val="Hyperlink"/>
            <w:bCs/>
            <w:color w:val="auto"/>
            <w:sz w:val="22"/>
            <w:szCs w:val="22"/>
            <w:u w:val="none"/>
          </w:rPr>
          <w:t>Elena Poniatowska, Testimony, and Social Memory in Mexico: The 1985 Earthquake</w:t>
        </w:r>
      </w:hyperlink>
      <w:r w:rsidR="00E34128" w:rsidRPr="00C26554">
        <w:rPr>
          <w:sz w:val="22"/>
          <w:szCs w:val="22"/>
        </w:rPr>
        <w:t xml:space="preserve">. Oregon Humanities Center, University of Oregon, Eugene, OR  </w:t>
      </w:r>
    </w:p>
    <w:p w14:paraId="712A9749" w14:textId="77777777" w:rsidR="00BB4EF9" w:rsidRPr="00C26554" w:rsidRDefault="00BB4EF9" w:rsidP="00C26554">
      <w:pPr>
        <w:tabs>
          <w:tab w:val="left" w:pos="2620"/>
        </w:tabs>
        <w:ind w:right="-24"/>
        <w:rPr>
          <w:sz w:val="22"/>
          <w:szCs w:val="22"/>
        </w:rPr>
      </w:pPr>
    </w:p>
    <w:p w14:paraId="09FAD218" w14:textId="3562444F" w:rsidR="00BB4EF9" w:rsidRPr="00C26554" w:rsidRDefault="00E71CD7" w:rsidP="00C26554">
      <w:pPr>
        <w:tabs>
          <w:tab w:val="left" w:pos="2620"/>
        </w:tabs>
        <w:ind w:right="-24"/>
        <w:rPr>
          <w:sz w:val="22"/>
          <w:szCs w:val="22"/>
        </w:rPr>
      </w:pPr>
      <w:r>
        <w:rPr>
          <w:sz w:val="22"/>
          <w:szCs w:val="22"/>
        </w:rPr>
        <w:t>10/</w:t>
      </w:r>
      <w:r w:rsidR="000E037A">
        <w:rPr>
          <w:sz w:val="22"/>
          <w:szCs w:val="22"/>
        </w:rPr>
        <w:t>2015 –</w:t>
      </w:r>
      <w:r w:rsidR="00BB4EF9" w:rsidRPr="00C26554">
        <w:rPr>
          <w:sz w:val="22"/>
          <w:szCs w:val="22"/>
        </w:rPr>
        <w:t xml:space="preserve"> Antropología Colaborativa. Seminario. Centro de Investigaciones y Estudios Superiores en Antropología Social (CIESAS), Mexico City, Mexico. </w:t>
      </w:r>
    </w:p>
    <w:p w14:paraId="0655CBB3" w14:textId="77777777" w:rsidR="00D35C81" w:rsidRPr="00C26554" w:rsidRDefault="00D35C81" w:rsidP="00C26554">
      <w:pPr>
        <w:tabs>
          <w:tab w:val="left" w:pos="2620"/>
        </w:tabs>
        <w:ind w:right="-24"/>
        <w:rPr>
          <w:sz w:val="22"/>
          <w:szCs w:val="22"/>
        </w:rPr>
      </w:pPr>
    </w:p>
    <w:p w14:paraId="2474480D" w14:textId="34DB4B77" w:rsidR="00D35C81" w:rsidRPr="000E037A" w:rsidRDefault="00E71CD7" w:rsidP="00C26554">
      <w:pPr>
        <w:tabs>
          <w:tab w:val="left" w:pos="2620"/>
        </w:tabs>
        <w:ind w:right="-24"/>
        <w:rPr>
          <w:sz w:val="22"/>
          <w:szCs w:val="22"/>
        </w:rPr>
      </w:pPr>
      <w:r>
        <w:rPr>
          <w:sz w:val="22"/>
          <w:szCs w:val="22"/>
        </w:rPr>
        <w:t>06/</w:t>
      </w:r>
      <w:r w:rsidR="000E037A">
        <w:rPr>
          <w:sz w:val="22"/>
          <w:szCs w:val="22"/>
        </w:rPr>
        <w:t>2015 –</w:t>
      </w:r>
      <w:r w:rsidR="00D35C81" w:rsidRPr="00C26554">
        <w:rPr>
          <w:sz w:val="22"/>
          <w:szCs w:val="22"/>
        </w:rPr>
        <w:t xml:space="preserve"> Violencia</w:t>
      </w:r>
      <w:r w:rsidR="00D35C81" w:rsidRPr="00C26554">
        <w:rPr>
          <w:sz w:val="22"/>
          <w:szCs w:val="22"/>
          <w:lang w:val="es-ES_tradnl"/>
        </w:rPr>
        <w:t xml:space="preserve"> de Genero en Perspectivo Comparativo. </w:t>
      </w:r>
      <w:r w:rsidR="00CE240B" w:rsidRPr="00C26554">
        <w:rPr>
          <w:sz w:val="22"/>
          <w:szCs w:val="22"/>
          <w:lang w:val="es-ES_tradnl"/>
        </w:rPr>
        <w:t>Presentación</w:t>
      </w:r>
      <w:r w:rsidR="00D35C81" w:rsidRPr="00C26554">
        <w:rPr>
          <w:sz w:val="22"/>
          <w:szCs w:val="22"/>
          <w:lang w:val="es-ES_tradnl"/>
        </w:rPr>
        <w:t xml:space="preserve"> en  Seminario Internacional “Memoria Colectiva y Derechos Humanos en Guatemala: Lecciones del pasado y desafíos del presente.” </w:t>
      </w:r>
      <w:r w:rsidR="00C61A76" w:rsidRPr="00C26554">
        <w:rPr>
          <w:sz w:val="22"/>
          <w:szCs w:val="22"/>
          <w:lang w:val="es-ES_tradnl"/>
        </w:rPr>
        <w:t xml:space="preserve">Archivo Histórico de la Policía Nacional, </w:t>
      </w:r>
      <w:r w:rsidR="00D35C81" w:rsidRPr="00C26554">
        <w:rPr>
          <w:sz w:val="22"/>
          <w:szCs w:val="22"/>
          <w:lang w:val="es-ES_tradnl"/>
        </w:rPr>
        <w:t>Paraninfo, Universidad de San Carlos, Ciudad de Guatemala</w:t>
      </w:r>
      <w:r w:rsidR="00235674">
        <w:rPr>
          <w:sz w:val="22"/>
          <w:szCs w:val="22"/>
          <w:lang w:val="es-ES_tradnl"/>
        </w:rPr>
        <w:t>.</w:t>
      </w:r>
      <w:r w:rsidR="00D35C81" w:rsidRPr="00C26554">
        <w:rPr>
          <w:sz w:val="22"/>
          <w:szCs w:val="22"/>
          <w:lang w:val="es-ES_tradnl"/>
        </w:rPr>
        <w:t xml:space="preserve"> </w:t>
      </w:r>
    </w:p>
    <w:p w14:paraId="3A6EA44D" w14:textId="77777777" w:rsidR="00E34128" w:rsidRPr="00C26554" w:rsidRDefault="00E34128" w:rsidP="00C26554">
      <w:pPr>
        <w:tabs>
          <w:tab w:val="left" w:pos="2620"/>
        </w:tabs>
        <w:ind w:right="-24"/>
        <w:rPr>
          <w:sz w:val="22"/>
          <w:szCs w:val="22"/>
          <w:lang w:val="es-ES_tradnl"/>
        </w:rPr>
      </w:pPr>
    </w:p>
    <w:p w14:paraId="2F4D6B19" w14:textId="07A2CF08" w:rsidR="00BB4EF9" w:rsidRPr="00C26554" w:rsidRDefault="00E71CD7" w:rsidP="00C26554">
      <w:pPr>
        <w:tabs>
          <w:tab w:val="left" w:pos="2620"/>
        </w:tabs>
        <w:ind w:right="-24"/>
        <w:rPr>
          <w:sz w:val="22"/>
          <w:szCs w:val="22"/>
        </w:rPr>
      </w:pPr>
      <w:r>
        <w:rPr>
          <w:sz w:val="22"/>
          <w:szCs w:val="22"/>
        </w:rPr>
        <w:t>05/</w:t>
      </w:r>
      <w:r w:rsidR="000E037A">
        <w:rPr>
          <w:sz w:val="22"/>
          <w:szCs w:val="22"/>
        </w:rPr>
        <w:t>2015 –</w:t>
      </w:r>
      <w:r w:rsidR="00E34128" w:rsidRPr="00C26554">
        <w:rPr>
          <w:sz w:val="22"/>
          <w:szCs w:val="22"/>
        </w:rPr>
        <w:t xml:space="preserve"> </w:t>
      </w:r>
      <w:r w:rsidR="00BB4EF9" w:rsidRPr="00C26554">
        <w:rPr>
          <w:sz w:val="22"/>
          <w:szCs w:val="22"/>
        </w:rPr>
        <w:t>Bearing Witness/Siendo Testigo. 2015 LASA</w:t>
      </w:r>
      <w:r w:rsidR="00303470" w:rsidRPr="00C26554">
        <w:rPr>
          <w:sz w:val="22"/>
          <w:szCs w:val="22"/>
        </w:rPr>
        <w:t xml:space="preserve">/Oxfam Martin Diskin Lecture, presented at the 2015 Annual Meetings of the Latin American Studies Association (LASA), </w:t>
      </w:r>
      <w:r w:rsidR="00BB4EF9" w:rsidRPr="00C26554">
        <w:rPr>
          <w:sz w:val="22"/>
          <w:szCs w:val="22"/>
        </w:rPr>
        <w:t>San Juan, Puerto Rico.</w:t>
      </w:r>
    </w:p>
    <w:p w14:paraId="1A79D8B0" w14:textId="77777777" w:rsidR="0084365D" w:rsidRPr="00C26554" w:rsidRDefault="0084365D" w:rsidP="00C26554">
      <w:pPr>
        <w:tabs>
          <w:tab w:val="left" w:pos="2620"/>
        </w:tabs>
        <w:ind w:right="-24"/>
        <w:rPr>
          <w:b/>
          <w:sz w:val="22"/>
          <w:szCs w:val="22"/>
        </w:rPr>
      </w:pPr>
    </w:p>
    <w:p w14:paraId="4F7A96E0" w14:textId="503E0C82" w:rsidR="0084365D" w:rsidRPr="000E037A" w:rsidRDefault="00E71CD7" w:rsidP="00C26554">
      <w:pPr>
        <w:tabs>
          <w:tab w:val="left" w:pos="2620"/>
        </w:tabs>
        <w:ind w:right="-24"/>
        <w:rPr>
          <w:sz w:val="22"/>
          <w:szCs w:val="22"/>
        </w:rPr>
      </w:pPr>
      <w:r>
        <w:rPr>
          <w:sz w:val="22"/>
          <w:szCs w:val="22"/>
        </w:rPr>
        <w:t>03/</w:t>
      </w:r>
      <w:r w:rsidR="000E037A">
        <w:rPr>
          <w:sz w:val="22"/>
          <w:szCs w:val="22"/>
        </w:rPr>
        <w:t>2015 –</w:t>
      </w:r>
      <w:r w:rsidR="00705010" w:rsidRPr="00C26554">
        <w:rPr>
          <w:sz w:val="22"/>
          <w:szCs w:val="22"/>
        </w:rPr>
        <w:t xml:space="preserve"> Creating Pre-Emptive Suspects: National Security, Border Defense, and Immigration Policy. Michael Kearney Memorial Lecture, Society for Applied Anthropology Annual Meeting, March 24-28, 2015, Pittsburgh, PA. </w:t>
      </w:r>
    </w:p>
    <w:p w14:paraId="2CFAFF65" w14:textId="77777777" w:rsidR="00E1502F" w:rsidRPr="00C26554" w:rsidRDefault="00E1502F" w:rsidP="00C26554">
      <w:pPr>
        <w:tabs>
          <w:tab w:val="left" w:pos="2620"/>
        </w:tabs>
        <w:ind w:right="-24"/>
        <w:rPr>
          <w:b/>
          <w:sz w:val="22"/>
          <w:szCs w:val="22"/>
        </w:rPr>
      </w:pPr>
    </w:p>
    <w:p w14:paraId="34248E5F" w14:textId="36BF6B7A" w:rsidR="008648A0" w:rsidRPr="00FD7058" w:rsidRDefault="00E71CD7" w:rsidP="00C26554">
      <w:pPr>
        <w:contextualSpacing/>
        <w:rPr>
          <w:sz w:val="22"/>
          <w:szCs w:val="22"/>
        </w:rPr>
      </w:pPr>
      <w:r>
        <w:rPr>
          <w:sz w:val="22"/>
          <w:szCs w:val="22"/>
        </w:rPr>
        <w:t>10/</w:t>
      </w:r>
      <w:r w:rsidR="000E037A">
        <w:rPr>
          <w:sz w:val="22"/>
          <w:szCs w:val="22"/>
        </w:rPr>
        <w:t>2014</w:t>
      </w:r>
      <w:r w:rsidR="00FD7058">
        <w:rPr>
          <w:sz w:val="22"/>
          <w:szCs w:val="22"/>
        </w:rPr>
        <w:t xml:space="preserve"> –</w:t>
      </w:r>
      <w:r w:rsidR="00705010" w:rsidRPr="00C26554">
        <w:rPr>
          <w:sz w:val="22"/>
          <w:szCs w:val="22"/>
        </w:rPr>
        <w:t xml:space="preserve"> </w:t>
      </w:r>
      <w:r w:rsidR="008648A0" w:rsidRPr="00C26554">
        <w:rPr>
          <w:sz w:val="22"/>
          <w:szCs w:val="22"/>
        </w:rPr>
        <w:t>Militarization and Transborder Gender Violence: Lessons from Mexican Indigenous Female Asylum Seekers. Keynote speech. Conference sponsored by Society for Applied Anthropology, CIESAS, University of Baja California. Ensenada, Mexico, Sept. 10-14, 2014</w:t>
      </w:r>
      <w:r w:rsidR="008648A0" w:rsidRPr="00C26554">
        <w:t xml:space="preserve">. </w:t>
      </w:r>
    </w:p>
    <w:p w14:paraId="7976B3B1" w14:textId="77777777" w:rsidR="008648A0" w:rsidRPr="00C26554" w:rsidRDefault="008648A0" w:rsidP="00C26554">
      <w:pPr>
        <w:rPr>
          <w:sz w:val="22"/>
          <w:szCs w:val="22"/>
        </w:rPr>
      </w:pPr>
    </w:p>
    <w:p w14:paraId="59D87DB1" w14:textId="385BB78F" w:rsidR="00E1502F" w:rsidRPr="00C26554" w:rsidRDefault="00E71CD7" w:rsidP="00C26554">
      <w:pPr>
        <w:rPr>
          <w:sz w:val="22"/>
          <w:szCs w:val="22"/>
        </w:rPr>
      </w:pPr>
      <w:r>
        <w:rPr>
          <w:sz w:val="22"/>
          <w:szCs w:val="22"/>
        </w:rPr>
        <w:t>04/</w:t>
      </w:r>
      <w:r w:rsidR="00FD7058">
        <w:rPr>
          <w:sz w:val="22"/>
          <w:szCs w:val="22"/>
        </w:rPr>
        <w:t>2014 –</w:t>
      </w:r>
      <w:r w:rsidR="00E1502F" w:rsidRPr="00C26554">
        <w:rPr>
          <w:sz w:val="22"/>
          <w:szCs w:val="22"/>
        </w:rPr>
        <w:t xml:space="preserve"> Collaborative Ethnography with Social Movement</w:t>
      </w:r>
      <w:r w:rsidR="00D138D6" w:rsidRPr="00C26554">
        <w:rPr>
          <w:sz w:val="22"/>
          <w:szCs w:val="22"/>
        </w:rPr>
        <w:t>s</w:t>
      </w:r>
      <w:r w:rsidR="00E1502F" w:rsidRPr="00C26554">
        <w:rPr>
          <w:sz w:val="22"/>
          <w:szCs w:val="22"/>
        </w:rPr>
        <w:t xml:space="preserve">. The Studio for Ethnographic Design. University of California, San Diego. </w:t>
      </w:r>
    </w:p>
    <w:p w14:paraId="615ADAD2" w14:textId="77777777" w:rsidR="00E1502F" w:rsidRPr="00C26554" w:rsidRDefault="00E1502F" w:rsidP="00C26554">
      <w:pPr>
        <w:rPr>
          <w:sz w:val="22"/>
          <w:szCs w:val="22"/>
        </w:rPr>
      </w:pPr>
    </w:p>
    <w:p w14:paraId="75899D3A" w14:textId="2ACF7B8A" w:rsidR="004E193D" w:rsidRPr="00C26554" w:rsidRDefault="00E71CD7" w:rsidP="00C26554">
      <w:pPr>
        <w:rPr>
          <w:sz w:val="22"/>
          <w:szCs w:val="22"/>
        </w:rPr>
      </w:pPr>
      <w:r>
        <w:rPr>
          <w:sz w:val="22"/>
          <w:szCs w:val="22"/>
        </w:rPr>
        <w:t>04/</w:t>
      </w:r>
      <w:r w:rsidR="00FD7058">
        <w:rPr>
          <w:sz w:val="22"/>
          <w:szCs w:val="22"/>
        </w:rPr>
        <w:t>2014 –</w:t>
      </w:r>
      <w:r w:rsidR="00FD7058" w:rsidRPr="00C26554">
        <w:rPr>
          <w:sz w:val="22"/>
          <w:szCs w:val="22"/>
        </w:rPr>
        <w:t xml:space="preserve"> </w:t>
      </w:r>
      <w:r w:rsidR="00E1502F" w:rsidRPr="00C26554">
        <w:rPr>
          <w:sz w:val="22"/>
          <w:szCs w:val="22"/>
        </w:rPr>
        <w:t xml:space="preserve">We are the Face of Oaxaca: Testimony and Social Movements. Center for U.S.-Mexican Studies University of California, San Diego. </w:t>
      </w:r>
    </w:p>
    <w:p w14:paraId="3B61AC56" w14:textId="74F3452C" w:rsidR="004E193D" w:rsidRPr="00C26554" w:rsidRDefault="00E71CD7" w:rsidP="00C26554">
      <w:pPr>
        <w:pStyle w:val="Heading4"/>
        <w:rPr>
          <w:rFonts w:ascii="Times New Roman" w:hAnsi="Times New Roman"/>
          <w:b w:val="0"/>
          <w:sz w:val="22"/>
          <w:szCs w:val="22"/>
        </w:rPr>
      </w:pPr>
      <w:r>
        <w:rPr>
          <w:rFonts w:ascii="Times New Roman" w:hAnsi="Times New Roman"/>
          <w:b w:val="0"/>
          <w:bCs w:val="0"/>
          <w:sz w:val="22"/>
          <w:szCs w:val="22"/>
        </w:rPr>
        <w:lastRenderedPageBreak/>
        <w:t>04/</w:t>
      </w:r>
      <w:r w:rsidR="00FD7058" w:rsidRPr="00FD7058">
        <w:rPr>
          <w:rFonts w:ascii="Times New Roman" w:hAnsi="Times New Roman"/>
          <w:b w:val="0"/>
          <w:bCs w:val="0"/>
          <w:sz w:val="22"/>
          <w:szCs w:val="22"/>
        </w:rPr>
        <w:t xml:space="preserve">2014 – </w:t>
      </w:r>
      <w:r w:rsidR="004E193D" w:rsidRPr="00FD7058">
        <w:rPr>
          <w:rFonts w:ascii="Times New Roman" w:hAnsi="Times New Roman"/>
          <w:b w:val="0"/>
          <w:bCs w:val="0"/>
          <w:sz w:val="22"/>
          <w:szCs w:val="22"/>
        </w:rPr>
        <w:t xml:space="preserve">Testimony and Social Movement: The Oaxaca Movement of 2006. Latin American Studies, Lewis and Clark </w:t>
      </w:r>
      <w:r w:rsidR="00E1502F" w:rsidRPr="00FD7058">
        <w:rPr>
          <w:rFonts w:ascii="Times New Roman" w:hAnsi="Times New Roman"/>
          <w:b w:val="0"/>
          <w:bCs w:val="0"/>
          <w:sz w:val="22"/>
          <w:szCs w:val="22"/>
        </w:rPr>
        <w:t>College</w:t>
      </w:r>
      <w:r w:rsidR="00E1502F" w:rsidRPr="00C26554">
        <w:rPr>
          <w:rFonts w:ascii="Times New Roman" w:hAnsi="Times New Roman"/>
          <w:b w:val="0"/>
          <w:sz w:val="22"/>
          <w:szCs w:val="22"/>
        </w:rPr>
        <w:t xml:space="preserve">. Portland, Oregon. </w:t>
      </w:r>
    </w:p>
    <w:p w14:paraId="2D1D393C" w14:textId="77777777" w:rsidR="00E1502F" w:rsidRPr="00C26554" w:rsidRDefault="00E1502F" w:rsidP="00C26554"/>
    <w:p w14:paraId="55296C0B" w14:textId="34E6868E" w:rsidR="009604BB" w:rsidRPr="00C26554" w:rsidRDefault="00E71CD7" w:rsidP="00C26554">
      <w:pPr>
        <w:tabs>
          <w:tab w:val="left" w:pos="2620"/>
        </w:tabs>
        <w:ind w:right="-24"/>
        <w:rPr>
          <w:sz w:val="22"/>
          <w:szCs w:val="22"/>
        </w:rPr>
      </w:pPr>
      <w:r>
        <w:rPr>
          <w:sz w:val="22"/>
          <w:szCs w:val="22"/>
        </w:rPr>
        <w:t>06/</w:t>
      </w:r>
      <w:r w:rsidR="00FD7058">
        <w:rPr>
          <w:sz w:val="22"/>
          <w:szCs w:val="22"/>
        </w:rPr>
        <w:t>2012 –</w:t>
      </w:r>
      <w:r w:rsidR="009604BB" w:rsidRPr="00C26554">
        <w:rPr>
          <w:sz w:val="22"/>
          <w:szCs w:val="22"/>
        </w:rPr>
        <w:t xml:space="preserve"> Testimony, Ethnography, and Human Rights. Presentation to ANSC Human Rights II: Contemporary Issues. Department of Anthropology, University of California, San Diego, June 5, 2012. </w:t>
      </w:r>
    </w:p>
    <w:p w14:paraId="3122B325" w14:textId="77777777" w:rsidR="009604BB" w:rsidRPr="00C26554" w:rsidRDefault="009604BB" w:rsidP="00C26554">
      <w:pPr>
        <w:tabs>
          <w:tab w:val="left" w:pos="2620"/>
        </w:tabs>
        <w:ind w:right="-24"/>
        <w:rPr>
          <w:sz w:val="22"/>
          <w:szCs w:val="22"/>
        </w:rPr>
      </w:pPr>
    </w:p>
    <w:p w14:paraId="1B3F616B" w14:textId="62F2B077" w:rsidR="009604BB" w:rsidRPr="00C26554" w:rsidRDefault="00E71CD7" w:rsidP="00C26554">
      <w:pPr>
        <w:tabs>
          <w:tab w:val="left" w:pos="2620"/>
        </w:tabs>
        <w:ind w:right="-24"/>
        <w:rPr>
          <w:sz w:val="22"/>
          <w:szCs w:val="22"/>
        </w:rPr>
      </w:pPr>
      <w:r>
        <w:rPr>
          <w:sz w:val="22"/>
          <w:szCs w:val="22"/>
        </w:rPr>
        <w:t>05/</w:t>
      </w:r>
      <w:r w:rsidR="00FD7058">
        <w:rPr>
          <w:sz w:val="22"/>
          <w:szCs w:val="22"/>
        </w:rPr>
        <w:t>2012 –</w:t>
      </w:r>
      <w:r w:rsidR="009604BB" w:rsidRPr="00C26554">
        <w:rPr>
          <w:sz w:val="22"/>
          <w:szCs w:val="22"/>
        </w:rPr>
        <w:t xml:space="preserve"> Testimony, Identities, and Rights in Oaxaca: Ethics, Methods, and Findings. Keynote speaker. Graduate Student Workshop on Research Methods and Design Sponsored by Latin American Graduate Student Organization in collaboration with the Anthropology Graduate Student Association Latin American Studies Program, San Diego State University, San Diego, </w:t>
      </w:r>
      <w:r w:rsidR="00F11046" w:rsidRPr="00C26554">
        <w:rPr>
          <w:sz w:val="22"/>
          <w:szCs w:val="22"/>
        </w:rPr>
        <w:t>CA</w:t>
      </w:r>
      <w:r w:rsidR="00235674">
        <w:rPr>
          <w:sz w:val="22"/>
          <w:szCs w:val="22"/>
        </w:rPr>
        <w:t>.</w:t>
      </w:r>
    </w:p>
    <w:p w14:paraId="69890A94" w14:textId="77777777" w:rsidR="00FE538E" w:rsidRPr="00C26554" w:rsidRDefault="00FE538E" w:rsidP="00C26554">
      <w:pPr>
        <w:tabs>
          <w:tab w:val="left" w:pos="2620"/>
        </w:tabs>
        <w:ind w:right="-24"/>
        <w:rPr>
          <w:b/>
          <w:sz w:val="22"/>
          <w:szCs w:val="22"/>
        </w:rPr>
      </w:pPr>
    </w:p>
    <w:p w14:paraId="4967BF42" w14:textId="7AF3A798" w:rsidR="009239F1" w:rsidRPr="00FD7058" w:rsidRDefault="00E71CD7" w:rsidP="00C26554">
      <w:pPr>
        <w:tabs>
          <w:tab w:val="left" w:pos="2620"/>
        </w:tabs>
        <w:ind w:right="-24"/>
        <w:rPr>
          <w:sz w:val="22"/>
          <w:szCs w:val="22"/>
          <w:lang w:val="es-MX"/>
        </w:rPr>
      </w:pPr>
      <w:r>
        <w:rPr>
          <w:sz w:val="22"/>
          <w:szCs w:val="22"/>
          <w:lang w:val="es-MX"/>
        </w:rPr>
        <w:t>03/</w:t>
      </w:r>
      <w:r w:rsidR="00FD7058">
        <w:rPr>
          <w:sz w:val="22"/>
          <w:szCs w:val="22"/>
          <w:lang w:val="es-MX"/>
        </w:rPr>
        <w:t>2012 –</w:t>
      </w:r>
      <w:r w:rsidR="009239F1" w:rsidRPr="00C26554">
        <w:rPr>
          <w:sz w:val="22"/>
          <w:szCs w:val="22"/>
          <w:lang w:val="es-MX"/>
        </w:rPr>
        <w:t xml:space="preserve"> Etnografia y Testimonio: Metodos para el Estudio de Derechos Humanos y imientos Sociales. Keynote talk. </w:t>
      </w:r>
      <w:r w:rsidR="009239F1" w:rsidRPr="00C26554">
        <w:rPr>
          <w:sz w:val="22"/>
          <w:szCs w:val="22"/>
          <w:lang w:val="es-ES"/>
        </w:rPr>
        <w:t xml:space="preserve">El Instituto de Investigaciones Antropológicas de la Universidad Nacional Autónoma de México. </w:t>
      </w:r>
      <w:r w:rsidR="009239F1" w:rsidRPr="00C26554">
        <w:rPr>
          <w:sz w:val="22"/>
          <w:szCs w:val="22"/>
        </w:rPr>
        <w:t xml:space="preserve">Mexico City, Mexico. </w:t>
      </w:r>
    </w:p>
    <w:p w14:paraId="2C212B9B" w14:textId="77777777" w:rsidR="009239F1" w:rsidRPr="00C26554" w:rsidRDefault="009239F1" w:rsidP="00C26554">
      <w:pPr>
        <w:tabs>
          <w:tab w:val="left" w:pos="2620"/>
        </w:tabs>
        <w:ind w:right="-24"/>
        <w:rPr>
          <w:b/>
          <w:sz w:val="22"/>
          <w:szCs w:val="22"/>
        </w:rPr>
      </w:pPr>
    </w:p>
    <w:p w14:paraId="0F92B0FA" w14:textId="216BCA7A" w:rsidR="009239F1" w:rsidRPr="00C26554" w:rsidRDefault="00E71CD7" w:rsidP="00C26554">
      <w:pPr>
        <w:tabs>
          <w:tab w:val="left" w:pos="2620"/>
        </w:tabs>
        <w:ind w:right="-24"/>
        <w:rPr>
          <w:sz w:val="22"/>
          <w:szCs w:val="22"/>
        </w:rPr>
      </w:pPr>
      <w:r>
        <w:rPr>
          <w:sz w:val="22"/>
          <w:szCs w:val="22"/>
        </w:rPr>
        <w:t>02/</w:t>
      </w:r>
      <w:r w:rsidR="00FD7058">
        <w:rPr>
          <w:sz w:val="22"/>
          <w:szCs w:val="22"/>
        </w:rPr>
        <w:t>2012 –</w:t>
      </w:r>
      <w:r w:rsidR="009239F1" w:rsidRPr="00C26554">
        <w:rPr>
          <w:sz w:val="22"/>
          <w:szCs w:val="22"/>
        </w:rPr>
        <w:t xml:space="preserve"> Testimony and Collab</w:t>
      </w:r>
      <w:r w:rsidR="00D73613" w:rsidRPr="00C26554">
        <w:rPr>
          <w:sz w:val="22"/>
          <w:szCs w:val="22"/>
        </w:rPr>
        <w:t>orative Methods in Researching S</w:t>
      </w:r>
      <w:r w:rsidR="009239F1" w:rsidRPr="00C26554">
        <w:rPr>
          <w:sz w:val="22"/>
          <w:szCs w:val="22"/>
        </w:rPr>
        <w:t xml:space="preserve">ocial Movements: Lessons from Oaxaca. Department of Anthropology, University of California, San Diego. </w:t>
      </w:r>
    </w:p>
    <w:p w14:paraId="099C2E3B" w14:textId="77777777" w:rsidR="009239F1" w:rsidRPr="00C26554" w:rsidRDefault="009239F1" w:rsidP="00C26554">
      <w:pPr>
        <w:tabs>
          <w:tab w:val="left" w:pos="2620"/>
        </w:tabs>
        <w:ind w:right="-24"/>
        <w:rPr>
          <w:sz w:val="22"/>
          <w:szCs w:val="22"/>
        </w:rPr>
      </w:pPr>
    </w:p>
    <w:p w14:paraId="47A644E1" w14:textId="18874E62" w:rsidR="00705010" w:rsidRPr="00C26554" w:rsidRDefault="00E71CD7" w:rsidP="00C26554">
      <w:pPr>
        <w:tabs>
          <w:tab w:val="left" w:pos="2620"/>
        </w:tabs>
        <w:ind w:right="-24"/>
        <w:rPr>
          <w:sz w:val="22"/>
          <w:szCs w:val="22"/>
        </w:rPr>
      </w:pPr>
      <w:r>
        <w:rPr>
          <w:sz w:val="22"/>
          <w:szCs w:val="22"/>
        </w:rPr>
        <w:t>11/</w:t>
      </w:r>
      <w:r w:rsidR="00FD7058">
        <w:rPr>
          <w:sz w:val="22"/>
          <w:szCs w:val="22"/>
        </w:rPr>
        <w:t>2011 –</w:t>
      </w:r>
      <w:r w:rsidR="009239F1" w:rsidRPr="00C26554">
        <w:rPr>
          <w:sz w:val="22"/>
          <w:szCs w:val="22"/>
        </w:rPr>
        <w:t xml:space="preserve"> Testimony and Human Rights in Mexico. School of Law, University of San Diego, CA. Invited Lecture. </w:t>
      </w:r>
    </w:p>
    <w:p w14:paraId="197D29BD" w14:textId="77777777" w:rsidR="00E71CD7" w:rsidRDefault="00E71CD7" w:rsidP="00C26554">
      <w:pPr>
        <w:tabs>
          <w:tab w:val="left" w:pos="2620"/>
        </w:tabs>
        <w:ind w:right="-24"/>
        <w:rPr>
          <w:sz w:val="22"/>
          <w:szCs w:val="22"/>
        </w:rPr>
      </w:pPr>
    </w:p>
    <w:p w14:paraId="50AD5576" w14:textId="1C8BF908" w:rsidR="009239F1" w:rsidRPr="00C26554" w:rsidRDefault="00E71CD7" w:rsidP="00C26554">
      <w:pPr>
        <w:tabs>
          <w:tab w:val="left" w:pos="2620"/>
        </w:tabs>
        <w:ind w:right="-24"/>
        <w:rPr>
          <w:sz w:val="22"/>
          <w:szCs w:val="22"/>
        </w:rPr>
      </w:pPr>
      <w:r>
        <w:rPr>
          <w:sz w:val="22"/>
          <w:szCs w:val="22"/>
        </w:rPr>
        <w:t>11/</w:t>
      </w:r>
      <w:r w:rsidR="00FD7058">
        <w:rPr>
          <w:sz w:val="22"/>
          <w:szCs w:val="22"/>
        </w:rPr>
        <w:t>2011 –</w:t>
      </w:r>
      <w:r w:rsidR="00FD7058" w:rsidRPr="00C26554">
        <w:rPr>
          <w:sz w:val="22"/>
          <w:szCs w:val="22"/>
        </w:rPr>
        <w:t xml:space="preserve"> </w:t>
      </w:r>
      <w:r w:rsidR="009239F1" w:rsidRPr="00C26554">
        <w:rPr>
          <w:sz w:val="22"/>
          <w:szCs w:val="22"/>
        </w:rPr>
        <w:t>Otros Saberes: Insights from Afro-Descendent and Indigenous Peoples in Latin America. Keynote Addre</w:t>
      </w:r>
      <w:r w:rsidR="00705010" w:rsidRPr="00C26554">
        <w:rPr>
          <w:sz w:val="22"/>
          <w:szCs w:val="22"/>
        </w:rPr>
        <w:t>ss. Second Conference on Ethnici</w:t>
      </w:r>
      <w:r w:rsidR="009239F1" w:rsidRPr="00C26554">
        <w:rPr>
          <w:sz w:val="22"/>
          <w:szCs w:val="22"/>
        </w:rPr>
        <w:t xml:space="preserve">ty, Race, and Indigenous Peoples in Latin America and the Caribbean. University of California, San Diego, CA. </w:t>
      </w:r>
    </w:p>
    <w:p w14:paraId="24B47506" w14:textId="77777777" w:rsidR="00CC68F5" w:rsidRPr="00C26554" w:rsidRDefault="00CC68F5" w:rsidP="00C26554">
      <w:pPr>
        <w:tabs>
          <w:tab w:val="left" w:pos="2620"/>
        </w:tabs>
        <w:ind w:right="-24"/>
        <w:rPr>
          <w:b/>
          <w:sz w:val="22"/>
          <w:szCs w:val="22"/>
        </w:rPr>
      </w:pPr>
    </w:p>
    <w:p w14:paraId="39FA22E6" w14:textId="4D5741E5" w:rsidR="00CC68F5" w:rsidRPr="00C26554" w:rsidRDefault="00E71CD7" w:rsidP="00C26554">
      <w:pPr>
        <w:tabs>
          <w:tab w:val="left" w:pos="2620"/>
        </w:tabs>
        <w:ind w:right="-24"/>
        <w:rPr>
          <w:sz w:val="22"/>
          <w:szCs w:val="22"/>
        </w:rPr>
      </w:pPr>
      <w:r>
        <w:rPr>
          <w:sz w:val="22"/>
          <w:szCs w:val="22"/>
        </w:rPr>
        <w:t>10/</w:t>
      </w:r>
      <w:r w:rsidR="00FD7058">
        <w:rPr>
          <w:sz w:val="22"/>
          <w:szCs w:val="22"/>
        </w:rPr>
        <w:t>2011 –</w:t>
      </w:r>
      <w:r w:rsidR="00FD7058" w:rsidRPr="00C26554">
        <w:rPr>
          <w:sz w:val="22"/>
          <w:szCs w:val="22"/>
        </w:rPr>
        <w:t xml:space="preserve"> </w:t>
      </w:r>
      <w:r w:rsidR="00BB0B95" w:rsidRPr="00C26554">
        <w:rPr>
          <w:sz w:val="22"/>
          <w:szCs w:val="22"/>
        </w:rPr>
        <w:t>Testimony</w:t>
      </w:r>
      <w:r w:rsidR="009239F1" w:rsidRPr="00C26554">
        <w:rPr>
          <w:sz w:val="22"/>
          <w:szCs w:val="22"/>
        </w:rPr>
        <w:t xml:space="preserve">, Identity and Rights. Keynote Speaker. Pacific Coast Council of Latin American Studies 2011 Conference. California State University, Los Angeles, CA. </w:t>
      </w:r>
    </w:p>
    <w:p w14:paraId="4C19A27A" w14:textId="77777777" w:rsidR="009239F1" w:rsidRPr="00C26554" w:rsidRDefault="009239F1" w:rsidP="00C26554">
      <w:pPr>
        <w:tabs>
          <w:tab w:val="left" w:pos="2620"/>
        </w:tabs>
        <w:ind w:right="-24"/>
        <w:rPr>
          <w:sz w:val="22"/>
          <w:szCs w:val="22"/>
        </w:rPr>
      </w:pPr>
    </w:p>
    <w:p w14:paraId="0E7B02C2" w14:textId="38567F5F" w:rsidR="00FE19F1" w:rsidRPr="00C26554" w:rsidRDefault="00E71CD7" w:rsidP="00C26554">
      <w:pPr>
        <w:tabs>
          <w:tab w:val="left" w:pos="2620"/>
        </w:tabs>
        <w:ind w:right="-24"/>
        <w:rPr>
          <w:sz w:val="22"/>
          <w:szCs w:val="22"/>
        </w:rPr>
      </w:pPr>
      <w:r>
        <w:rPr>
          <w:sz w:val="22"/>
          <w:szCs w:val="22"/>
        </w:rPr>
        <w:t>07/</w:t>
      </w:r>
      <w:r w:rsidR="00FD7058">
        <w:rPr>
          <w:sz w:val="22"/>
          <w:szCs w:val="22"/>
        </w:rPr>
        <w:t>2011 –</w:t>
      </w:r>
      <w:r w:rsidR="00FD7058" w:rsidRPr="00C26554">
        <w:rPr>
          <w:sz w:val="22"/>
          <w:szCs w:val="22"/>
        </w:rPr>
        <w:t xml:space="preserve"> </w:t>
      </w:r>
      <w:r w:rsidR="00FE19F1" w:rsidRPr="00C26554">
        <w:rPr>
          <w:sz w:val="22"/>
          <w:szCs w:val="22"/>
          <w:lang w:val="es-MX"/>
        </w:rPr>
        <w:t>Graduate Seminar titled, Testimonio, Identidades y Derechos</w:t>
      </w:r>
      <w:r w:rsidR="00BB0B95" w:rsidRPr="00C26554">
        <w:rPr>
          <w:sz w:val="22"/>
          <w:szCs w:val="22"/>
          <w:lang w:val="es-MX"/>
        </w:rPr>
        <w:t>: Oaxaca</w:t>
      </w:r>
      <w:r w:rsidR="00FE19F1" w:rsidRPr="00C26554">
        <w:rPr>
          <w:sz w:val="22"/>
          <w:szCs w:val="22"/>
          <w:lang w:val="es-MX"/>
        </w:rPr>
        <w:t xml:space="preserve">, Mexico y </w:t>
      </w:r>
      <w:r w:rsidR="00CC68F5" w:rsidRPr="00C26554">
        <w:rPr>
          <w:sz w:val="22"/>
          <w:szCs w:val="22"/>
          <w:lang w:val="es-MX"/>
        </w:rPr>
        <w:t>má</w:t>
      </w:r>
      <w:r w:rsidR="00FE19F1" w:rsidRPr="00C26554">
        <w:rPr>
          <w:sz w:val="22"/>
          <w:szCs w:val="22"/>
          <w:lang w:val="es-MX"/>
        </w:rPr>
        <w:t xml:space="preserve">s </w:t>
      </w:r>
      <w:r w:rsidR="00CC68F5" w:rsidRPr="00C26554">
        <w:rPr>
          <w:sz w:val="22"/>
          <w:szCs w:val="22"/>
          <w:lang w:val="es-MX"/>
        </w:rPr>
        <w:t>á</w:t>
      </w:r>
      <w:r w:rsidR="00FE19F1" w:rsidRPr="00C26554">
        <w:rPr>
          <w:sz w:val="22"/>
          <w:szCs w:val="22"/>
          <w:lang w:val="es-MX"/>
        </w:rPr>
        <w:t xml:space="preserve">lla. </w:t>
      </w:r>
      <w:r w:rsidR="007F0983" w:rsidRPr="00C26554">
        <w:rPr>
          <w:sz w:val="22"/>
          <w:szCs w:val="22"/>
          <w:lang w:val="es-MX"/>
        </w:rPr>
        <w:t xml:space="preserve">Serminario Permanente de Estudios Chicanos y de Fronteras. Instituto Nacional de Antropología e Historia (INAH), </w:t>
      </w:r>
      <w:r w:rsidR="00B73F5D" w:rsidRPr="00C26554">
        <w:rPr>
          <w:sz w:val="22"/>
          <w:szCs w:val="22"/>
          <w:lang w:val="es-MX"/>
        </w:rPr>
        <w:t xml:space="preserve">July 28, 2011. </w:t>
      </w:r>
      <w:r w:rsidR="00B73F5D" w:rsidRPr="00C26554">
        <w:rPr>
          <w:sz w:val="22"/>
          <w:szCs w:val="22"/>
        </w:rPr>
        <w:t xml:space="preserve">Mexico City. </w:t>
      </w:r>
    </w:p>
    <w:p w14:paraId="20257730" w14:textId="77777777" w:rsidR="00CC68F5" w:rsidRPr="00C26554" w:rsidRDefault="00CC68F5" w:rsidP="00C26554">
      <w:pPr>
        <w:tabs>
          <w:tab w:val="left" w:pos="2620"/>
        </w:tabs>
        <w:ind w:right="-24"/>
        <w:rPr>
          <w:sz w:val="22"/>
          <w:szCs w:val="22"/>
        </w:rPr>
      </w:pPr>
    </w:p>
    <w:p w14:paraId="7DCBBF83" w14:textId="7ECEA573" w:rsidR="00FD7058" w:rsidRDefault="00E71CD7" w:rsidP="00C26554">
      <w:pPr>
        <w:tabs>
          <w:tab w:val="left" w:pos="2620"/>
        </w:tabs>
        <w:ind w:left="2620" w:right="-24" w:hanging="2620"/>
        <w:rPr>
          <w:sz w:val="22"/>
          <w:szCs w:val="22"/>
        </w:rPr>
      </w:pPr>
      <w:r>
        <w:rPr>
          <w:sz w:val="22"/>
          <w:szCs w:val="22"/>
        </w:rPr>
        <w:t>07/</w:t>
      </w:r>
      <w:r w:rsidR="00FD7058">
        <w:rPr>
          <w:sz w:val="22"/>
          <w:szCs w:val="22"/>
        </w:rPr>
        <w:t>2011 –</w:t>
      </w:r>
      <w:r w:rsidR="00FD7058" w:rsidRPr="00C26554">
        <w:rPr>
          <w:sz w:val="22"/>
          <w:szCs w:val="22"/>
        </w:rPr>
        <w:t xml:space="preserve"> </w:t>
      </w:r>
      <w:r w:rsidR="00CC68F5" w:rsidRPr="00C26554">
        <w:rPr>
          <w:sz w:val="22"/>
          <w:szCs w:val="22"/>
        </w:rPr>
        <w:t>Three invited lectures. National Endowment for the Humanities NEH Summer Institute for K</w:t>
      </w:r>
    </w:p>
    <w:p w14:paraId="466A82BA" w14:textId="53922B4B" w:rsidR="00CC68F5" w:rsidRPr="00C26554" w:rsidRDefault="00CC68F5" w:rsidP="00FD7058">
      <w:pPr>
        <w:ind w:right="-24" w:hanging="10"/>
        <w:rPr>
          <w:sz w:val="22"/>
          <w:szCs w:val="22"/>
        </w:rPr>
      </w:pPr>
      <w:r w:rsidRPr="00C26554">
        <w:rPr>
          <w:sz w:val="22"/>
          <w:szCs w:val="22"/>
        </w:rPr>
        <w:t xml:space="preserve">12 </w:t>
      </w:r>
      <w:r w:rsidR="00F11046" w:rsidRPr="00C26554">
        <w:rPr>
          <w:sz w:val="22"/>
          <w:szCs w:val="22"/>
        </w:rPr>
        <w:t>Teachers</w:t>
      </w:r>
      <w:r w:rsidRPr="00C26554">
        <w:rPr>
          <w:sz w:val="22"/>
          <w:szCs w:val="22"/>
        </w:rPr>
        <w:t>. Topics included: Zapotec religion and weaving; Pottery Production; The Mexican</w:t>
      </w:r>
      <w:r w:rsidR="00FD7058">
        <w:rPr>
          <w:sz w:val="22"/>
          <w:szCs w:val="22"/>
        </w:rPr>
        <w:t xml:space="preserve"> </w:t>
      </w:r>
      <w:r w:rsidRPr="00C26554">
        <w:rPr>
          <w:sz w:val="22"/>
          <w:szCs w:val="22"/>
        </w:rPr>
        <w:t>Revolution and</w:t>
      </w:r>
      <w:r w:rsidR="00705010" w:rsidRPr="00C26554">
        <w:rPr>
          <w:sz w:val="22"/>
          <w:szCs w:val="22"/>
        </w:rPr>
        <w:t xml:space="preserve"> </w:t>
      </w:r>
      <w:r w:rsidRPr="00C26554">
        <w:rPr>
          <w:sz w:val="22"/>
          <w:szCs w:val="22"/>
        </w:rPr>
        <w:t>the Politics of Land in the 20</w:t>
      </w:r>
      <w:r w:rsidRPr="00C26554">
        <w:rPr>
          <w:sz w:val="22"/>
          <w:szCs w:val="22"/>
          <w:vertAlign w:val="superscript"/>
        </w:rPr>
        <w:t>th</w:t>
      </w:r>
      <w:r w:rsidRPr="00C26554">
        <w:rPr>
          <w:sz w:val="22"/>
          <w:szCs w:val="22"/>
        </w:rPr>
        <w:t xml:space="preserve"> Century. Mesoamerican Cultures and their History: Spotlight on</w:t>
      </w:r>
      <w:r w:rsidR="00FD7058">
        <w:rPr>
          <w:sz w:val="22"/>
          <w:szCs w:val="22"/>
        </w:rPr>
        <w:t xml:space="preserve"> </w:t>
      </w:r>
      <w:r w:rsidRPr="00C26554">
        <w:rPr>
          <w:sz w:val="22"/>
          <w:szCs w:val="22"/>
        </w:rPr>
        <w:t>Oaxaca.</w:t>
      </w:r>
      <w:r w:rsidR="00705010" w:rsidRPr="00C26554">
        <w:rPr>
          <w:sz w:val="22"/>
          <w:szCs w:val="22"/>
        </w:rPr>
        <w:t xml:space="preserve"> </w:t>
      </w:r>
      <w:r w:rsidRPr="00C26554">
        <w:rPr>
          <w:sz w:val="22"/>
          <w:szCs w:val="22"/>
        </w:rPr>
        <w:t>Institute held in Oaxaca, Mexico.</w:t>
      </w:r>
    </w:p>
    <w:p w14:paraId="7F2605D7" w14:textId="77777777" w:rsidR="00CC68F5" w:rsidRPr="00C26554" w:rsidRDefault="00CC68F5" w:rsidP="00C26554">
      <w:pPr>
        <w:tabs>
          <w:tab w:val="left" w:pos="2620"/>
        </w:tabs>
        <w:ind w:right="-24"/>
        <w:rPr>
          <w:sz w:val="22"/>
          <w:szCs w:val="22"/>
        </w:rPr>
      </w:pPr>
    </w:p>
    <w:p w14:paraId="70BAF500" w14:textId="6CBF076C" w:rsidR="008B04C7" w:rsidRPr="00C26554" w:rsidRDefault="00E71CD7" w:rsidP="00C26554">
      <w:pPr>
        <w:tabs>
          <w:tab w:val="left" w:pos="2620"/>
        </w:tabs>
        <w:ind w:right="-24"/>
        <w:rPr>
          <w:sz w:val="22"/>
          <w:szCs w:val="22"/>
        </w:rPr>
      </w:pPr>
      <w:r>
        <w:rPr>
          <w:sz w:val="22"/>
          <w:szCs w:val="22"/>
        </w:rPr>
        <w:t>06/</w:t>
      </w:r>
      <w:r w:rsidR="00FD7058">
        <w:rPr>
          <w:sz w:val="22"/>
          <w:szCs w:val="22"/>
        </w:rPr>
        <w:t>2011 –</w:t>
      </w:r>
      <w:r w:rsidR="008B04C7" w:rsidRPr="00C26554">
        <w:rPr>
          <w:sz w:val="22"/>
          <w:szCs w:val="22"/>
        </w:rPr>
        <w:t xml:space="preserve"> Keynote Lecture, Testimony, Identities, and Rights: Oaxaca, Mexico and Beyond. Delivered as part of a summer institute, titled, Between Spaces: Movements, Actors, and Representations of Globalization. International Research Training Group, Frei Universiteit, </w:t>
      </w:r>
      <w:r w:rsidR="000E2240" w:rsidRPr="00C26554">
        <w:rPr>
          <w:sz w:val="22"/>
          <w:szCs w:val="22"/>
        </w:rPr>
        <w:t>Berlin</w:t>
      </w:r>
      <w:r w:rsidR="008B04C7" w:rsidRPr="00C26554">
        <w:rPr>
          <w:sz w:val="22"/>
          <w:szCs w:val="22"/>
        </w:rPr>
        <w:t>, Germany.</w:t>
      </w:r>
      <w:r w:rsidR="00B73F5D" w:rsidRPr="00C26554">
        <w:rPr>
          <w:sz w:val="22"/>
          <w:szCs w:val="22"/>
        </w:rPr>
        <w:t xml:space="preserve"> Also given at the Department of Anthropology, University of North Carolina, March, 2011. </w:t>
      </w:r>
    </w:p>
    <w:p w14:paraId="4F55F06B" w14:textId="77777777" w:rsidR="00B73F5D" w:rsidRPr="00C26554" w:rsidRDefault="00B73F5D" w:rsidP="00C26554">
      <w:pPr>
        <w:tabs>
          <w:tab w:val="left" w:pos="2620"/>
        </w:tabs>
        <w:ind w:right="-24"/>
        <w:rPr>
          <w:sz w:val="22"/>
          <w:szCs w:val="22"/>
        </w:rPr>
      </w:pPr>
    </w:p>
    <w:p w14:paraId="2EF5169C" w14:textId="0C65EDA7" w:rsidR="00B73F5D" w:rsidRPr="00C26554" w:rsidRDefault="00E71CD7" w:rsidP="00C26554">
      <w:pPr>
        <w:tabs>
          <w:tab w:val="left" w:pos="2620"/>
        </w:tabs>
        <w:ind w:right="-24"/>
        <w:rPr>
          <w:sz w:val="22"/>
          <w:szCs w:val="22"/>
        </w:rPr>
      </w:pPr>
      <w:r>
        <w:rPr>
          <w:sz w:val="22"/>
          <w:szCs w:val="22"/>
        </w:rPr>
        <w:t>03/</w:t>
      </w:r>
      <w:r w:rsidR="00FD7058">
        <w:rPr>
          <w:sz w:val="22"/>
          <w:szCs w:val="22"/>
        </w:rPr>
        <w:t>2011 –</w:t>
      </w:r>
      <w:r w:rsidR="00B73F5D" w:rsidRPr="00C26554">
        <w:rPr>
          <w:sz w:val="22"/>
          <w:szCs w:val="22"/>
        </w:rPr>
        <w:t xml:space="preserve"> Invited Lecture, Walls and Borders: The Shifting U.S.-Mexico Relationship and Transborder Communities.</w:t>
      </w:r>
      <w:r w:rsidR="00CC68F5" w:rsidRPr="00C26554">
        <w:rPr>
          <w:sz w:val="22"/>
          <w:szCs w:val="22"/>
        </w:rPr>
        <w:t xml:space="preserve"> </w:t>
      </w:r>
      <w:r w:rsidR="00B73F5D" w:rsidRPr="00C26554">
        <w:rPr>
          <w:sz w:val="22"/>
          <w:szCs w:val="22"/>
        </w:rPr>
        <w:t xml:space="preserve">Hall Center for the Humanities, Latin American Studies, and History, University of Kansas, Lawrence, Kansas. </w:t>
      </w:r>
    </w:p>
    <w:p w14:paraId="0B711B11" w14:textId="77777777" w:rsidR="00B73F5D" w:rsidRPr="00C26554" w:rsidRDefault="00B73F5D" w:rsidP="00C26554">
      <w:pPr>
        <w:tabs>
          <w:tab w:val="left" w:pos="2620"/>
        </w:tabs>
        <w:ind w:right="-24"/>
        <w:rPr>
          <w:sz w:val="22"/>
          <w:szCs w:val="22"/>
        </w:rPr>
      </w:pPr>
    </w:p>
    <w:p w14:paraId="0D281E17" w14:textId="778CB590" w:rsidR="00B73F5D" w:rsidRPr="00C26554" w:rsidRDefault="00E71CD7" w:rsidP="00C26554">
      <w:pPr>
        <w:tabs>
          <w:tab w:val="left" w:pos="2620"/>
        </w:tabs>
        <w:ind w:right="-24"/>
        <w:rPr>
          <w:sz w:val="22"/>
          <w:szCs w:val="22"/>
        </w:rPr>
      </w:pPr>
      <w:r>
        <w:rPr>
          <w:sz w:val="22"/>
          <w:szCs w:val="22"/>
        </w:rPr>
        <w:lastRenderedPageBreak/>
        <w:t>02/</w:t>
      </w:r>
      <w:r w:rsidR="00FD7058">
        <w:rPr>
          <w:sz w:val="22"/>
          <w:szCs w:val="22"/>
        </w:rPr>
        <w:t>2011 –</w:t>
      </w:r>
      <w:r w:rsidR="00B73F5D" w:rsidRPr="00C26554">
        <w:rPr>
          <w:sz w:val="22"/>
          <w:szCs w:val="22"/>
        </w:rPr>
        <w:t xml:space="preserve"> Invited Lecture. Towards a Transborder Perspective: Place, Space, People, and Race in </w:t>
      </w:r>
      <w:r w:rsidR="00B73F5D" w:rsidRPr="00C26554">
        <w:rPr>
          <w:sz w:val="22"/>
          <w:szCs w:val="22"/>
        </w:rPr>
        <w:br/>
        <w:t xml:space="preserve">U.S.-Mexico Relations. Latin American and Latino Studies, University of California, Santa Cruz. </w:t>
      </w:r>
    </w:p>
    <w:p w14:paraId="571713B3" w14:textId="77777777" w:rsidR="008B04C7" w:rsidRPr="00C26554" w:rsidRDefault="008B04C7" w:rsidP="00C26554">
      <w:pPr>
        <w:tabs>
          <w:tab w:val="left" w:pos="2620"/>
        </w:tabs>
        <w:ind w:right="-24"/>
        <w:rPr>
          <w:sz w:val="22"/>
          <w:szCs w:val="22"/>
        </w:rPr>
      </w:pPr>
    </w:p>
    <w:p w14:paraId="2B5B8E79" w14:textId="55731D85" w:rsidR="00B03658" w:rsidRPr="00C26554" w:rsidRDefault="00E71CD7" w:rsidP="00C26554">
      <w:pPr>
        <w:tabs>
          <w:tab w:val="left" w:pos="2620"/>
        </w:tabs>
        <w:ind w:right="-24"/>
        <w:rPr>
          <w:sz w:val="22"/>
          <w:szCs w:val="22"/>
          <w:lang w:val="es-ES"/>
        </w:rPr>
      </w:pPr>
      <w:r>
        <w:rPr>
          <w:sz w:val="22"/>
          <w:szCs w:val="22"/>
          <w:lang w:val="es-ES"/>
        </w:rPr>
        <w:t>0</w:t>
      </w:r>
      <w:r w:rsidR="00901AD2">
        <w:rPr>
          <w:sz w:val="22"/>
          <w:szCs w:val="22"/>
          <w:lang w:val="es-ES"/>
        </w:rPr>
        <w:t>8/</w:t>
      </w:r>
      <w:r w:rsidR="00FD7058">
        <w:rPr>
          <w:sz w:val="22"/>
          <w:szCs w:val="22"/>
          <w:lang w:val="es-ES"/>
        </w:rPr>
        <w:t>2010 –</w:t>
      </w:r>
      <w:r w:rsidR="00B03658" w:rsidRPr="00C26554">
        <w:rPr>
          <w:sz w:val="22"/>
          <w:szCs w:val="22"/>
          <w:lang w:val="es-ES"/>
        </w:rPr>
        <w:t xml:space="preserve"> Graduate Seminar titled Migración e inmigración indígena, México, EU. El Instituto de Investigaciones Antropológicas de la Universidad Nacional Autónoma de México. Mexico City, Mexico. </w:t>
      </w:r>
    </w:p>
    <w:p w14:paraId="727586A1" w14:textId="77777777" w:rsidR="00B03658" w:rsidRPr="00C26554" w:rsidRDefault="00B03658" w:rsidP="00C26554">
      <w:pPr>
        <w:tabs>
          <w:tab w:val="left" w:pos="2620"/>
        </w:tabs>
        <w:ind w:right="-24"/>
        <w:rPr>
          <w:sz w:val="22"/>
          <w:szCs w:val="22"/>
          <w:lang w:val="es-ES"/>
        </w:rPr>
      </w:pPr>
    </w:p>
    <w:p w14:paraId="21BAC40E" w14:textId="6C5546A4" w:rsidR="00B03658" w:rsidRPr="00C26554" w:rsidRDefault="00901AD2" w:rsidP="00C26554">
      <w:pPr>
        <w:tabs>
          <w:tab w:val="left" w:pos="2620"/>
        </w:tabs>
        <w:ind w:right="-24"/>
        <w:rPr>
          <w:sz w:val="22"/>
          <w:szCs w:val="22"/>
          <w:lang w:val="es-ES"/>
        </w:rPr>
      </w:pPr>
      <w:r>
        <w:rPr>
          <w:sz w:val="22"/>
          <w:szCs w:val="22"/>
          <w:lang w:val="es-ES"/>
        </w:rPr>
        <w:t>08/</w:t>
      </w:r>
      <w:r w:rsidR="00FD7058">
        <w:rPr>
          <w:sz w:val="22"/>
          <w:szCs w:val="22"/>
          <w:lang w:val="es-ES"/>
        </w:rPr>
        <w:t>2010 –</w:t>
      </w:r>
      <w:r w:rsidR="00FD7058" w:rsidRPr="00C26554">
        <w:rPr>
          <w:sz w:val="22"/>
          <w:szCs w:val="22"/>
          <w:lang w:val="es-ES"/>
        </w:rPr>
        <w:t xml:space="preserve"> </w:t>
      </w:r>
      <w:r w:rsidR="00B03658" w:rsidRPr="00C26554">
        <w:rPr>
          <w:sz w:val="22"/>
          <w:szCs w:val="22"/>
          <w:lang w:val="es-ES"/>
        </w:rPr>
        <w:t xml:space="preserve">Keynote Lecture, Murallas y Fronteras: Comunidades Transfronterizas. Instituto de Investigaciones Antropológicas de la Universidad Nacional Autónoma de Mexico/El Instituto de Ciencias Sociales y Humanidades de la Benemérita Universidad Autónoma de Puebla. </w:t>
      </w:r>
    </w:p>
    <w:p w14:paraId="1500006A" w14:textId="77777777" w:rsidR="00B03658" w:rsidRPr="00C26554" w:rsidRDefault="00B03658" w:rsidP="00C26554">
      <w:pPr>
        <w:tabs>
          <w:tab w:val="left" w:pos="2620"/>
        </w:tabs>
        <w:ind w:right="-24"/>
        <w:rPr>
          <w:sz w:val="22"/>
          <w:szCs w:val="22"/>
          <w:lang w:val="es-ES"/>
        </w:rPr>
      </w:pPr>
    </w:p>
    <w:p w14:paraId="3C1CA63E" w14:textId="7DF66599" w:rsidR="00B03658" w:rsidRPr="00C26554" w:rsidRDefault="00901AD2" w:rsidP="00C26554">
      <w:pPr>
        <w:tabs>
          <w:tab w:val="left" w:pos="2620"/>
        </w:tabs>
        <w:ind w:right="-24"/>
        <w:rPr>
          <w:sz w:val="22"/>
          <w:szCs w:val="22"/>
          <w:lang w:val="es-ES"/>
        </w:rPr>
      </w:pPr>
      <w:r>
        <w:rPr>
          <w:sz w:val="22"/>
          <w:szCs w:val="22"/>
          <w:lang w:val="es-ES"/>
        </w:rPr>
        <w:t>08/</w:t>
      </w:r>
      <w:r w:rsidR="00FD7058">
        <w:rPr>
          <w:sz w:val="22"/>
          <w:szCs w:val="22"/>
          <w:lang w:val="es-ES"/>
        </w:rPr>
        <w:t>2010 –</w:t>
      </w:r>
      <w:r w:rsidR="00FD7058" w:rsidRPr="00C26554">
        <w:rPr>
          <w:sz w:val="22"/>
          <w:szCs w:val="22"/>
          <w:lang w:val="es-ES"/>
        </w:rPr>
        <w:t xml:space="preserve"> </w:t>
      </w:r>
      <w:r w:rsidR="00B03658" w:rsidRPr="00C26554">
        <w:rPr>
          <w:sz w:val="22"/>
          <w:szCs w:val="22"/>
          <w:lang w:val="es-ES"/>
        </w:rPr>
        <w:t>Inaugural Lecture. Murallas y Fronteras: La Relación Histórica Entre Estados Unidos y México y  Comunidades Transfronterizas. V</w:t>
      </w:r>
      <w:r w:rsidR="002A378F" w:rsidRPr="00C26554">
        <w:rPr>
          <w:sz w:val="22"/>
          <w:szCs w:val="22"/>
          <w:lang w:val="es-ES"/>
        </w:rPr>
        <w:t>I</w:t>
      </w:r>
      <w:r w:rsidR="00B03658" w:rsidRPr="00C26554">
        <w:rPr>
          <w:sz w:val="22"/>
          <w:szCs w:val="22"/>
          <w:lang w:val="es-ES"/>
        </w:rPr>
        <w:t xml:space="preserve"> Jornadas de Investigación en Antropología Social, Instituto de Ciencias Antropológicas. Universidad de Buenos Aires, Ciudad autónoma de Buenos Aires, Argentina. </w:t>
      </w:r>
    </w:p>
    <w:p w14:paraId="32227A28" w14:textId="77777777" w:rsidR="00B03658" w:rsidRPr="00C26554" w:rsidRDefault="00B03658" w:rsidP="00C26554">
      <w:pPr>
        <w:tabs>
          <w:tab w:val="left" w:pos="2620"/>
        </w:tabs>
        <w:ind w:right="-24"/>
        <w:rPr>
          <w:sz w:val="22"/>
          <w:szCs w:val="22"/>
          <w:lang w:val="es-ES"/>
        </w:rPr>
      </w:pPr>
    </w:p>
    <w:p w14:paraId="6FB51E01" w14:textId="0A485156" w:rsidR="00B03658" w:rsidRPr="00C26554" w:rsidRDefault="00901AD2" w:rsidP="00C26554">
      <w:pPr>
        <w:tabs>
          <w:tab w:val="left" w:pos="2620"/>
        </w:tabs>
        <w:ind w:left="2620" w:right="-24" w:hanging="2620"/>
        <w:rPr>
          <w:sz w:val="22"/>
          <w:szCs w:val="22"/>
        </w:rPr>
      </w:pPr>
      <w:r>
        <w:rPr>
          <w:sz w:val="22"/>
          <w:szCs w:val="22"/>
          <w:lang w:val="es-ES"/>
        </w:rPr>
        <w:t>07/</w:t>
      </w:r>
      <w:r w:rsidR="00FD7058">
        <w:rPr>
          <w:sz w:val="22"/>
          <w:szCs w:val="22"/>
          <w:lang w:val="es-ES"/>
        </w:rPr>
        <w:t>2010 –</w:t>
      </w:r>
      <w:r w:rsidR="00FD7058" w:rsidRPr="00C26554">
        <w:rPr>
          <w:sz w:val="22"/>
          <w:szCs w:val="22"/>
          <w:lang w:val="es-ES"/>
        </w:rPr>
        <w:t xml:space="preserve"> </w:t>
      </w:r>
      <w:r w:rsidR="00B03658" w:rsidRPr="00C26554">
        <w:rPr>
          <w:sz w:val="22"/>
          <w:szCs w:val="22"/>
        </w:rPr>
        <w:t xml:space="preserve">Three lectures on craft production in Oaxaca. NEH Summer Institute for K-12 teachers. </w:t>
      </w:r>
    </w:p>
    <w:p w14:paraId="124D0587" w14:textId="77777777" w:rsidR="00B03658" w:rsidRPr="00C26554" w:rsidRDefault="00B03658" w:rsidP="00C26554">
      <w:pPr>
        <w:tabs>
          <w:tab w:val="left" w:pos="2620"/>
        </w:tabs>
        <w:ind w:left="2620" w:right="-24" w:hanging="2620"/>
        <w:rPr>
          <w:sz w:val="22"/>
          <w:szCs w:val="22"/>
        </w:rPr>
      </w:pPr>
      <w:r w:rsidRPr="00C26554">
        <w:rPr>
          <w:sz w:val="22"/>
          <w:szCs w:val="22"/>
        </w:rPr>
        <w:t xml:space="preserve">Mesoamerican Cultures and their History: Spotlight on Oaxaca. </w:t>
      </w:r>
      <w:r w:rsidR="002A378F" w:rsidRPr="00C26554">
        <w:rPr>
          <w:sz w:val="22"/>
          <w:szCs w:val="22"/>
        </w:rPr>
        <w:t>Institute held in Oaxaca, Mexico.</w:t>
      </w:r>
    </w:p>
    <w:p w14:paraId="2FD9B495" w14:textId="77777777" w:rsidR="00B03658" w:rsidRPr="00C26554" w:rsidRDefault="00B03658" w:rsidP="00C26554">
      <w:pPr>
        <w:tabs>
          <w:tab w:val="left" w:pos="2620"/>
        </w:tabs>
        <w:ind w:right="-24"/>
        <w:rPr>
          <w:sz w:val="22"/>
          <w:szCs w:val="22"/>
        </w:rPr>
      </w:pPr>
    </w:p>
    <w:p w14:paraId="18272399" w14:textId="1C10C9BB" w:rsidR="00B03658" w:rsidRPr="00C26554" w:rsidRDefault="00901AD2" w:rsidP="00FD7058">
      <w:pPr>
        <w:tabs>
          <w:tab w:val="left" w:pos="2620"/>
        </w:tabs>
        <w:ind w:right="-24" w:hanging="10"/>
        <w:rPr>
          <w:sz w:val="22"/>
          <w:szCs w:val="22"/>
        </w:rPr>
      </w:pPr>
      <w:r>
        <w:rPr>
          <w:sz w:val="22"/>
          <w:szCs w:val="22"/>
        </w:rPr>
        <w:t>01-02/</w:t>
      </w:r>
      <w:r w:rsidR="00FD7058">
        <w:rPr>
          <w:sz w:val="22"/>
          <w:szCs w:val="22"/>
        </w:rPr>
        <w:t xml:space="preserve">2010 – </w:t>
      </w:r>
      <w:r w:rsidR="00B03658" w:rsidRPr="00C26554">
        <w:rPr>
          <w:sz w:val="22"/>
          <w:szCs w:val="22"/>
        </w:rPr>
        <w:t>Walls and Borders: The Shifting U.S.-Mexico Relationship and Transborder  Communities.</w:t>
      </w:r>
      <w:r w:rsidR="00FD7058">
        <w:rPr>
          <w:sz w:val="22"/>
          <w:szCs w:val="22"/>
        </w:rPr>
        <w:t xml:space="preserve"> </w:t>
      </w:r>
      <w:r w:rsidR="00B03658" w:rsidRPr="00C26554">
        <w:rPr>
          <w:sz w:val="22"/>
          <w:szCs w:val="22"/>
        </w:rPr>
        <w:t>Diversity Research Institute and other sponsors, University of Washington. Latin American Studies,</w:t>
      </w:r>
      <w:r w:rsidR="00FD7058">
        <w:rPr>
          <w:sz w:val="22"/>
          <w:szCs w:val="22"/>
        </w:rPr>
        <w:t xml:space="preserve"> </w:t>
      </w:r>
      <w:r w:rsidR="00B03658" w:rsidRPr="00C26554">
        <w:rPr>
          <w:sz w:val="22"/>
          <w:szCs w:val="22"/>
        </w:rPr>
        <w:t xml:space="preserve">University of Puget Sound, WA. </w:t>
      </w:r>
    </w:p>
    <w:p w14:paraId="579D8F75" w14:textId="77777777" w:rsidR="003663A8" w:rsidRDefault="003663A8" w:rsidP="00C26554">
      <w:pPr>
        <w:tabs>
          <w:tab w:val="left" w:pos="2620"/>
        </w:tabs>
        <w:ind w:right="-24"/>
        <w:rPr>
          <w:sz w:val="22"/>
          <w:szCs w:val="22"/>
        </w:rPr>
      </w:pPr>
    </w:p>
    <w:p w14:paraId="39ABC6CB" w14:textId="51F3B52E" w:rsidR="00B03658" w:rsidRPr="00C26554" w:rsidRDefault="00901AD2" w:rsidP="00C26554">
      <w:pPr>
        <w:tabs>
          <w:tab w:val="left" w:pos="2620"/>
        </w:tabs>
        <w:ind w:right="-24"/>
        <w:rPr>
          <w:sz w:val="22"/>
          <w:szCs w:val="22"/>
        </w:rPr>
      </w:pPr>
      <w:r>
        <w:rPr>
          <w:sz w:val="22"/>
          <w:szCs w:val="22"/>
        </w:rPr>
        <w:t>10/</w:t>
      </w:r>
      <w:r w:rsidR="00FD7058">
        <w:rPr>
          <w:sz w:val="22"/>
          <w:szCs w:val="22"/>
        </w:rPr>
        <w:t>2009 –</w:t>
      </w:r>
      <w:r w:rsidR="00B03658" w:rsidRPr="00C26554">
        <w:rPr>
          <w:sz w:val="22"/>
          <w:szCs w:val="22"/>
        </w:rPr>
        <w:t xml:space="preserve"> Zapotec and Mixtec Migration to the Pacific Northwest. Lecture in Symposium on Patterns of Indigenous Mobility: Guatemala, Mexico, and the U.S. Department of American Ethnic Studies, University of Washington and Universidad Autónoma de Mexico (UNAM), Seattle. </w:t>
      </w:r>
    </w:p>
    <w:p w14:paraId="0DF635B0" w14:textId="77777777" w:rsidR="00B03658" w:rsidRPr="00C26554" w:rsidRDefault="00B03658" w:rsidP="00C26554">
      <w:pPr>
        <w:tabs>
          <w:tab w:val="left" w:pos="2620"/>
        </w:tabs>
        <w:ind w:right="-24"/>
        <w:rPr>
          <w:sz w:val="22"/>
          <w:szCs w:val="22"/>
        </w:rPr>
      </w:pPr>
    </w:p>
    <w:p w14:paraId="0AD66097" w14:textId="2405F268" w:rsidR="00B03658" w:rsidRPr="00C26554" w:rsidRDefault="00901AD2" w:rsidP="00FD705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rPr>
          <w:bCs/>
          <w:sz w:val="22"/>
          <w:szCs w:val="22"/>
          <w:lang w:val="es-MX"/>
        </w:rPr>
      </w:pPr>
      <w:r>
        <w:rPr>
          <w:bCs/>
          <w:sz w:val="22"/>
          <w:szCs w:val="22"/>
          <w:lang w:val="es-ES"/>
        </w:rPr>
        <w:t>09/</w:t>
      </w:r>
      <w:r w:rsidR="00FD7058">
        <w:rPr>
          <w:bCs/>
          <w:sz w:val="22"/>
          <w:szCs w:val="22"/>
          <w:lang w:val="es-ES"/>
        </w:rPr>
        <w:t xml:space="preserve">2009 – </w:t>
      </w:r>
      <w:r w:rsidR="00B03658" w:rsidRPr="00C26554">
        <w:rPr>
          <w:sz w:val="22"/>
          <w:szCs w:val="22"/>
          <w:lang w:val="es-ES"/>
        </w:rPr>
        <w:t xml:space="preserve">Retos en teorizar comunidades transfronterizas: nación, </w:t>
      </w:r>
      <w:r w:rsidR="00EA0F4B" w:rsidRPr="00C26554">
        <w:rPr>
          <w:sz w:val="22"/>
          <w:szCs w:val="22"/>
          <w:lang w:val="es-ES"/>
        </w:rPr>
        <w:t>género</w:t>
      </w:r>
      <w:r w:rsidR="002A378F" w:rsidRPr="00C26554">
        <w:rPr>
          <w:sz w:val="22"/>
          <w:szCs w:val="22"/>
          <w:lang w:val="es-ES"/>
        </w:rPr>
        <w:t xml:space="preserve"> </w:t>
      </w:r>
      <w:proofErr w:type="gramStart"/>
      <w:r w:rsidR="002A378F" w:rsidRPr="00C26554">
        <w:rPr>
          <w:sz w:val="22"/>
          <w:szCs w:val="22"/>
          <w:lang w:val="es-ES"/>
        </w:rPr>
        <w:t>e</w:t>
      </w:r>
      <w:proofErr w:type="gramEnd"/>
      <w:r w:rsidR="00B03658" w:rsidRPr="00C26554">
        <w:rPr>
          <w:sz w:val="22"/>
          <w:szCs w:val="22"/>
          <w:lang w:val="es-ES"/>
        </w:rPr>
        <w:t xml:space="preserve"> etnicidad. Lecture. </w:t>
      </w:r>
      <w:r w:rsidR="00B03658" w:rsidRPr="00C26554">
        <w:rPr>
          <w:sz w:val="22"/>
          <w:szCs w:val="22"/>
          <w:lang w:val="es-MX"/>
        </w:rPr>
        <w:t>Seminario</w:t>
      </w:r>
      <w:r w:rsidR="00FD7058">
        <w:rPr>
          <w:sz w:val="22"/>
          <w:szCs w:val="22"/>
          <w:lang w:val="es-MX"/>
        </w:rPr>
        <w:t xml:space="preserve"> </w:t>
      </w:r>
      <w:r w:rsidR="00B03658" w:rsidRPr="00C26554">
        <w:rPr>
          <w:sz w:val="22"/>
          <w:szCs w:val="22"/>
          <w:lang w:val="es-MX"/>
        </w:rPr>
        <w:t xml:space="preserve">Permanente de Migración Internacional. </w:t>
      </w:r>
      <w:r w:rsidR="00B03658" w:rsidRPr="00C26554">
        <w:rPr>
          <w:sz w:val="22"/>
          <w:szCs w:val="22"/>
          <w:lang w:val="es-ES"/>
        </w:rPr>
        <w:t xml:space="preserve"> </w:t>
      </w:r>
      <w:r w:rsidR="00B03658" w:rsidRPr="00C26554">
        <w:rPr>
          <w:bCs/>
          <w:sz w:val="22"/>
          <w:szCs w:val="22"/>
          <w:lang w:val="es-ES"/>
        </w:rPr>
        <w:t xml:space="preserve">Colegio de la Frontera Norte, </w:t>
      </w:r>
      <w:r w:rsidR="00B03658" w:rsidRPr="00C26554">
        <w:rPr>
          <w:bCs/>
          <w:sz w:val="22"/>
          <w:szCs w:val="22"/>
          <w:lang w:val="es-MX"/>
        </w:rPr>
        <w:t xml:space="preserve">Tijuana, Mexico. </w:t>
      </w:r>
    </w:p>
    <w:p w14:paraId="5D443335" w14:textId="77777777" w:rsidR="00B03658" w:rsidRPr="00C26554" w:rsidRDefault="00B03658" w:rsidP="00C2655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rPr>
          <w:bCs/>
          <w:sz w:val="22"/>
          <w:szCs w:val="22"/>
          <w:lang w:val="es-MX"/>
        </w:rPr>
      </w:pPr>
    </w:p>
    <w:p w14:paraId="1C6D547E" w14:textId="361532AF" w:rsidR="00B03658" w:rsidRPr="00C26554" w:rsidRDefault="00901AD2" w:rsidP="00C2655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rPr>
          <w:bCs/>
          <w:sz w:val="22"/>
          <w:szCs w:val="22"/>
        </w:rPr>
      </w:pPr>
      <w:r>
        <w:rPr>
          <w:bCs/>
          <w:sz w:val="22"/>
          <w:szCs w:val="22"/>
        </w:rPr>
        <w:t>07/</w:t>
      </w:r>
      <w:r w:rsidR="00FD7058">
        <w:rPr>
          <w:bCs/>
          <w:sz w:val="22"/>
          <w:szCs w:val="22"/>
        </w:rPr>
        <w:t>2009 –</w:t>
      </w:r>
      <w:r w:rsidR="00B03658" w:rsidRPr="00C26554">
        <w:rPr>
          <w:bCs/>
          <w:sz w:val="22"/>
          <w:szCs w:val="22"/>
        </w:rPr>
        <w:t xml:space="preserve"> Mexican Migration to Oregon and Transnational Family Life. Lecture as part of Oregon Council for </w:t>
      </w:r>
      <w:r w:rsidR="00BB0B95" w:rsidRPr="00C26554">
        <w:rPr>
          <w:bCs/>
          <w:sz w:val="22"/>
          <w:szCs w:val="22"/>
        </w:rPr>
        <w:t>the Humanities</w:t>
      </w:r>
      <w:r w:rsidR="00B03658" w:rsidRPr="00C26554">
        <w:rPr>
          <w:bCs/>
          <w:sz w:val="22"/>
          <w:szCs w:val="22"/>
        </w:rPr>
        <w:t xml:space="preserve"> Summer Teacher Institute, “The Unfinished Nation: Immigration and American Life.” Southern Oregon University, Ashland</w:t>
      </w:r>
      <w:r w:rsidR="002A378F" w:rsidRPr="00C26554">
        <w:rPr>
          <w:bCs/>
          <w:sz w:val="22"/>
          <w:szCs w:val="22"/>
        </w:rPr>
        <w:t>, OR.</w:t>
      </w:r>
    </w:p>
    <w:p w14:paraId="294F3041" w14:textId="77777777" w:rsidR="00B03658" w:rsidRPr="00C26554" w:rsidRDefault="00B03658" w:rsidP="00C2655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ind w:left="2595" w:hanging="2460"/>
        <w:rPr>
          <w:bCs/>
          <w:sz w:val="22"/>
          <w:szCs w:val="22"/>
        </w:rPr>
      </w:pPr>
    </w:p>
    <w:p w14:paraId="5DFAF638" w14:textId="1A218743" w:rsidR="00B03658" w:rsidRPr="00C26554" w:rsidRDefault="00901AD2" w:rsidP="00C2655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rPr>
          <w:bCs/>
          <w:sz w:val="22"/>
          <w:szCs w:val="22"/>
        </w:rPr>
      </w:pPr>
      <w:r>
        <w:rPr>
          <w:bCs/>
          <w:sz w:val="22"/>
          <w:szCs w:val="22"/>
        </w:rPr>
        <w:t>04/</w:t>
      </w:r>
      <w:r w:rsidR="00FD7058">
        <w:rPr>
          <w:bCs/>
          <w:sz w:val="22"/>
          <w:szCs w:val="22"/>
        </w:rPr>
        <w:t>2009 –</w:t>
      </w:r>
      <w:r w:rsidR="00B03658" w:rsidRPr="00C26554">
        <w:rPr>
          <w:bCs/>
          <w:sz w:val="22"/>
          <w:szCs w:val="22"/>
        </w:rPr>
        <w:t xml:space="preserve"> Culture and Politics in Latin America: Lessons from the Take-over of Public Media in the Oaxaca Uprising of 2006. Lecture sponsored by the Research Center for Leadership in Action, New York University.  </w:t>
      </w:r>
    </w:p>
    <w:p w14:paraId="7FC49C8E" w14:textId="77777777" w:rsidR="00B03658" w:rsidRPr="00C26554" w:rsidRDefault="00B03658" w:rsidP="00C2655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rPr>
          <w:bCs/>
          <w:sz w:val="22"/>
          <w:szCs w:val="22"/>
        </w:rPr>
      </w:pPr>
      <w:r w:rsidRPr="00C26554">
        <w:rPr>
          <w:bCs/>
          <w:sz w:val="22"/>
          <w:szCs w:val="22"/>
        </w:rPr>
        <w:t xml:space="preserve">     </w:t>
      </w:r>
    </w:p>
    <w:p w14:paraId="34B6E81A" w14:textId="0DE50730" w:rsidR="00B03658" w:rsidRPr="00C26554" w:rsidRDefault="00901AD2" w:rsidP="00C2655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rPr>
          <w:bCs/>
          <w:sz w:val="22"/>
          <w:szCs w:val="22"/>
        </w:rPr>
      </w:pPr>
      <w:r>
        <w:rPr>
          <w:bCs/>
          <w:sz w:val="22"/>
          <w:szCs w:val="22"/>
        </w:rPr>
        <w:t>05/</w:t>
      </w:r>
      <w:r w:rsidR="00FD7058">
        <w:rPr>
          <w:bCs/>
          <w:sz w:val="22"/>
          <w:szCs w:val="22"/>
        </w:rPr>
        <w:t xml:space="preserve">2009 – </w:t>
      </w:r>
      <w:r w:rsidR="00B03658" w:rsidRPr="00C26554">
        <w:rPr>
          <w:bCs/>
          <w:sz w:val="22"/>
          <w:szCs w:val="22"/>
        </w:rPr>
        <w:t xml:space="preserve">Mexican Immigration in Oregon.” Keynote talk. American Leadership Forum, University of Portland. </w:t>
      </w:r>
    </w:p>
    <w:p w14:paraId="67F2F24D" w14:textId="77777777" w:rsidR="00B03658" w:rsidRPr="00C26554" w:rsidRDefault="00B03658" w:rsidP="00C2655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rPr>
          <w:bCs/>
          <w:sz w:val="22"/>
          <w:szCs w:val="22"/>
        </w:rPr>
      </w:pPr>
    </w:p>
    <w:p w14:paraId="1F7958CF" w14:textId="38942024" w:rsidR="00B03658" w:rsidRPr="00C26554" w:rsidRDefault="00901AD2" w:rsidP="00FD705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rPr>
          <w:bCs/>
          <w:sz w:val="22"/>
          <w:szCs w:val="22"/>
        </w:rPr>
      </w:pPr>
      <w:r>
        <w:rPr>
          <w:bCs/>
          <w:sz w:val="22"/>
          <w:szCs w:val="22"/>
        </w:rPr>
        <w:t>02/</w:t>
      </w:r>
      <w:r w:rsidR="00FD7058">
        <w:rPr>
          <w:bCs/>
          <w:sz w:val="22"/>
          <w:szCs w:val="22"/>
        </w:rPr>
        <w:t>2009 –</w:t>
      </w:r>
      <w:r w:rsidR="00B03658" w:rsidRPr="00C26554">
        <w:rPr>
          <w:bCs/>
          <w:sz w:val="22"/>
          <w:szCs w:val="22"/>
        </w:rPr>
        <w:t xml:space="preserve"> </w:t>
      </w:r>
      <w:r w:rsidR="00B03658" w:rsidRPr="00C26554">
        <w:rPr>
          <w:sz w:val="22"/>
          <w:szCs w:val="22"/>
        </w:rPr>
        <w:t>Testimony, Political Culture, and Claims for Rights: The Oaxaca Social Movement 2006-present.</w:t>
      </w:r>
      <w:r w:rsidR="00FD7058">
        <w:rPr>
          <w:sz w:val="22"/>
          <w:szCs w:val="22"/>
        </w:rPr>
        <w:t xml:space="preserve"> </w:t>
      </w:r>
      <w:r w:rsidR="00B03658" w:rsidRPr="00C26554">
        <w:rPr>
          <w:sz w:val="22"/>
          <w:szCs w:val="22"/>
        </w:rPr>
        <w:t xml:space="preserve">Lecture sponsored by Latin American Studies, University of Washington, Seattle. </w:t>
      </w:r>
    </w:p>
    <w:p w14:paraId="0D50AF54" w14:textId="77777777" w:rsidR="00B03658" w:rsidRPr="00C26554" w:rsidRDefault="00B03658" w:rsidP="00C2655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rPr>
          <w:bCs/>
          <w:sz w:val="22"/>
          <w:szCs w:val="22"/>
        </w:rPr>
      </w:pPr>
    </w:p>
    <w:p w14:paraId="6B62F0D8" w14:textId="2372BCB8" w:rsidR="00B03658" w:rsidRPr="00C26554" w:rsidRDefault="00901AD2" w:rsidP="00C2655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rPr>
          <w:bCs/>
          <w:sz w:val="22"/>
          <w:szCs w:val="22"/>
        </w:rPr>
      </w:pPr>
      <w:r>
        <w:rPr>
          <w:bCs/>
          <w:sz w:val="22"/>
          <w:szCs w:val="22"/>
        </w:rPr>
        <w:t>11/</w:t>
      </w:r>
      <w:r w:rsidR="00FD7058">
        <w:rPr>
          <w:bCs/>
          <w:sz w:val="22"/>
          <w:szCs w:val="22"/>
        </w:rPr>
        <w:t>2008 –</w:t>
      </w:r>
      <w:r w:rsidR="00B03658" w:rsidRPr="00C26554">
        <w:rPr>
          <w:bCs/>
          <w:sz w:val="22"/>
          <w:szCs w:val="22"/>
        </w:rPr>
        <w:t xml:space="preserve"> Digital Ethnography in the Oaxaca Social Movement. Lecture as part of symposium on “</w:t>
      </w:r>
      <w:r w:rsidR="00B03658" w:rsidRPr="00C26554">
        <w:rPr>
          <w:sz w:val="22"/>
          <w:szCs w:val="22"/>
        </w:rPr>
        <w:t xml:space="preserve">Anthropology in Latin America: Ethnography, </w:t>
      </w:r>
      <w:r w:rsidR="00B03658" w:rsidRPr="00C26554">
        <w:rPr>
          <w:rStyle w:val="highlightedsearchterm"/>
          <w:sz w:val="22"/>
          <w:szCs w:val="22"/>
        </w:rPr>
        <w:t>The</w:t>
      </w:r>
      <w:r w:rsidR="00B03658" w:rsidRPr="00C26554">
        <w:rPr>
          <w:sz w:val="22"/>
          <w:szCs w:val="22"/>
        </w:rPr>
        <w:t>ory, Politics.” </w:t>
      </w:r>
      <w:r w:rsidR="00B03658" w:rsidRPr="00C26554">
        <w:rPr>
          <w:bCs/>
          <w:sz w:val="22"/>
          <w:szCs w:val="22"/>
        </w:rPr>
        <w:t xml:space="preserve">Hemispheric Institute of the Americas, University of California, Davis. </w:t>
      </w:r>
    </w:p>
    <w:p w14:paraId="4DBE8BAC" w14:textId="77777777" w:rsidR="00B03658" w:rsidRPr="00C26554" w:rsidRDefault="00B03658" w:rsidP="00C2655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rPr>
          <w:bCs/>
          <w:sz w:val="22"/>
          <w:szCs w:val="22"/>
        </w:rPr>
      </w:pPr>
    </w:p>
    <w:p w14:paraId="231DE22B" w14:textId="6916378B" w:rsidR="00B03658" w:rsidRPr="00C26554" w:rsidRDefault="00901AD2" w:rsidP="00FD7058">
      <w:pPr>
        <w:tabs>
          <w:tab w:val="left" w:pos="2620"/>
        </w:tabs>
        <w:ind w:right="-29" w:hanging="15"/>
        <w:rPr>
          <w:sz w:val="22"/>
          <w:szCs w:val="22"/>
        </w:rPr>
      </w:pPr>
      <w:r>
        <w:rPr>
          <w:sz w:val="22"/>
          <w:szCs w:val="22"/>
        </w:rPr>
        <w:t>10/</w:t>
      </w:r>
      <w:r w:rsidR="00FD7058">
        <w:rPr>
          <w:sz w:val="22"/>
          <w:szCs w:val="22"/>
        </w:rPr>
        <w:t>2008 –</w:t>
      </w:r>
      <w:r w:rsidR="00B03658" w:rsidRPr="00C26554">
        <w:rPr>
          <w:sz w:val="22"/>
          <w:szCs w:val="22"/>
        </w:rPr>
        <w:t xml:space="preserve"> Keynote Address, Brodkin Keywords in the Study of Social Movements, at conference on Race,</w:t>
      </w:r>
      <w:r w:rsidR="00FD7058">
        <w:rPr>
          <w:sz w:val="22"/>
          <w:szCs w:val="22"/>
        </w:rPr>
        <w:t xml:space="preserve"> </w:t>
      </w:r>
      <w:r w:rsidR="00B03658" w:rsidRPr="00C26554">
        <w:rPr>
          <w:sz w:val="22"/>
          <w:szCs w:val="22"/>
        </w:rPr>
        <w:t>Class, Gender, and Sexuality: A Cross Generational Examination of Politics, Theory and Activism.</w:t>
      </w:r>
    </w:p>
    <w:p w14:paraId="25DBE60D" w14:textId="00153673" w:rsidR="00C748DE" w:rsidRPr="00C26554" w:rsidRDefault="00C748DE" w:rsidP="00C26554">
      <w:pPr>
        <w:tabs>
          <w:tab w:val="left" w:pos="2620"/>
        </w:tabs>
        <w:ind w:left="2535" w:right="-29" w:hanging="2535"/>
        <w:rPr>
          <w:sz w:val="22"/>
          <w:szCs w:val="22"/>
        </w:rPr>
      </w:pPr>
      <w:r w:rsidRPr="00C26554">
        <w:rPr>
          <w:sz w:val="22"/>
          <w:szCs w:val="22"/>
        </w:rPr>
        <w:lastRenderedPageBreak/>
        <w:t xml:space="preserve">Department of Anthropology, University of California, Los Angeles. </w:t>
      </w:r>
    </w:p>
    <w:p w14:paraId="4C7A46BD" w14:textId="77777777" w:rsidR="00B03658" w:rsidRPr="00C26554" w:rsidRDefault="00B03658" w:rsidP="00C26554">
      <w:pPr>
        <w:tabs>
          <w:tab w:val="left" w:pos="2620"/>
        </w:tabs>
        <w:ind w:left="2535" w:right="-29" w:hanging="2535"/>
        <w:rPr>
          <w:sz w:val="22"/>
          <w:szCs w:val="22"/>
        </w:rPr>
      </w:pPr>
    </w:p>
    <w:p w14:paraId="12EA9BB4" w14:textId="71F9B519" w:rsidR="000B333A" w:rsidRDefault="00CA66A4" w:rsidP="000B333A">
      <w:pPr>
        <w:tabs>
          <w:tab w:val="left" w:pos="2620"/>
        </w:tabs>
        <w:ind w:left="2535" w:right="-29" w:hanging="2535"/>
        <w:rPr>
          <w:b/>
          <w:sz w:val="22"/>
          <w:szCs w:val="22"/>
        </w:rPr>
      </w:pPr>
      <w:r w:rsidRPr="00C26554">
        <w:rPr>
          <w:b/>
          <w:sz w:val="22"/>
          <w:szCs w:val="22"/>
        </w:rPr>
        <w:t xml:space="preserve">ACADEMIC CONFERENCE PAPER PRESENTATIONS </w:t>
      </w:r>
      <w:r w:rsidR="00B03658" w:rsidRPr="00C26554">
        <w:rPr>
          <w:b/>
          <w:sz w:val="22"/>
          <w:szCs w:val="22"/>
        </w:rPr>
        <w:t>(</w:t>
      </w:r>
      <w:r w:rsidR="00B03658" w:rsidRPr="00E71CD7">
        <w:rPr>
          <w:b/>
          <w:sz w:val="22"/>
          <w:szCs w:val="22"/>
        </w:rPr>
        <w:t>200</w:t>
      </w:r>
      <w:r w:rsidR="00450D20" w:rsidRPr="00E71CD7">
        <w:rPr>
          <w:b/>
          <w:sz w:val="22"/>
          <w:szCs w:val="22"/>
        </w:rPr>
        <w:t>7</w:t>
      </w:r>
      <w:r w:rsidR="00E71CD7" w:rsidRPr="00E71CD7">
        <w:rPr>
          <w:b/>
          <w:sz w:val="22"/>
          <w:szCs w:val="22"/>
        </w:rPr>
        <w:t xml:space="preserve"> –</w:t>
      </w:r>
      <w:r w:rsidR="009604BB" w:rsidRPr="00C26554">
        <w:rPr>
          <w:b/>
          <w:sz w:val="22"/>
          <w:szCs w:val="22"/>
        </w:rPr>
        <w:t xml:space="preserve"> </w:t>
      </w:r>
      <w:r w:rsidR="00E71CD7">
        <w:rPr>
          <w:b/>
          <w:sz w:val="22"/>
          <w:szCs w:val="22"/>
        </w:rPr>
        <w:t>P</w:t>
      </w:r>
      <w:r w:rsidR="009604BB" w:rsidRPr="00C26554">
        <w:rPr>
          <w:b/>
          <w:sz w:val="22"/>
          <w:szCs w:val="22"/>
        </w:rPr>
        <w:t>resent</w:t>
      </w:r>
      <w:r w:rsidR="00B03658" w:rsidRPr="00C26554">
        <w:rPr>
          <w:b/>
          <w:sz w:val="22"/>
          <w:szCs w:val="22"/>
        </w:rPr>
        <w:t>)</w:t>
      </w:r>
      <w:r w:rsidR="00B62617" w:rsidRPr="00C26554">
        <w:rPr>
          <w:b/>
          <w:sz w:val="22"/>
          <w:szCs w:val="22"/>
        </w:rPr>
        <w:t>:</w:t>
      </w:r>
    </w:p>
    <w:p w14:paraId="13A57E90" w14:textId="4EF5252A" w:rsidR="004153BD" w:rsidRDefault="004153BD" w:rsidP="000B333A">
      <w:pPr>
        <w:tabs>
          <w:tab w:val="left" w:pos="2620"/>
        </w:tabs>
        <w:ind w:left="2535" w:right="-29" w:hanging="2535"/>
        <w:rPr>
          <w:b/>
          <w:sz w:val="22"/>
          <w:szCs w:val="22"/>
        </w:rPr>
      </w:pPr>
    </w:p>
    <w:p w14:paraId="3A956990" w14:textId="77777777" w:rsidR="004153BD" w:rsidRDefault="004153BD" w:rsidP="004153BD">
      <w:pPr>
        <w:tabs>
          <w:tab w:val="left" w:pos="2620"/>
        </w:tabs>
        <w:ind w:left="2535" w:right="-29" w:hanging="2535"/>
        <w:rPr>
          <w:bCs/>
          <w:sz w:val="22"/>
          <w:szCs w:val="22"/>
        </w:rPr>
      </w:pPr>
      <w:r>
        <w:rPr>
          <w:bCs/>
          <w:sz w:val="22"/>
          <w:szCs w:val="22"/>
        </w:rPr>
        <w:t xml:space="preserve">11/2021 – Asserting Mesoamerican Indigeneity in the U.S. Presented on panel on </w:t>
      </w:r>
      <w:r w:rsidRPr="004153BD">
        <w:rPr>
          <w:bCs/>
          <w:sz w:val="22"/>
          <w:szCs w:val="22"/>
        </w:rPr>
        <w:t>Thinking with Jean</w:t>
      </w:r>
    </w:p>
    <w:p w14:paraId="0130818C" w14:textId="77777777" w:rsidR="004153BD" w:rsidRDefault="004153BD" w:rsidP="004153BD">
      <w:pPr>
        <w:tabs>
          <w:tab w:val="left" w:pos="2620"/>
        </w:tabs>
        <w:ind w:left="2535" w:right="-29" w:hanging="2535"/>
        <w:rPr>
          <w:bCs/>
          <w:sz w:val="22"/>
          <w:szCs w:val="22"/>
        </w:rPr>
      </w:pPr>
      <w:r w:rsidRPr="004153BD">
        <w:rPr>
          <w:bCs/>
          <w:sz w:val="22"/>
          <w:szCs w:val="22"/>
        </w:rPr>
        <w:t xml:space="preserve"> Jackson Part 1: Indigeneity, Representation, and the State in Latin America</w:t>
      </w:r>
      <w:r>
        <w:rPr>
          <w:bCs/>
          <w:sz w:val="22"/>
          <w:szCs w:val="22"/>
        </w:rPr>
        <w:t>. American Anthropological</w:t>
      </w:r>
    </w:p>
    <w:p w14:paraId="2FDD3139" w14:textId="0564A592" w:rsidR="004153BD" w:rsidRDefault="004153BD" w:rsidP="004153BD">
      <w:pPr>
        <w:tabs>
          <w:tab w:val="left" w:pos="2620"/>
        </w:tabs>
        <w:ind w:left="2535" w:right="-29" w:hanging="2535"/>
        <w:rPr>
          <w:bCs/>
          <w:sz w:val="22"/>
          <w:szCs w:val="22"/>
        </w:rPr>
      </w:pPr>
      <w:r>
        <w:rPr>
          <w:bCs/>
          <w:sz w:val="22"/>
          <w:szCs w:val="22"/>
        </w:rPr>
        <w:t xml:space="preserve"> Association, November 17-21, 2021. Baltimore, Maryland. </w:t>
      </w:r>
    </w:p>
    <w:p w14:paraId="69FC07D6" w14:textId="68F09E67" w:rsidR="000B333A" w:rsidRPr="000B333A" w:rsidRDefault="004153BD" w:rsidP="000B333A">
      <w:pPr>
        <w:pStyle w:val="Heading3"/>
        <w:rPr>
          <w:b w:val="0"/>
          <w:sz w:val="22"/>
          <w:szCs w:val="22"/>
        </w:rPr>
      </w:pPr>
      <w:r>
        <w:rPr>
          <w:b w:val="0"/>
          <w:sz w:val="22"/>
          <w:szCs w:val="22"/>
        </w:rPr>
        <w:t>0</w:t>
      </w:r>
      <w:r w:rsidR="00501784" w:rsidRPr="000B333A">
        <w:rPr>
          <w:b w:val="0"/>
          <w:sz w:val="22"/>
          <w:szCs w:val="22"/>
        </w:rPr>
        <w:t>8/2021</w:t>
      </w:r>
      <w:r w:rsidR="000B333A">
        <w:rPr>
          <w:b w:val="0"/>
          <w:sz w:val="22"/>
          <w:szCs w:val="22"/>
        </w:rPr>
        <w:t xml:space="preserve"> -- </w:t>
      </w:r>
      <w:r w:rsidR="000B333A" w:rsidRPr="000B333A">
        <w:rPr>
          <w:b w:val="0"/>
          <w:sz w:val="22"/>
          <w:szCs w:val="22"/>
        </w:rPr>
        <w:t>Guatemala and Mam indigenous refugee women, gender-based violence and feminicidio, and access to justice in Guatemala and in U.S. immigration courts. Presented on panel on Missing and Murdered: Women of Color, Transgender, and Indigenous People</w:t>
      </w:r>
      <w:r w:rsidR="000B333A">
        <w:rPr>
          <w:b w:val="0"/>
          <w:sz w:val="22"/>
          <w:szCs w:val="22"/>
        </w:rPr>
        <w:t xml:space="preserve">. American Sociological Association. Virtual Zoom conference. </w:t>
      </w:r>
    </w:p>
    <w:p w14:paraId="580DD710" w14:textId="6BF92097" w:rsidR="000B333A" w:rsidRDefault="000B333A" w:rsidP="000B333A">
      <w:pPr>
        <w:tabs>
          <w:tab w:val="left" w:pos="2620"/>
        </w:tabs>
        <w:ind w:right="-29"/>
        <w:rPr>
          <w:bCs/>
          <w:sz w:val="22"/>
          <w:szCs w:val="22"/>
        </w:rPr>
      </w:pPr>
      <w:r>
        <w:rPr>
          <w:bCs/>
          <w:sz w:val="22"/>
          <w:szCs w:val="22"/>
        </w:rPr>
        <w:t xml:space="preserve">05/2021 – Indigenous Women and Violence. Chair and participant. Roundtable presented at Latin American Studies Association Annual Congress. Virtual Zoom Conference. </w:t>
      </w:r>
    </w:p>
    <w:p w14:paraId="4F641F44" w14:textId="77777777" w:rsidR="000B333A" w:rsidRPr="000B333A" w:rsidRDefault="000B333A" w:rsidP="000B333A">
      <w:pPr>
        <w:tabs>
          <w:tab w:val="left" w:pos="2620"/>
        </w:tabs>
        <w:ind w:right="-29"/>
        <w:rPr>
          <w:bCs/>
          <w:sz w:val="22"/>
          <w:szCs w:val="22"/>
        </w:rPr>
      </w:pPr>
    </w:p>
    <w:p w14:paraId="59F841AB" w14:textId="6793C970" w:rsidR="00043D50" w:rsidRPr="00C26554" w:rsidRDefault="00901AD2" w:rsidP="00FD7058">
      <w:pPr>
        <w:tabs>
          <w:tab w:val="left" w:pos="2620"/>
        </w:tabs>
        <w:ind w:left="2535" w:right="-29" w:hanging="2535"/>
        <w:rPr>
          <w:bCs/>
          <w:sz w:val="22"/>
          <w:szCs w:val="22"/>
        </w:rPr>
      </w:pPr>
      <w:r>
        <w:rPr>
          <w:bCs/>
          <w:sz w:val="22"/>
          <w:szCs w:val="22"/>
        </w:rPr>
        <w:t>10/</w:t>
      </w:r>
      <w:r w:rsidR="00FD7058">
        <w:rPr>
          <w:bCs/>
          <w:sz w:val="22"/>
          <w:szCs w:val="22"/>
        </w:rPr>
        <w:t>2020 –</w:t>
      </w:r>
      <w:r w:rsidR="00043D50" w:rsidRPr="00C26554">
        <w:rPr>
          <w:bCs/>
          <w:sz w:val="22"/>
          <w:szCs w:val="22"/>
        </w:rPr>
        <w:t xml:space="preserve"> Essential Food Production </w:t>
      </w:r>
      <w:r w:rsidR="000B333A" w:rsidRPr="00C26554">
        <w:rPr>
          <w:bCs/>
          <w:sz w:val="22"/>
          <w:szCs w:val="22"/>
        </w:rPr>
        <w:t>Labor in</w:t>
      </w:r>
      <w:r w:rsidR="00043D50" w:rsidRPr="00C26554">
        <w:rPr>
          <w:bCs/>
          <w:sz w:val="22"/>
          <w:szCs w:val="22"/>
        </w:rPr>
        <w:t xml:space="preserve"> the Times of COVID-19: Historical Racism and</w:t>
      </w:r>
    </w:p>
    <w:p w14:paraId="4068BAE7" w14:textId="7FDE7539" w:rsidR="00043D50" w:rsidRPr="00C26554" w:rsidRDefault="00043D50" w:rsidP="00C26554">
      <w:pPr>
        <w:tabs>
          <w:tab w:val="left" w:pos="2620"/>
        </w:tabs>
        <w:ind w:left="2535" w:right="-29" w:hanging="2535"/>
        <w:rPr>
          <w:bCs/>
          <w:sz w:val="22"/>
          <w:szCs w:val="22"/>
        </w:rPr>
      </w:pPr>
      <w:r w:rsidRPr="00C26554">
        <w:rPr>
          <w:bCs/>
          <w:sz w:val="22"/>
          <w:szCs w:val="22"/>
        </w:rPr>
        <w:t xml:space="preserve">Exclusion, Transborder Connections, and Policy Recommendations. Presented on panel on Reimagining </w:t>
      </w:r>
    </w:p>
    <w:p w14:paraId="1C338769" w14:textId="77777777" w:rsidR="00043D50" w:rsidRPr="00C26554" w:rsidRDefault="00043D50" w:rsidP="00C26554">
      <w:pPr>
        <w:tabs>
          <w:tab w:val="left" w:pos="2620"/>
        </w:tabs>
        <w:ind w:left="2535" w:right="-29" w:hanging="2535"/>
        <w:rPr>
          <w:bCs/>
          <w:sz w:val="22"/>
          <w:szCs w:val="22"/>
        </w:rPr>
      </w:pPr>
      <w:r w:rsidRPr="00C26554">
        <w:rPr>
          <w:bCs/>
          <w:sz w:val="22"/>
          <w:szCs w:val="22"/>
        </w:rPr>
        <w:t>Essential Work in the Time of Covid-19 at conference on Sustaining Essential Work. Center for</w:t>
      </w:r>
    </w:p>
    <w:p w14:paraId="63F0A79D" w14:textId="4D31F0BD" w:rsidR="00043D50" w:rsidRPr="00C26554" w:rsidRDefault="00043D50" w:rsidP="00C26554">
      <w:pPr>
        <w:tabs>
          <w:tab w:val="left" w:pos="2620"/>
        </w:tabs>
        <w:ind w:left="2535" w:right="-29" w:hanging="2535"/>
        <w:rPr>
          <w:bCs/>
          <w:sz w:val="22"/>
          <w:szCs w:val="22"/>
        </w:rPr>
      </w:pPr>
      <w:r w:rsidRPr="00C26554">
        <w:rPr>
          <w:bCs/>
          <w:sz w:val="22"/>
          <w:szCs w:val="22"/>
        </w:rPr>
        <w:t xml:space="preserve">Environmental futures, University of Oregon (conference on Zoom). </w:t>
      </w:r>
    </w:p>
    <w:p w14:paraId="6751FC17" w14:textId="4F40FBEF" w:rsidR="003276D7" w:rsidRPr="00C26554" w:rsidRDefault="003276D7" w:rsidP="00C26554">
      <w:pPr>
        <w:tabs>
          <w:tab w:val="left" w:pos="2620"/>
        </w:tabs>
        <w:ind w:left="2535" w:right="-29" w:hanging="2535"/>
        <w:rPr>
          <w:b/>
          <w:sz w:val="22"/>
          <w:szCs w:val="22"/>
        </w:rPr>
      </w:pPr>
    </w:p>
    <w:p w14:paraId="3CD0CEFB" w14:textId="0F9FDC75" w:rsidR="003276D7" w:rsidRPr="00C26554" w:rsidRDefault="00901AD2" w:rsidP="00C26554">
      <w:pPr>
        <w:rPr>
          <w:sz w:val="22"/>
          <w:szCs w:val="22"/>
        </w:rPr>
      </w:pPr>
      <w:r>
        <w:rPr>
          <w:bCs/>
          <w:sz w:val="22"/>
          <w:szCs w:val="22"/>
        </w:rPr>
        <w:t>10/</w:t>
      </w:r>
      <w:r w:rsidR="00FD7058">
        <w:rPr>
          <w:bCs/>
          <w:sz w:val="22"/>
          <w:szCs w:val="22"/>
        </w:rPr>
        <w:t>2020 –</w:t>
      </w:r>
      <w:r w:rsidR="00FD7058" w:rsidRPr="00C26554">
        <w:rPr>
          <w:bCs/>
          <w:sz w:val="22"/>
          <w:szCs w:val="22"/>
        </w:rPr>
        <w:t xml:space="preserve"> </w:t>
      </w:r>
      <w:r w:rsidR="003276D7" w:rsidRPr="00C26554">
        <w:rPr>
          <w:sz w:val="22"/>
          <w:szCs w:val="22"/>
        </w:rPr>
        <w:t xml:space="preserve">Decolonizing Development: Insights from Indigenous and other Women to Illuminate and Propose Solution to Gendered Violences. Paper delivered at Conference on Indigenous Struggles and the Ideology of Development, Institute for the Humanities, Simon Frazier University, Vancouver, CA (Conference on zoom). </w:t>
      </w:r>
    </w:p>
    <w:p w14:paraId="5BA94024" w14:textId="77777777" w:rsidR="00043D50" w:rsidRPr="00C26554" w:rsidRDefault="00043D50" w:rsidP="00C26554">
      <w:pPr>
        <w:tabs>
          <w:tab w:val="left" w:pos="2620"/>
        </w:tabs>
        <w:ind w:right="-29"/>
        <w:rPr>
          <w:sz w:val="22"/>
          <w:szCs w:val="22"/>
        </w:rPr>
      </w:pPr>
    </w:p>
    <w:p w14:paraId="1F07B170" w14:textId="249F7594" w:rsidR="002A04C6" w:rsidRPr="00FD7058" w:rsidRDefault="00901AD2" w:rsidP="00FD7058">
      <w:pPr>
        <w:tabs>
          <w:tab w:val="left" w:pos="2620"/>
        </w:tabs>
        <w:ind w:left="2535" w:right="-29" w:hanging="2535"/>
        <w:rPr>
          <w:sz w:val="22"/>
          <w:szCs w:val="22"/>
        </w:rPr>
      </w:pPr>
      <w:r>
        <w:rPr>
          <w:sz w:val="22"/>
          <w:szCs w:val="22"/>
        </w:rPr>
        <w:t>05/</w:t>
      </w:r>
      <w:r w:rsidR="00FD7058">
        <w:rPr>
          <w:sz w:val="22"/>
          <w:szCs w:val="22"/>
        </w:rPr>
        <w:t xml:space="preserve">2020 – </w:t>
      </w:r>
      <w:r w:rsidR="002A04C6" w:rsidRPr="00C26554">
        <w:rPr>
          <w:color w:val="020202"/>
          <w:sz w:val="22"/>
          <w:szCs w:val="22"/>
        </w:rPr>
        <w:t>Género, raza y acceso a la justicia: Lecturas de Guatemala, roundtable chair and</w:t>
      </w:r>
    </w:p>
    <w:p w14:paraId="1FA9F419" w14:textId="10412ACA" w:rsidR="009D5DEA" w:rsidRPr="00C26554" w:rsidRDefault="002A04C6" w:rsidP="00C26554">
      <w:pPr>
        <w:tabs>
          <w:tab w:val="left" w:pos="2620"/>
        </w:tabs>
        <w:ind w:left="2535" w:right="-29" w:hanging="2535"/>
        <w:rPr>
          <w:color w:val="020202"/>
          <w:sz w:val="22"/>
          <w:szCs w:val="22"/>
        </w:rPr>
      </w:pPr>
      <w:r w:rsidRPr="00C26554">
        <w:rPr>
          <w:color w:val="020202"/>
          <w:sz w:val="22"/>
          <w:szCs w:val="22"/>
        </w:rPr>
        <w:t xml:space="preserve">presenter. Annual Meetings of the Latin American Studies Association (LASA). </w:t>
      </w:r>
    </w:p>
    <w:p w14:paraId="0526EF3B" w14:textId="2F962AB0" w:rsidR="002A04C6" w:rsidRPr="00C26554" w:rsidRDefault="002A04C6" w:rsidP="00C26554">
      <w:pPr>
        <w:tabs>
          <w:tab w:val="left" w:pos="2620"/>
        </w:tabs>
        <w:ind w:right="-29"/>
        <w:rPr>
          <w:color w:val="020202"/>
          <w:sz w:val="22"/>
          <w:szCs w:val="22"/>
        </w:rPr>
      </w:pPr>
      <w:r w:rsidRPr="00C26554">
        <w:rPr>
          <w:color w:val="020202"/>
          <w:sz w:val="22"/>
          <w:szCs w:val="22"/>
        </w:rPr>
        <w:t>Virtual meeting online due to COVID-19</w:t>
      </w:r>
      <w:r w:rsidR="00CE240B" w:rsidRPr="00C26554">
        <w:rPr>
          <w:color w:val="020202"/>
          <w:sz w:val="22"/>
          <w:szCs w:val="22"/>
        </w:rPr>
        <w:t xml:space="preserve"> </w:t>
      </w:r>
      <w:r w:rsidRPr="00C26554">
        <w:rPr>
          <w:color w:val="020202"/>
          <w:sz w:val="22"/>
          <w:szCs w:val="22"/>
        </w:rPr>
        <w:t>Pandemic.</w:t>
      </w:r>
      <w:r w:rsidR="00CE240B" w:rsidRPr="00C26554">
        <w:rPr>
          <w:color w:val="020202"/>
          <w:sz w:val="22"/>
          <w:szCs w:val="22"/>
        </w:rPr>
        <w:t xml:space="preserve"> </w:t>
      </w:r>
      <w:r w:rsidRPr="00C26554">
        <w:rPr>
          <w:color w:val="020202"/>
          <w:sz w:val="22"/>
          <w:szCs w:val="22"/>
        </w:rPr>
        <w:t xml:space="preserve">Moved from Guadalajara, Mexico. </w:t>
      </w:r>
    </w:p>
    <w:p w14:paraId="51DF5161" w14:textId="77777777" w:rsidR="002A04C6" w:rsidRPr="00C26554" w:rsidRDefault="002A04C6" w:rsidP="00C26554">
      <w:pPr>
        <w:tabs>
          <w:tab w:val="left" w:pos="2620"/>
        </w:tabs>
        <w:ind w:right="-29"/>
        <w:rPr>
          <w:color w:val="020202"/>
          <w:sz w:val="22"/>
          <w:szCs w:val="22"/>
        </w:rPr>
      </w:pPr>
    </w:p>
    <w:p w14:paraId="54BDB44E" w14:textId="54D76638" w:rsidR="002A04C6" w:rsidRPr="00C26554" w:rsidRDefault="00901AD2" w:rsidP="003663A8">
      <w:pPr>
        <w:tabs>
          <w:tab w:val="left" w:pos="2620"/>
        </w:tabs>
        <w:ind w:right="-29" w:hanging="15"/>
        <w:rPr>
          <w:color w:val="020202"/>
          <w:sz w:val="22"/>
          <w:szCs w:val="22"/>
        </w:rPr>
      </w:pPr>
      <w:r>
        <w:rPr>
          <w:sz w:val="22"/>
          <w:szCs w:val="22"/>
        </w:rPr>
        <w:t>05/</w:t>
      </w:r>
      <w:r w:rsidR="003663A8">
        <w:rPr>
          <w:sz w:val="22"/>
          <w:szCs w:val="22"/>
        </w:rPr>
        <w:t xml:space="preserve">2020 – </w:t>
      </w:r>
      <w:r w:rsidR="002A04C6" w:rsidRPr="00C26554">
        <w:rPr>
          <w:color w:val="020202"/>
          <w:sz w:val="22"/>
          <w:szCs w:val="22"/>
        </w:rPr>
        <w:t xml:space="preserve">Incarcerated Stories: Indigenous Women Migrants and Violence in the Settler-Capitalist State. Roundtable presenter. Annual Meetings of the Latin American Studies Association (LASA). </w:t>
      </w:r>
    </w:p>
    <w:p w14:paraId="0CBB003C" w14:textId="6AF883E5" w:rsidR="002A04C6" w:rsidRDefault="002A04C6" w:rsidP="00C26554">
      <w:pPr>
        <w:tabs>
          <w:tab w:val="left" w:pos="2620"/>
        </w:tabs>
        <w:ind w:right="-29"/>
        <w:rPr>
          <w:color w:val="020202"/>
          <w:sz w:val="22"/>
          <w:szCs w:val="22"/>
        </w:rPr>
      </w:pPr>
      <w:r w:rsidRPr="00C26554">
        <w:rPr>
          <w:color w:val="020202"/>
          <w:sz w:val="22"/>
          <w:szCs w:val="22"/>
        </w:rPr>
        <w:t>Virtual meeting online due to COVID-19</w:t>
      </w:r>
      <w:r w:rsidR="00CE240B" w:rsidRPr="00C26554">
        <w:rPr>
          <w:color w:val="020202"/>
          <w:sz w:val="22"/>
          <w:szCs w:val="22"/>
        </w:rPr>
        <w:t xml:space="preserve"> </w:t>
      </w:r>
      <w:r w:rsidRPr="00C26554">
        <w:rPr>
          <w:color w:val="020202"/>
          <w:sz w:val="22"/>
          <w:szCs w:val="22"/>
        </w:rPr>
        <w:t xml:space="preserve">Pandemic. Moved from Guadalajara, Mexico. </w:t>
      </w:r>
    </w:p>
    <w:p w14:paraId="5AE8D00A" w14:textId="77777777" w:rsidR="004153BD" w:rsidRDefault="004153BD" w:rsidP="00C26554">
      <w:pPr>
        <w:tabs>
          <w:tab w:val="left" w:pos="2620"/>
        </w:tabs>
        <w:ind w:right="-29"/>
        <w:rPr>
          <w:color w:val="020202"/>
          <w:sz w:val="22"/>
          <w:szCs w:val="22"/>
        </w:rPr>
      </w:pPr>
    </w:p>
    <w:p w14:paraId="55787E59" w14:textId="6CF6B4A5" w:rsidR="00FD7058" w:rsidRPr="00C26554" w:rsidRDefault="00901AD2" w:rsidP="00FD7058">
      <w:pPr>
        <w:tabs>
          <w:tab w:val="left" w:pos="2620"/>
        </w:tabs>
        <w:ind w:right="-29"/>
        <w:rPr>
          <w:sz w:val="22"/>
          <w:szCs w:val="22"/>
        </w:rPr>
      </w:pPr>
      <w:r>
        <w:rPr>
          <w:sz w:val="22"/>
          <w:szCs w:val="22"/>
        </w:rPr>
        <w:t>01/</w:t>
      </w:r>
      <w:r w:rsidR="00FD7058">
        <w:rPr>
          <w:sz w:val="22"/>
          <w:szCs w:val="22"/>
        </w:rPr>
        <w:t>2020 –</w:t>
      </w:r>
      <w:r w:rsidR="00FD7058" w:rsidRPr="00C26554">
        <w:rPr>
          <w:sz w:val="22"/>
          <w:szCs w:val="22"/>
        </w:rPr>
        <w:t xml:space="preserve"> Insurgencias Feministas en Tiempos de Pandemia. Seminarios de Feminismos Descoloniales. Roundtable participant, Centro de Investigaciones Superiores en Antropologia Social (CIESAS). Webinar Broadcast from Mexico City. </w:t>
      </w:r>
      <w:hyperlink r:id="rId44" w:history="1">
        <w:r w:rsidR="00FD7058" w:rsidRPr="00C26554">
          <w:rPr>
            <w:rStyle w:val="Hyperlink"/>
            <w:sz w:val="22"/>
            <w:szCs w:val="22"/>
          </w:rPr>
          <w:t>https://www.youtube.com/watch?v=TBCJ8dlVzjQ</w:t>
        </w:r>
      </w:hyperlink>
    </w:p>
    <w:p w14:paraId="759EEEBD" w14:textId="77777777" w:rsidR="001A1748" w:rsidRPr="00C26554" w:rsidRDefault="001A1748" w:rsidP="00C26554">
      <w:pPr>
        <w:tabs>
          <w:tab w:val="left" w:pos="2620"/>
        </w:tabs>
        <w:ind w:right="-29"/>
        <w:rPr>
          <w:color w:val="020202"/>
          <w:sz w:val="22"/>
          <w:szCs w:val="22"/>
        </w:rPr>
      </w:pPr>
    </w:p>
    <w:p w14:paraId="4242CE36" w14:textId="1CD1EAFE" w:rsidR="001A1748" w:rsidRPr="00235674" w:rsidRDefault="00901AD2" w:rsidP="00C26554">
      <w:pPr>
        <w:rPr>
          <w:color w:val="020202"/>
          <w:sz w:val="22"/>
          <w:szCs w:val="22"/>
        </w:rPr>
      </w:pPr>
      <w:r>
        <w:rPr>
          <w:color w:val="020202"/>
          <w:sz w:val="22"/>
          <w:szCs w:val="22"/>
        </w:rPr>
        <w:t>11/</w:t>
      </w:r>
      <w:r w:rsidR="003663A8">
        <w:rPr>
          <w:color w:val="020202"/>
          <w:sz w:val="22"/>
          <w:szCs w:val="22"/>
        </w:rPr>
        <w:t>2019 –</w:t>
      </w:r>
      <w:r w:rsidR="001A1748" w:rsidRPr="00C26554">
        <w:rPr>
          <w:color w:val="020202"/>
          <w:sz w:val="22"/>
          <w:szCs w:val="22"/>
        </w:rPr>
        <w:t xml:space="preserve"> </w:t>
      </w:r>
      <w:r w:rsidR="001A1748" w:rsidRPr="00C26554">
        <w:rPr>
          <w:sz w:val="22"/>
          <w:szCs w:val="22"/>
        </w:rPr>
        <w:t>Strategies for Struggle in the Trump Campaign to Eliminate Access to Asylum</w:t>
      </w:r>
      <w:r w:rsidR="00235674">
        <w:rPr>
          <w:color w:val="020202"/>
          <w:sz w:val="22"/>
          <w:szCs w:val="22"/>
        </w:rPr>
        <w:t xml:space="preserve"> </w:t>
      </w:r>
      <w:r w:rsidR="001A1748" w:rsidRPr="00C26554">
        <w:rPr>
          <w:sz w:val="22"/>
          <w:szCs w:val="22"/>
        </w:rPr>
        <w:t xml:space="preserve">Paper presented </w:t>
      </w:r>
      <w:r w:rsidR="001A1748" w:rsidRPr="00C26554">
        <w:rPr>
          <w:bCs/>
          <w:sz w:val="22"/>
          <w:szCs w:val="22"/>
        </w:rPr>
        <w:t>at the Annual Meeting of the American Anthropological Association, Nov</w:t>
      </w:r>
      <w:r w:rsidR="00235674">
        <w:rPr>
          <w:bCs/>
          <w:sz w:val="22"/>
          <w:szCs w:val="22"/>
        </w:rPr>
        <w:t>ember</w:t>
      </w:r>
      <w:r w:rsidR="001A1748" w:rsidRPr="00C26554">
        <w:rPr>
          <w:bCs/>
          <w:sz w:val="22"/>
          <w:szCs w:val="22"/>
        </w:rPr>
        <w:t xml:space="preserve"> 20-24, 2019. Vancouver, BC</w:t>
      </w:r>
      <w:r w:rsidR="00235674">
        <w:rPr>
          <w:bCs/>
          <w:sz w:val="22"/>
          <w:szCs w:val="22"/>
        </w:rPr>
        <w:t>,</w:t>
      </w:r>
      <w:r w:rsidR="001A1748" w:rsidRPr="00C26554">
        <w:rPr>
          <w:bCs/>
          <w:sz w:val="22"/>
          <w:szCs w:val="22"/>
        </w:rPr>
        <w:t xml:space="preserve"> Canada</w:t>
      </w:r>
      <w:r w:rsidR="00235674">
        <w:rPr>
          <w:bCs/>
          <w:sz w:val="22"/>
          <w:szCs w:val="22"/>
        </w:rPr>
        <w:t>.</w:t>
      </w:r>
    </w:p>
    <w:p w14:paraId="17EDBA46" w14:textId="77777777" w:rsidR="001A1748" w:rsidRPr="00C26554" w:rsidRDefault="001A1748" w:rsidP="00C26554">
      <w:pPr>
        <w:rPr>
          <w:b/>
        </w:rPr>
      </w:pPr>
    </w:p>
    <w:p w14:paraId="52FB75B7" w14:textId="0C825E43" w:rsidR="00F24065" w:rsidRPr="00C26554" w:rsidRDefault="00901AD2" w:rsidP="00C26554">
      <w:pPr>
        <w:rPr>
          <w:bCs/>
          <w:sz w:val="22"/>
          <w:szCs w:val="22"/>
        </w:rPr>
      </w:pPr>
      <w:r>
        <w:rPr>
          <w:color w:val="020202"/>
          <w:sz w:val="22"/>
          <w:szCs w:val="22"/>
        </w:rPr>
        <w:t>11/</w:t>
      </w:r>
      <w:r w:rsidR="003663A8">
        <w:rPr>
          <w:color w:val="020202"/>
          <w:sz w:val="22"/>
          <w:szCs w:val="22"/>
        </w:rPr>
        <w:t>2019 –</w:t>
      </w:r>
      <w:r w:rsidR="003663A8" w:rsidRPr="00C26554">
        <w:rPr>
          <w:color w:val="020202"/>
          <w:sz w:val="22"/>
          <w:szCs w:val="22"/>
        </w:rPr>
        <w:t xml:space="preserve"> </w:t>
      </w:r>
      <w:r w:rsidR="00F24065" w:rsidRPr="00C26554">
        <w:rPr>
          <w:color w:val="020202"/>
          <w:sz w:val="22"/>
          <w:szCs w:val="22"/>
        </w:rPr>
        <w:t>Tracing the Multiple Spaces of U.S Immigration Detention. Roundtable presenter at Late-</w:t>
      </w:r>
      <w:r w:rsidR="00CE240B" w:rsidRPr="00C26554">
        <w:rPr>
          <w:color w:val="020202"/>
          <w:sz w:val="22"/>
          <w:szCs w:val="22"/>
        </w:rPr>
        <w:t>Breaking</w:t>
      </w:r>
      <w:r w:rsidR="00F24065" w:rsidRPr="00C26554">
        <w:rPr>
          <w:color w:val="020202"/>
          <w:sz w:val="22"/>
          <w:szCs w:val="22"/>
        </w:rPr>
        <w:t xml:space="preserve"> Session at </w:t>
      </w:r>
      <w:r w:rsidR="00F24065" w:rsidRPr="00C26554">
        <w:rPr>
          <w:bCs/>
          <w:sz w:val="22"/>
          <w:szCs w:val="22"/>
        </w:rPr>
        <w:t>Annual Meeting of the American Anthropological Association, Nov</w:t>
      </w:r>
      <w:r w:rsidR="00235674">
        <w:rPr>
          <w:bCs/>
          <w:sz w:val="22"/>
          <w:szCs w:val="22"/>
        </w:rPr>
        <w:t>ember</w:t>
      </w:r>
      <w:r w:rsidR="00F24065" w:rsidRPr="00C26554">
        <w:rPr>
          <w:bCs/>
          <w:sz w:val="22"/>
          <w:szCs w:val="22"/>
        </w:rPr>
        <w:t xml:space="preserve"> 20-24, 2019. Vancouver, BC. Canada</w:t>
      </w:r>
      <w:r w:rsidR="003663A8">
        <w:rPr>
          <w:bCs/>
          <w:sz w:val="22"/>
          <w:szCs w:val="22"/>
        </w:rPr>
        <w:t>.</w:t>
      </w:r>
    </w:p>
    <w:p w14:paraId="7F41E953" w14:textId="4E52C306" w:rsidR="002A04C6" w:rsidRPr="00C26554" w:rsidRDefault="002A04C6" w:rsidP="00C26554">
      <w:pPr>
        <w:rPr>
          <w:color w:val="020202"/>
          <w:sz w:val="22"/>
          <w:szCs w:val="22"/>
        </w:rPr>
      </w:pPr>
    </w:p>
    <w:p w14:paraId="0D563452" w14:textId="21618850" w:rsidR="007767B7" w:rsidRPr="00C26554" w:rsidRDefault="00901AD2" w:rsidP="00C26554">
      <w:pPr>
        <w:rPr>
          <w:sz w:val="22"/>
          <w:szCs w:val="22"/>
        </w:rPr>
      </w:pPr>
      <w:r>
        <w:rPr>
          <w:color w:val="020202"/>
          <w:sz w:val="22"/>
          <w:szCs w:val="22"/>
        </w:rPr>
        <w:lastRenderedPageBreak/>
        <w:t>09/</w:t>
      </w:r>
      <w:r w:rsidR="003663A8">
        <w:rPr>
          <w:color w:val="020202"/>
          <w:sz w:val="22"/>
          <w:szCs w:val="22"/>
        </w:rPr>
        <w:t>2019 –</w:t>
      </w:r>
      <w:r w:rsidR="003663A8" w:rsidRPr="00C26554">
        <w:rPr>
          <w:color w:val="020202"/>
          <w:sz w:val="22"/>
          <w:szCs w:val="22"/>
        </w:rPr>
        <w:t xml:space="preserve"> </w:t>
      </w:r>
      <w:r w:rsidR="001A1748" w:rsidRPr="00C26554">
        <w:rPr>
          <w:sz w:val="22"/>
          <w:szCs w:val="22"/>
        </w:rPr>
        <w:t xml:space="preserve">Collaboration and Witnessing: Observations from Asylum Expert Witnessing and Volunteering in a Shelter for Migrant Families. Paper presented </w:t>
      </w:r>
      <w:r w:rsidR="00CE240B" w:rsidRPr="00C26554">
        <w:rPr>
          <w:sz w:val="22"/>
          <w:szCs w:val="22"/>
        </w:rPr>
        <w:t>at Ethnicity</w:t>
      </w:r>
      <w:r w:rsidR="001A1748" w:rsidRPr="00C26554">
        <w:rPr>
          <w:sz w:val="22"/>
          <w:szCs w:val="22"/>
        </w:rPr>
        <w:t>, Race, and Indigenous Peoples Conference</w:t>
      </w:r>
      <w:r w:rsidR="003663A8">
        <w:rPr>
          <w:sz w:val="22"/>
          <w:szCs w:val="22"/>
        </w:rPr>
        <w:t xml:space="preserve"> </w:t>
      </w:r>
      <w:r w:rsidR="001A1748" w:rsidRPr="00C26554">
        <w:rPr>
          <w:sz w:val="22"/>
          <w:szCs w:val="22"/>
        </w:rPr>
        <w:t>Gonzaga University. Spokane, Washington. September 12-14, 2019</w:t>
      </w:r>
      <w:r w:rsidR="003663A8">
        <w:rPr>
          <w:sz w:val="22"/>
          <w:szCs w:val="22"/>
        </w:rPr>
        <w:t>.</w:t>
      </w:r>
    </w:p>
    <w:p w14:paraId="64581599" w14:textId="77777777" w:rsidR="00685307" w:rsidRPr="00C26554" w:rsidRDefault="00685307" w:rsidP="00C26554">
      <w:pPr>
        <w:tabs>
          <w:tab w:val="left" w:pos="2620"/>
        </w:tabs>
        <w:ind w:left="2535" w:right="-29" w:hanging="2535"/>
        <w:rPr>
          <w:b/>
          <w:sz w:val="22"/>
          <w:szCs w:val="22"/>
        </w:rPr>
      </w:pPr>
    </w:p>
    <w:p w14:paraId="22416D5E" w14:textId="47131011" w:rsidR="00685307" w:rsidRPr="00C26554" w:rsidRDefault="00901AD2" w:rsidP="003663A8">
      <w:pPr>
        <w:tabs>
          <w:tab w:val="left" w:pos="2620"/>
        </w:tabs>
        <w:ind w:right="-29" w:hanging="15"/>
        <w:rPr>
          <w:sz w:val="22"/>
          <w:szCs w:val="22"/>
        </w:rPr>
      </w:pPr>
      <w:r>
        <w:rPr>
          <w:sz w:val="22"/>
          <w:szCs w:val="22"/>
        </w:rPr>
        <w:t>11/</w:t>
      </w:r>
      <w:r w:rsidR="003663A8">
        <w:rPr>
          <w:sz w:val="22"/>
          <w:szCs w:val="22"/>
        </w:rPr>
        <w:t>2018 –</w:t>
      </w:r>
      <w:r w:rsidR="00685307" w:rsidRPr="00C26554">
        <w:rPr>
          <w:sz w:val="22"/>
          <w:szCs w:val="22"/>
        </w:rPr>
        <w:t xml:space="preserve"> Fragmentation and Reassembling the Individual and Social Body in Guatemalan Mam Migration</w:t>
      </w:r>
      <w:r w:rsidR="003663A8">
        <w:rPr>
          <w:sz w:val="22"/>
          <w:szCs w:val="22"/>
        </w:rPr>
        <w:t xml:space="preserve"> </w:t>
      </w:r>
      <w:r w:rsidR="00685307" w:rsidRPr="00C26554">
        <w:rPr>
          <w:sz w:val="22"/>
          <w:szCs w:val="22"/>
        </w:rPr>
        <w:t xml:space="preserve">Through Mexico to the U.S. Paper presented at the annual meeting of the American Anthropological Association, San Jose, California. </w:t>
      </w:r>
    </w:p>
    <w:p w14:paraId="71F1F766" w14:textId="77777777" w:rsidR="00437991" w:rsidRPr="00C26554" w:rsidRDefault="00437991" w:rsidP="00C26554">
      <w:pPr>
        <w:tabs>
          <w:tab w:val="left" w:pos="2620"/>
        </w:tabs>
        <w:ind w:left="2535" w:right="-29" w:hanging="2535"/>
        <w:rPr>
          <w:b/>
          <w:sz w:val="22"/>
          <w:szCs w:val="22"/>
        </w:rPr>
      </w:pPr>
    </w:p>
    <w:p w14:paraId="63B362C7" w14:textId="0EBD8D4B" w:rsidR="00C748DE" w:rsidRPr="00C26554" w:rsidRDefault="00901AD2" w:rsidP="003663A8">
      <w:pPr>
        <w:tabs>
          <w:tab w:val="left" w:pos="2620"/>
        </w:tabs>
        <w:ind w:right="-29" w:hanging="15"/>
        <w:rPr>
          <w:sz w:val="22"/>
          <w:szCs w:val="22"/>
        </w:rPr>
      </w:pPr>
      <w:r>
        <w:rPr>
          <w:sz w:val="22"/>
          <w:szCs w:val="22"/>
        </w:rPr>
        <w:t>05/</w:t>
      </w:r>
      <w:r w:rsidR="003663A8">
        <w:rPr>
          <w:sz w:val="22"/>
          <w:szCs w:val="22"/>
        </w:rPr>
        <w:t>2018 –</w:t>
      </w:r>
      <w:r w:rsidR="00C748DE" w:rsidRPr="00C26554">
        <w:rPr>
          <w:sz w:val="22"/>
          <w:szCs w:val="22"/>
        </w:rPr>
        <w:t xml:space="preserve"> </w:t>
      </w:r>
      <w:r w:rsidR="00685307" w:rsidRPr="00C26554">
        <w:rPr>
          <w:sz w:val="22"/>
          <w:szCs w:val="22"/>
        </w:rPr>
        <w:t>Central American Migrations. Comments/Paper delivered at Latin American Studies Association</w:t>
      </w:r>
      <w:r w:rsidR="003663A8">
        <w:rPr>
          <w:sz w:val="22"/>
          <w:szCs w:val="22"/>
        </w:rPr>
        <w:t xml:space="preserve"> </w:t>
      </w:r>
      <w:r w:rsidR="00685307" w:rsidRPr="00C26554">
        <w:rPr>
          <w:sz w:val="22"/>
          <w:szCs w:val="22"/>
        </w:rPr>
        <w:t xml:space="preserve">Annual Conference, Barcelona, Spain. </w:t>
      </w:r>
    </w:p>
    <w:p w14:paraId="3AC7FBF4" w14:textId="77777777" w:rsidR="00C779FA" w:rsidRPr="00C26554" w:rsidRDefault="00C779FA" w:rsidP="00C26554">
      <w:pPr>
        <w:tabs>
          <w:tab w:val="left" w:pos="2620"/>
        </w:tabs>
        <w:ind w:right="-29"/>
        <w:rPr>
          <w:bCs/>
          <w:sz w:val="22"/>
          <w:szCs w:val="22"/>
        </w:rPr>
      </w:pPr>
    </w:p>
    <w:p w14:paraId="25199CB4" w14:textId="69CD9780" w:rsidR="00C779FA" w:rsidRPr="00C26554" w:rsidRDefault="00901AD2" w:rsidP="003663A8">
      <w:pPr>
        <w:tabs>
          <w:tab w:val="left" w:pos="2620"/>
        </w:tabs>
        <w:ind w:right="-29" w:hanging="15"/>
        <w:rPr>
          <w:bCs/>
          <w:sz w:val="22"/>
          <w:szCs w:val="22"/>
        </w:rPr>
      </w:pPr>
      <w:r>
        <w:rPr>
          <w:bCs/>
          <w:sz w:val="22"/>
          <w:szCs w:val="22"/>
        </w:rPr>
        <w:t>05/</w:t>
      </w:r>
      <w:r w:rsidR="003663A8">
        <w:rPr>
          <w:bCs/>
          <w:sz w:val="22"/>
          <w:szCs w:val="22"/>
        </w:rPr>
        <w:t xml:space="preserve">2018 – </w:t>
      </w:r>
      <w:r w:rsidR="00C748DE" w:rsidRPr="00C26554">
        <w:rPr>
          <w:bCs/>
          <w:iCs/>
          <w:sz w:val="22"/>
          <w:szCs w:val="22"/>
        </w:rPr>
        <w:t>Attacking Family Unity and Racial and Economic Diversity: Ending TPS Status for Central</w:t>
      </w:r>
      <w:r w:rsidR="003663A8">
        <w:rPr>
          <w:bCs/>
          <w:iCs/>
          <w:sz w:val="22"/>
          <w:szCs w:val="22"/>
        </w:rPr>
        <w:t xml:space="preserve"> </w:t>
      </w:r>
      <w:r w:rsidR="00C748DE" w:rsidRPr="00C26554">
        <w:rPr>
          <w:bCs/>
          <w:iCs/>
          <w:sz w:val="22"/>
          <w:szCs w:val="22"/>
        </w:rPr>
        <w:t>Americans and Haitians and Beyond, paper presented at Writing Migration Conference. Univers</w:t>
      </w:r>
      <w:r w:rsidR="003663A8">
        <w:rPr>
          <w:bCs/>
          <w:iCs/>
          <w:sz w:val="22"/>
          <w:szCs w:val="22"/>
        </w:rPr>
        <w:t>i</w:t>
      </w:r>
      <w:r w:rsidR="00C748DE" w:rsidRPr="00C26554">
        <w:rPr>
          <w:bCs/>
          <w:iCs/>
          <w:sz w:val="22"/>
          <w:szCs w:val="22"/>
        </w:rPr>
        <w:t xml:space="preserve">ty of Oregon. </w:t>
      </w:r>
    </w:p>
    <w:p w14:paraId="731E4599" w14:textId="77777777" w:rsidR="00150145" w:rsidRPr="00C26554" w:rsidRDefault="00150145" w:rsidP="00C26554">
      <w:pPr>
        <w:tabs>
          <w:tab w:val="left" w:pos="2620"/>
        </w:tabs>
        <w:ind w:left="2535" w:right="-29" w:hanging="2535"/>
        <w:rPr>
          <w:bCs/>
          <w:sz w:val="22"/>
          <w:szCs w:val="22"/>
        </w:rPr>
      </w:pPr>
    </w:p>
    <w:p w14:paraId="311AC849" w14:textId="4598D1CB" w:rsidR="00BC7D3C" w:rsidRPr="00C26554" w:rsidRDefault="00901AD2" w:rsidP="003663A8">
      <w:pPr>
        <w:tabs>
          <w:tab w:val="left" w:pos="2620"/>
        </w:tabs>
        <w:ind w:right="-29"/>
        <w:rPr>
          <w:bCs/>
          <w:sz w:val="22"/>
          <w:szCs w:val="22"/>
        </w:rPr>
      </w:pPr>
      <w:r>
        <w:rPr>
          <w:bCs/>
          <w:sz w:val="22"/>
          <w:szCs w:val="22"/>
        </w:rPr>
        <w:t>03/</w:t>
      </w:r>
      <w:r w:rsidR="003663A8">
        <w:rPr>
          <w:bCs/>
          <w:sz w:val="22"/>
          <w:szCs w:val="22"/>
        </w:rPr>
        <w:t>2018 –</w:t>
      </w:r>
      <w:r w:rsidR="00150145" w:rsidRPr="00C26554">
        <w:rPr>
          <w:bCs/>
          <w:sz w:val="22"/>
          <w:szCs w:val="22"/>
        </w:rPr>
        <w:t xml:space="preserve"> Searching for Gendered Justice: Settler Colonialism, Biopolitics, and Mam Women’s Reconstitution</w:t>
      </w:r>
      <w:r w:rsidR="003663A8">
        <w:rPr>
          <w:bCs/>
          <w:sz w:val="22"/>
          <w:szCs w:val="22"/>
        </w:rPr>
        <w:t xml:space="preserve"> </w:t>
      </w:r>
      <w:r w:rsidR="00150145" w:rsidRPr="00C26554">
        <w:rPr>
          <w:bCs/>
          <w:sz w:val="22"/>
          <w:szCs w:val="22"/>
        </w:rPr>
        <w:t>of Fragmented Bodies and Territories</w:t>
      </w:r>
      <w:r w:rsidR="00C748DE" w:rsidRPr="00C26554">
        <w:rPr>
          <w:bCs/>
          <w:sz w:val="22"/>
          <w:szCs w:val="22"/>
        </w:rPr>
        <w:t xml:space="preserve">, </w:t>
      </w:r>
      <w:r w:rsidR="00BC7D3C" w:rsidRPr="00C26554">
        <w:rPr>
          <w:bCs/>
          <w:sz w:val="22"/>
          <w:szCs w:val="22"/>
        </w:rPr>
        <w:t>paper presented at conferences titled, Justice Across Borders:</w:t>
      </w:r>
      <w:r w:rsidR="003663A8">
        <w:rPr>
          <w:bCs/>
          <w:sz w:val="22"/>
          <w:szCs w:val="22"/>
        </w:rPr>
        <w:t xml:space="preserve"> </w:t>
      </w:r>
      <w:r w:rsidR="00BC7D3C" w:rsidRPr="00C26554">
        <w:rPr>
          <w:bCs/>
          <w:sz w:val="22"/>
          <w:szCs w:val="22"/>
        </w:rPr>
        <w:t>Gender, Race, and Migration in the Americas. Center for Latino/a and Latin American Studies,</w:t>
      </w:r>
    </w:p>
    <w:p w14:paraId="0D7A7791" w14:textId="0339A9D4" w:rsidR="00BC7D3C" w:rsidRPr="00C26554" w:rsidRDefault="00BC7D3C" w:rsidP="00C26554">
      <w:pPr>
        <w:tabs>
          <w:tab w:val="left" w:pos="2620"/>
        </w:tabs>
        <w:ind w:left="2535" w:right="-29" w:hanging="2535"/>
        <w:rPr>
          <w:bCs/>
          <w:sz w:val="22"/>
          <w:szCs w:val="22"/>
        </w:rPr>
      </w:pPr>
      <w:r w:rsidRPr="00C26554">
        <w:rPr>
          <w:bCs/>
          <w:sz w:val="22"/>
          <w:szCs w:val="22"/>
        </w:rPr>
        <w:t xml:space="preserve">University of Oregon. </w:t>
      </w:r>
    </w:p>
    <w:p w14:paraId="150BEB96" w14:textId="77777777" w:rsidR="00685307" w:rsidRPr="00C26554" w:rsidRDefault="00685307" w:rsidP="00C26554">
      <w:pPr>
        <w:tabs>
          <w:tab w:val="left" w:pos="2620"/>
        </w:tabs>
        <w:ind w:left="2535" w:right="-29" w:hanging="2535"/>
        <w:rPr>
          <w:bCs/>
          <w:sz w:val="22"/>
          <w:szCs w:val="22"/>
        </w:rPr>
      </w:pPr>
    </w:p>
    <w:p w14:paraId="527D59E6" w14:textId="66686F04" w:rsidR="00C779FA" w:rsidRPr="00C26554" w:rsidRDefault="00901AD2" w:rsidP="003663A8">
      <w:pPr>
        <w:tabs>
          <w:tab w:val="left" w:pos="2620"/>
        </w:tabs>
        <w:ind w:right="-29" w:hanging="15"/>
        <w:rPr>
          <w:bCs/>
          <w:sz w:val="22"/>
          <w:szCs w:val="22"/>
        </w:rPr>
      </w:pPr>
      <w:r>
        <w:rPr>
          <w:sz w:val="22"/>
          <w:szCs w:val="22"/>
        </w:rPr>
        <w:t>02/</w:t>
      </w:r>
      <w:r w:rsidR="003663A8">
        <w:rPr>
          <w:sz w:val="22"/>
          <w:szCs w:val="22"/>
        </w:rPr>
        <w:t>2018 –</w:t>
      </w:r>
      <w:r w:rsidR="00C779FA" w:rsidRPr="00C26554">
        <w:rPr>
          <w:sz w:val="22"/>
          <w:szCs w:val="22"/>
        </w:rPr>
        <w:t xml:space="preserve"> Future Directions for Immigration Law and Policy, roundtable presentation at </w:t>
      </w:r>
      <w:r w:rsidR="00C779FA" w:rsidRPr="00C26554">
        <w:rPr>
          <w:bCs/>
          <w:sz w:val="22"/>
          <w:szCs w:val="22"/>
        </w:rPr>
        <w:t>Lorwin-O'Connell</w:t>
      </w:r>
      <w:r w:rsidR="003663A8">
        <w:rPr>
          <w:sz w:val="22"/>
          <w:szCs w:val="22"/>
        </w:rPr>
        <w:t xml:space="preserve"> </w:t>
      </w:r>
      <w:r w:rsidR="00C779FA" w:rsidRPr="00C26554">
        <w:rPr>
          <w:bCs/>
          <w:sz w:val="22"/>
          <w:szCs w:val="22"/>
        </w:rPr>
        <w:t xml:space="preserve">Conference: Immigration Law and Policy 2018, Wayne Morse Center for Law and Politics, University of Oregon. </w:t>
      </w:r>
    </w:p>
    <w:p w14:paraId="2DEEBCA6" w14:textId="77777777" w:rsidR="00C779FA" w:rsidRPr="00C26554" w:rsidRDefault="00C779FA" w:rsidP="00C26554">
      <w:pPr>
        <w:tabs>
          <w:tab w:val="left" w:pos="2620"/>
        </w:tabs>
        <w:ind w:left="2535" w:right="-29" w:hanging="2535"/>
        <w:rPr>
          <w:bCs/>
          <w:sz w:val="22"/>
          <w:szCs w:val="22"/>
        </w:rPr>
      </w:pPr>
    </w:p>
    <w:p w14:paraId="2A616451" w14:textId="005F3B41" w:rsidR="005E14E4" w:rsidRPr="00C26554" w:rsidRDefault="00901AD2" w:rsidP="003663A8">
      <w:pPr>
        <w:tabs>
          <w:tab w:val="left" w:pos="2620"/>
        </w:tabs>
        <w:ind w:right="-29"/>
        <w:rPr>
          <w:sz w:val="22"/>
          <w:szCs w:val="22"/>
        </w:rPr>
      </w:pPr>
      <w:r>
        <w:rPr>
          <w:sz w:val="22"/>
          <w:szCs w:val="22"/>
        </w:rPr>
        <w:t>11/</w:t>
      </w:r>
      <w:r w:rsidR="003663A8">
        <w:rPr>
          <w:sz w:val="22"/>
          <w:szCs w:val="22"/>
        </w:rPr>
        <w:t>2017 –</w:t>
      </w:r>
      <w:r w:rsidR="005E14E4" w:rsidRPr="00C26554">
        <w:rPr>
          <w:sz w:val="22"/>
          <w:szCs w:val="22"/>
        </w:rPr>
        <w:t xml:space="preserve"> Searching for Gendered Justice in Guatemalan Femicide Courts and U.S. Asylum Courts. Paper presented at Annual Meeting of the America Anthropological Association, November 29-</w:t>
      </w:r>
      <w:r w:rsidR="0009587B" w:rsidRPr="00C26554">
        <w:rPr>
          <w:sz w:val="22"/>
          <w:szCs w:val="22"/>
        </w:rPr>
        <w:t>Dec</w:t>
      </w:r>
      <w:r w:rsidR="005E14E4" w:rsidRPr="00C26554">
        <w:rPr>
          <w:sz w:val="22"/>
          <w:szCs w:val="22"/>
        </w:rPr>
        <w:t xml:space="preserve">ember 3, </w:t>
      </w:r>
      <w:r w:rsidR="009D489B" w:rsidRPr="00C26554">
        <w:rPr>
          <w:sz w:val="22"/>
          <w:szCs w:val="22"/>
        </w:rPr>
        <w:t>2017, Washington D.C.</w:t>
      </w:r>
    </w:p>
    <w:p w14:paraId="60B42F79" w14:textId="77777777" w:rsidR="00901AD2" w:rsidRDefault="00901AD2" w:rsidP="003663A8">
      <w:pPr>
        <w:tabs>
          <w:tab w:val="left" w:pos="2620"/>
        </w:tabs>
        <w:ind w:right="-29"/>
        <w:rPr>
          <w:sz w:val="22"/>
          <w:szCs w:val="22"/>
        </w:rPr>
      </w:pPr>
    </w:p>
    <w:p w14:paraId="00162714" w14:textId="6C1E54EA" w:rsidR="009D489B" w:rsidRPr="00C26554" w:rsidRDefault="00901AD2" w:rsidP="003663A8">
      <w:pPr>
        <w:tabs>
          <w:tab w:val="left" w:pos="2620"/>
        </w:tabs>
        <w:ind w:right="-29"/>
        <w:rPr>
          <w:sz w:val="22"/>
          <w:szCs w:val="22"/>
        </w:rPr>
      </w:pPr>
      <w:r>
        <w:rPr>
          <w:sz w:val="22"/>
          <w:szCs w:val="22"/>
        </w:rPr>
        <w:t>07/</w:t>
      </w:r>
      <w:r w:rsidR="003663A8">
        <w:rPr>
          <w:sz w:val="22"/>
          <w:szCs w:val="22"/>
        </w:rPr>
        <w:t>2017 –</w:t>
      </w:r>
      <w:r w:rsidR="009D489B" w:rsidRPr="00C26554">
        <w:rPr>
          <w:sz w:val="22"/>
          <w:szCs w:val="22"/>
        </w:rPr>
        <w:t xml:space="preserve"> </w:t>
      </w:r>
      <w:r w:rsidR="009D489B" w:rsidRPr="00C26554">
        <w:rPr>
          <w:sz w:val="22"/>
          <w:szCs w:val="22"/>
          <w:lang w:val="es-ES_tradnl"/>
        </w:rPr>
        <w:t>Inmigración guatemalteca a Oregón: Comunidades transfronterizas indígenas y violencia de genero</w:t>
      </w:r>
      <w:r w:rsidR="009D489B" w:rsidRPr="00C26554">
        <w:rPr>
          <w:sz w:val="22"/>
          <w:szCs w:val="22"/>
        </w:rPr>
        <w:t>. Conferencia Internacional de Guatemala Scholars Network</w:t>
      </w:r>
      <w:r w:rsidR="009D489B" w:rsidRPr="00C26554">
        <w:rPr>
          <w:sz w:val="22"/>
          <w:szCs w:val="22"/>
          <w:lang w:val="es-ES_tradnl"/>
        </w:rPr>
        <w:t xml:space="preserve">, </w:t>
      </w:r>
      <w:r w:rsidR="009D489B" w:rsidRPr="00C26554">
        <w:rPr>
          <w:sz w:val="22"/>
          <w:szCs w:val="22"/>
        </w:rPr>
        <w:t xml:space="preserve">La Antigua Guatemala y la Ciudad de </w:t>
      </w:r>
    </w:p>
    <w:p w14:paraId="4A7E27ED" w14:textId="77777777" w:rsidR="009D489B" w:rsidRPr="00C26554" w:rsidRDefault="009D489B" w:rsidP="00C26554">
      <w:pPr>
        <w:tabs>
          <w:tab w:val="left" w:pos="2620"/>
        </w:tabs>
        <w:ind w:left="2535" w:right="-29" w:hanging="2535"/>
        <w:rPr>
          <w:sz w:val="22"/>
          <w:szCs w:val="22"/>
        </w:rPr>
      </w:pPr>
      <w:r w:rsidRPr="00C26554">
        <w:rPr>
          <w:sz w:val="22"/>
          <w:szCs w:val="22"/>
        </w:rPr>
        <w:t xml:space="preserve">Guatemala, 13 al 15 de Julio de 2017. (Guatemalan Migration to Oregon: Transborder Indigenous </w:t>
      </w:r>
    </w:p>
    <w:p w14:paraId="441AB04D" w14:textId="64CE9ED0" w:rsidR="009D489B" w:rsidRPr="00C26554" w:rsidRDefault="009D489B" w:rsidP="00C26554">
      <w:pPr>
        <w:tabs>
          <w:tab w:val="left" w:pos="2620"/>
        </w:tabs>
        <w:ind w:left="2535" w:right="-29" w:hanging="2535"/>
        <w:rPr>
          <w:sz w:val="22"/>
          <w:szCs w:val="22"/>
          <w:lang w:val="es-ES_tradnl"/>
        </w:rPr>
      </w:pPr>
      <w:r w:rsidRPr="00C26554">
        <w:rPr>
          <w:sz w:val="22"/>
          <w:szCs w:val="22"/>
        </w:rPr>
        <w:t xml:space="preserve">Communities and Gender Violence). </w:t>
      </w:r>
    </w:p>
    <w:p w14:paraId="48131FD8" w14:textId="77777777" w:rsidR="00BE322E" w:rsidRPr="00C26554" w:rsidRDefault="00BE322E" w:rsidP="00C26554">
      <w:pPr>
        <w:tabs>
          <w:tab w:val="left" w:pos="2620"/>
        </w:tabs>
        <w:ind w:right="-29"/>
        <w:rPr>
          <w:b/>
          <w:sz w:val="22"/>
          <w:szCs w:val="22"/>
        </w:rPr>
      </w:pPr>
    </w:p>
    <w:p w14:paraId="1AEF21CA" w14:textId="3CE6917B" w:rsidR="00BE322E" w:rsidRDefault="00901AD2" w:rsidP="003663A8">
      <w:pPr>
        <w:tabs>
          <w:tab w:val="left" w:pos="2620"/>
        </w:tabs>
        <w:ind w:right="-29" w:hanging="15"/>
        <w:rPr>
          <w:bCs/>
          <w:sz w:val="22"/>
          <w:szCs w:val="22"/>
        </w:rPr>
      </w:pPr>
      <w:r>
        <w:rPr>
          <w:bCs/>
          <w:sz w:val="22"/>
          <w:szCs w:val="22"/>
        </w:rPr>
        <w:t>04/</w:t>
      </w:r>
      <w:r w:rsidR="003663A8">
        <w:rPr>
          <w:bCs/>
          <w:sz w:val="22"/>
          <w:szCs w:val="22"/>
        </w:rPr>
        <w:t>2017 –</w:t>
      </w:r>
      <w:r w:rsidR="00BE322E" w:rsidRPr="00C26554">
        <w:rPr>
          <w:bCs/>
          <w:sz w:val="22"/>
          <w:szCs w:val="22"/>
        </w:rPr>
        <w:t xml:space="preserve"> Testimony, Social Memory, and Emotional Communities in Elena Poniatowska’s crónicas. Paper Presented at the Annual Meeting of the Latin American Studies Association (LASA), April 29-May1, 2017. Lima, Peru.</w:t>
      </w:r>
    </w:p>
    <w:p w14:paraId="7467E94F" w14:textId="77777777" w:rsidR="004153BD" w:rsidRPr="00C26554" w:rsidRDefault="004153BD" w:rsidP="003663A8">
      <w:pPr>
        <w:tabs>
          <w:tab w:val="left" w:pos="2620"/>
        </w:tabs>
        <w:ind w:right="-29" w:hanging="15"/>
        <w:rPr>
          <w:bCs/>
          <w:sz w:val="22"/>
          <w:szCs w:val="22"/>
        </w:rPr>
      </w:pPr>
    </w:p>
    <w:p w14:paraId="5B39BDE6" w14:textId="734816FD" w:rsidR="00670D2E" w:rsidRPr="00C26554" w:rsidRDefault="00901AD2" w:rsidP="003663A8">
      <w:pPr>
        <w:tabs>
          <w:tab w:val="left" w:pos="2620"/>
        </w:tabs>
        <w:ind w:right="-29"/>
        <w:rPr>
          <w:sz w:val="22"/>
          <w:szCs w:val="22"/>
        </w:rPr>
      </w:pPr>
      <w:r>
        <w:rPr>
          <w:sz w:val="22"/>
          <w:szCs w:val="22"/>
        </w:rPr>
        <w:t>03/</w:t>
      </w:r>
      <w:r w:rsidR="003663A8">
        <w:rPr>
          <w:sz w:val="22"/>
          <w:szCs w:val="22"/>
        </w:rPr>
        <w:t>2017 –</w:t>
      </w:r>
      <w:r w:rsidR="00A87E25" w:rsidRPr="00C26554">
        <w:rPr>
          <w:b/>
          <w:sz w:val="22"/>
          <w:szCs w:val="22"/>
        </w:rPr>
        <w:t xml:space="preserve"> </w:t>
      </w:r>
      <w:r w:rsidR="00A87E25" w:rsidRPr="00C26554">
        <w:rPr>
          <w:sz w:val="22"/>
          <w:szCs w:val="22"/>
        </w:rPr>
        <w:t>Towards</w:t>
      </w:r>
      <w:r w:rsidR="003232E1" w:rsidRPr="00C26554">
        <w:rPr>
          <w:sz w:val="22"/>
          <w:szCs w:val="22"/>
        </w:rPr>
        <w:t xml:space="preserve"> a Transborder Imagination in the Times of Trump. Paper presented at “Walls Bridges, and the future of Transborder Community,” II International Workshop on Transborder governance and Cooperation. March 23, 24, 2017, School of Transborder Studies, Arizona State University, Tempe, AZ. </w:t>
      </w:r>
    </w:p>
    <w:p w14:paraId="338983D2" w14:textId="77777777" w:rsidR="00A87E25" w:rsidRPr="00C26554" w:rsidRDefault="00A87E25" w:rsidP="00C26554">
      <w:pPr>
        <w:tabs>
          <w:tab w:val="left" w:pos="2620"/>
        </w:tabs>
        <w:ind w:right="-29"/>
        <w:rPr>
          <w:sz w:val="22"/>
          <w:szCs w:val="22"/>
        </w:rPr>
      </w:pPr>
    </w:p>
    <w:p w14:paraId="51371A16" w14:textId="2B7538F4" w:rsidR="00670D2E" w:rsidRPr="00C26554" w:rsidRDefault="00901AD2" w:rsidP="003663A8">
      <w:pPr>
        <w:tabs>
          <w:tab w:val="left" w:pos="2620"/>
        </w:tabs>
        <w:ind w:right="-29" w:hanging="15"/>
        <w:rPr>
          <w:sz w:val="22"/>
          <w:szCs w:val="22"/>
        </w:rPr>
      </w:pPr>
      <w:r>
        <w:rPr>
          <w:sz w:val="22"/>
          <w:szCs w:val="22"/>
        </w:rPr>
        <w:t>11/</w:t>
      </w:r>
      <w:r w:rsidR="003663A8">
        <w:rPr>
          <w:sz w:val="22"/>
          <w:szCs w:val="22"/>
        </w:rPr>
        <w:t>2016 –</w:t>
      </w:r>
      <w:r w:rsidR="00670D2E" w:rsidRPr="00C26554">
        <w:rPr>
          <w:sz w:val="22"/>
          <w:szCs w:val="22"/>
        </w:rPr>
        <w:t xml:space="preserve"> Cartel Colonialism and Intersectional Gender Violence. Paper Presented at the Annual Meeting of the American Anthropological A</w:t>
      </w:r>
      <w:r w:rsidR="009D489B" w:rsidRPr="00C26554">
        <w:rPr>
          <w:sz w:val="22"/>
          <w:szCs w:val="22"/>
        </w:rPr>
        <w:t>ssociation, November 16-20, 2016</w:t>
      </w:r>
      <w:r w:rsidR="00670D2E" w:rsidRPr="00C26554">
        <w:rPr>
          <w:sz w:val="22"/>
          <w:szCs w:val="22"/>
        </w:rPr>
        <w:t xml:space="preserve">, Minneapolis. </w:t>
      </w:r>
    </w:p>
    <w:p w14:paraId="65AF8B18" w14:textId="77777777" w:rsidR="009D489B" w:rsidRPr="00C26554" w:rsidRDefault="009D489B" w:rsidP="00C26554">
      <w:pPr>
        <w:tabs>
          <w:tab w:val="left" w:pos="2620"/>
        </w:tabs>
        <w:ind w:left="2535" w:right="-29" w:hanging="2535"/>
        <w:rPr>
          <w:sz w:val="22"/>
          <w:szCs w:val="22"/>
        </w:rPr>
      </w:pPr>
    </w:p>
    <w:p w14:paraId="61F9E3E3" w14:textId="11517774" w:rsidR="006C0556" w:rsidRPr="00C26554" w:rsidRDefault="00901AD2" w:rsidP="00C26554">
      <w:pPr>
        <w:tabs>
          <w:tab w:val="left" w:pos="2620"/>
        </w:tabs>
        <w:ind w:left="2535" w:right="-29" w:hanging="2535"/>
        <w:rPr>
          <w:sz w:val="22"/>
          <w:szCs w:val="22"/>
        </w:rPr>
      </w:pPr>
      <w:r>
        <w:rPr>
          <w:sz w:val="22"/>
          <w:szCs w:val="22"/>
        </w:rPr>
        <w:t>11/</w:t>
      </w:r>
      <w:r w:rsidR="003663A8">
        <w:rPr>
          <w:sz w:val="22"/>
          <w:szCs w:val="22"/>
        </w:rPr>
        <w:t>2016 –</w:t>
      </w:r>
      <w:r w:rsidR="003663A8" w:rsidRPr="00C26554">
        <w:rPr>
          <w:sz w:val="22"/>
          <w:szCs w:val="22"/>
        </w:rPr>
        <w:t xml:space="preserve"> </w:t>
      </w:r>
      <w:r w:rsidR="006C0556" w:rsidRPr="00C26554">
        <w:rPr>
          <w:sz w:val="22"/>
          <w:szCs w:val="22"/>
        </w:rPr>
        <w:t xml:space="preserve">Guatemalan Mam Refugees in Oregon: Women and Children Finding a New Life in the </w:t>
      </w:r>
    </w:p>
    <w:p w14:paraId="019044DF" w14:textId="77777777" w:rsidR="006C0556" w:rsidRPr="00C26554" w:rsidRDefault="006C0556" w:rsidP="00C26554">
      <w:pPr>
        <w:tabs>
          <w:tab w:val="left" w:pos="2620"/>
        </w:tabs>
        <w:ind w:left="2535" w:right="-29" w:hanging="2535"/>
        <w:rPr>
          <w:sz w:val="22"/>
          <w:szCs w:val="22"/>
        </w:rPr>
      </w:pPr>
      <w:r w:rsidRPr="00C26554">
        <w:rPr>
          <w:sz w:val="22"/>
          <w:szCs w:val="22"/>
        </w:rPr>
        <w:t xml:space="preserve">Northwest. Paper presented at Oregon Migrations Symposium, University of Oregon, November 16-18, </w:t>
      </w:r>
    </w:p>
    <w:p w14:paraId="603A755A" w14:textId="63915692" w:rsidR="006C0556" w:rsidRPr="00C26554" w:rsidRDefault="009D489B" w:rsidP="00C26554">
      <w:pPr>
        <w:tabs>
          <w:tab w:val="left" w:pos="2620"/>
        </w:tabs>
        <w:ind w:left="2535" w:right="-29" w:hanging="2535"/>
        <w:rPr>
          <w:sz w:val="22"/>
          <w:szCs w:val="22"/>
        </w:rPr>
      </w:pPr>
      <w:r w:rsidRPr="00C26554">
        <w:rPr>
          <w:sz w:val="22"/>
          <w:szCs w:val="22"/>
        </w:rPr>
        <w:t>2016</w:t>
      </w:r>
      <w:r w:rsidR="006C0556" w:rsidRPr="00C26554">
        <w:rPr>
          <w:sz w:val="22"/>
          <w:szCs w:val="22"/>
        </w:rPr>
        <w:t xml:space="preserve">. </w:t>
      </w:r>
    </w:p>
    <w:p w14:paraId="6AEBF298" w14:textId="77777777" w:rsidR="00562DF4" w:rsidRPr="00C26554" w:rsidRDefault="00562DF4" w:rsidP="00C26554">
      <w:pPr>
        <w:tabs>
          <w:tab w:val="left" w:pos="2620"/>
        </w:tabs>
        <w:ind w:left="2535" w:right="-29" w:hanging="2535"/>
        <w:rPr>
          <w:b/>
          <w:sz w:val="22"/>
          <w:szCs w:val="22"/>
        </w:rPr>
      </w:pPr>
    </w:p>
    <w:p w14:paraId="3D7D4BAC" w14:textId="5518BDB1" w:rsidR="00562DF4" w:rsidRPr="00C26554" w:rsidRDefault="00901AD2" w:rsidP="003663A8">
      <w:pPr>
        <w:tabs>
          <w:tab w:val="left" w:pos="2620"/>
        </w:tabs>
        <w:ind w:right="-29" w:hanging="15"/>
        <w:rPr>
          <w:sz w:val="22"/>
          <w:szCs w:val="22"/>
        </w:rPr>
      </w:pPr>
      <w:r>
        <w:rPr>
          <w:sz w:val="22"/>
          <w:szCs w:val="22"/>
        </w:rPr>
        <w:lastRenderedPageBreak/>
        <w:t>05/</w:t>
      </w:r>
      <w:r w:rsidR="003663A8">
        <w:rPr>
          <w:sz w:val="22"/>
          <w:szCs w:val="22"/>
        </w:rPr>
        <w:t>2016 –</w:t>
      </w:r>
      <w:r w:rsidR="003663A8" w:rsidRPr="00C26554">
        <w:rPr>
          <w:sz w:val="22"/>
          <w:szCs w:val="22"/>
        </w:rPr>
        <w:t xml:space="preserve"> </w:t>
      </w:r>
      <w:r w:rsidR="00562DF4" w:rsidRPr="00C26554">
        <w:rPr>
          <w:sz w:val="22"/>
          <w:szCs w:val="22"/>
        </w:rPr>
        <w:t xml:space="preserve">Gendered Analysis with and about Indigenous Women. Gender and Feminist Studies Section of LASA, Pre-conference, A historical Perspective on Feminism in Contexts of Change and Crisis: A </w:t>
      </w:r>
    </w:p>
    <w:p w14:paraId="37507557" w14:textId="0ACCE000" w:rsidR="00562DF4" w:rsidRPr="00C26554" w:rsidRDefault="00562DF4" w:rsidP="00C26554">
      <w:pPr>
        <w:tabs>
          <w:tab w:val="left" w:pos="2620"/>
        </w:tabs>
        <w:ind w:left="2535" w:right="-29" w:hanging="2535"/>
        <w:rPr>
          <w:sz w:val="22"/>
          <w:szCs w:val="22"/>
        </w:rPr>
      </w:pPr>
      <w:r w:rsidRPr="00C26554">
        <w:rPr>
          <w:sz w:val="22"/>
          <w:szCs w:val="22"/>
        </w:rPr>
        <w:t xml:space="preserve">dialogue between Activists and Academic. Saint John’s University , Manhattan Campus. May 26, 2016. </w:t>
      </w:r>
    </w:p>
    <w:p w14:paraId="099CB9C2" w14:textId="77777777" w:rsidR="00221DA4" w:rsidRPr="00C26554" w:rsidRDefault="00221DA4" w:rsidP="00C26554">
      <w:pPr>
        <w:tabs>
          <w:tab w:val="left" w:pos="2620"/>
        </w:tabs>
        <w:ind w:left="2535" w:right="-29" w:hanging="2535"/>
        <w:rPr>
          <w:b/>
          <w:sz w:val="22"/>
          <w:szCs w:val="22"/>
        </w:rPr>
      </w:pPr>
    </w:p>
    <w:p w14:paraId="5C8F0CA2" w14:textId="63E635DB" w:rsidR="00221DA4" w:rsidRPr="00C26554" w:rsidRDefault="00901AD2" w:rsidP="003663A8">
      <w:pPr>
        <w:tabs>
          <w:tab w:val="left" w:pos="2620"/>
        </w:tabs>
        <w:ind w:right="-29" w:hanging="15"/>
        <w:rPr>
          <w:sz w:val="22"/>
          <w:szCs w:val="22"/>
        </w:rPr>
      </w:pPr>
      <w:r>
        <w:rPr>
          <w:sz w:val="22"/>
          <w:szCs w:val="22"/>
        </w:rPr>
        <w:t>05/</w:t>
      </w:r>
      <w:r w:rsidR="003663A8">
        <w:rPr>
          <w:sz w:val="22"/>
          <w:szCs w:val="22"/>
        </w:rPr>
        <w:t>2016 –</w:t>
      </w:r>
      <w:r w:rsidR="003663A8" w:rsidRPr="00C26554">
        <w:rPr>
          <w:sz w:val="22"/>
          <w:szCs w:val="22"/>
        </w:rPr>
        <w:t xml:space="preserve"> </w:t>
      </w:r>
      <w:r w:rsidR="007C0CD0" w:rsidRPr="00C26554">
        <w:rPr>
          <w:sz w:val="22"/>
          <w:szCs w:val="22"/>
        </w:rPr>
        <w:t>State/Transborder Justice: Mam and Akateco Women Seeking Asylum in the U.S. in the Context</w:t>
      </w:r>
      <w:r w:rsidR="003663A8">
        <w:rPr>
          <w:sz w:val="22"/>
          <w:szCs w:val="22"/>
        </w:rPr>
        <w:t xml:space="preserve"> </w:t>
      </w:r>
      <w:r w:rsidR="007C0CD0" w:rsidRPr="00C26554">
        <w:rPr>
          <w:sz w:val="22"/>
          <w:szCs w:val="22"/>
        </w:rPr>
        <w:t>of Transborder (Guatemala, Mexico, U.S.) Gendered Violence. Annual Meeting of the Latin American Studies Association, New York City, May 25-30, 2015.</w:t>
      </w:r>
    </w:p>
    <w:p w14:paraId="70BA23A8" w14:textId="77777777" w:rsidR="00562DF4" w:rsidRPr="00C26554" w:rsidRDefault="00562DF4" w:rsidP="00C26554">
      <w:pPr>
        <w:tabs>
          <w:tab w:val="left" w:pos="2620"/>
        </w:tabs>
        <w:ind w:left="2535" w:right="-29" w:hanging="2535"/>
        <w:rPr>
          <w:sz w:val="22"/>
          <w:szCs w:val="22"/>
        </w:rPr>
      </w:pPr>
    </w:p>
    <w:p w14:paraId="6245BFA1" w14:textId="2DD28DAB" w:rsidR="009633BA" w:rsidRPr="00C26554" w:rsidRDefault="00901AD2" w:rsidP="003663A8">
      <w:pPr>
        <w:tabs>
          <w:tab w:val="left" w:pos="2620"/>
        </w:tabs>
        <w:ind w:right="-29" w:hanging="15"/>
        <w:rPr>
          <w:bCs/>
          <w:sz w:val="22"/>
          <w:szCs w:val="22"/>
        </w:rPr>
      </w:pPr>
      <w:r>
        <w:rPr>
          <w:sz w:val="22"/>
          <w:szCs w:val="22"/>
        </w:rPr>
        <w:t>04/</w:t>
      </w:r>
      <w:r w:rsidR="003663A8">
        <w:rPr>
          <w:sz w:val="22"/>
          <w:szCs w:val="22"/>
        </w:rPr>
        <w:t>2016 –</w:t>
      </w:r>
      <w:r w:rsidR="003663A8" w:rsidRPr="00C26554">
        <w:rPr>
          <w:sz w:val="22"/>
          <w:szCs w:val="22"/>
        </w:rPr>
        <w:t xml:space="preserve"> </w:t>
      </w:r>
      <w:r w:rsidR="009633BA" w:rsidRPr="00C26554">
        <w:rPr>
          <w:bCs/>
          <w:sz w:val="22"/>
          <w:szCs w:val="22"/>
        </w:rPr>
        <w:t>Time and Testimony: Elena Poniatowska’s Crónica and Social Memory of the 1985 Mexican</w:t>
      </w:r>
    </w:p>
    <w:p w14:paraId="34F20A08" w14:textId="19D2F1CD" w:rsidR="009633BA" w:rsidRPr="00C26554" w:rsidRDefault="009633BA" w:rsidP="00C26554">
      <w:pPr>
        <w:tabs>
          <w:tab w:val="left" w:pos="2620"/>
        </w:tabs>
        <w:ind w:left="2535" w:right="-29" w:hanging="2535"/>
        <w:rPr>
          <w:bCs/>
          <w:sz w:val="22"/>
          <w:szCs w:val="22"/>
        </w:rPr>
      </w:pPr>
      <w:r w:rsidRPr="00C26554">
        <w:rPr>
          <w:bCs/>
          <w:sz w:val="22"/>
          <w:szCs w:val="22"/>
        </w:rPr>
        <w:t xml:space="preserve">Earthquake. first Congress of LALISA, Latin American, Latino, &amp; Iberian Studies of the Pacific </w:t>
      </w:r>
    </w:p>
    <w:p w14:paraId="3A5F16D3" w14:textId="77777777" w:rsidR="009633BA" w:rsidRPr="00C26554" w:rsidRDefault="009633BA" w:rsidP="00C26554">
      <w:pPr>
        <w:tabs>
          <w:tab w:val="left" w:pos="2620"/>
        </w:tabs>
        <w:ind w:left="2535" w:right="-29" w:hanging="2535"/>
        <w:rPr>
          <w:bCs/>
          <w:sz w:val="22"/>
          <w:szCs w:val="22"/>
        </w:rPr>
      </w:pPr>
      <w:r w:rsidRPr="00C26554">
        <w:rPr>
          <w:bCs/>
          <w:sz w:val="22"/>
          <w:szCs w:val="22"/>
        </w:rPr>
        <w:t xml:space="preserve">Northwest held at Reed College. Conference Them: New Temporal Regimes in Literature, History, and </w:t>
      </w:r>
    </w:p>
    <w:p w14:paraId="2FF6E50F" w14:textId="5E5E83DD" w:rsidR="00562DF4" w:rsidRPr="00C26554" w:rsidRDefault="009633BA" w:rsidP="00C26554">
      <w:pPr>
        <w:tabs>
          <w:tab w:val="left" w:pos="2620"/>
        </w:tabs>
        <w:ind w:left="2535" w:right="-29" w:hanging="2535"/>
        <w:rPr>
          <w:bCs/>
          <w:sz w:val="22"/>
          <w:szCs w:val="22"/>
        </w:rPr>
      </w:pPr>
      <w:r w:rsidRPr="00C26554">
        <w:rPr>
          <w:bCs/>
          <w:sz w:val="22"/>
          <w:szCs w:val="22"/>
        </w:rPr>
        <w:t>the Social Sciences.</w:t>
      </w:r>
      <w:r w:rsidR="00263BC3" w:rsidRPr="00C26554">
        <w:rPr>
          <w:bCs/>
          <w:sz w:val="22"/>
          <w:szCs w:val="22"/>
        </w:rPr>
        <w:t xml:space="preserve"> </w:t>
      </w:r>
    </w:p>
    <w:p w14:paraId="3ED5E1B2" w14:textId="77777777" w:rsidR="007C0CD0" w:rsidRPr="00C26554" w:rsidRDefault="007C0CD0" w:rsidP="00C26554">
      <w:pPr>
        <w:tabs>
          <w:tab w:val="left" w:pos="2620"/>
        </w:tabs>
        <w:ind w:left="2535" w:right="-29" w:hanging="2535"/>
        <w:rPr>
          <w:sz w:val="22"/>
          <w:szCs w:val="22"/>
        </w:rPr>
      </w:pPr>
    </w:p>
    <w:p w14:paraId="4C356DD7" w14:textId="6A5C2AC5" w:rsidR="00303470" w:rsidRPr="00C26554" w:rsidRDefault="00901AD2" w:rsidP="003663A8">
      <w:pPr>
        <w:tabs>
          <w:tab w:val="left" w:pos="2620"/>
        </w:tabs>
        <w:ind w:right="-29"/>
        <w:rPr>
          <w:sz w:val="22"/>
          <w:szCs w:val="22"/>
        </w:rPr>
      </w:pPr>
      <w:r>
        <w:rPr>
          <w:sz w:val="22"/>
          <w:szCs w:val="22"/>
        </w:rPr>
        <w:t>11/</w:t>
      </w:r>
      <w:r w:rsidR="003663A8">
        <w:rPr>
          <w:sz w:val="22"/>
          <w:szCs w:val="22"/>
        </w:rPr>
        <w:t>2015 –</w:t>
      </w:r>
      <w:r w:rsidR="00303470" w:rsidRPr="00C26554">
        <w:rPr>
          <w:sz w:val="22"/>
          <w:szCs w:val="22"/>
        </w:rPr>
        <w:t xml:space="preserve"> </w:t>
      </w:r>
      <w:r w:rsidR="00F25C71" w:rsidRPr="00C26554">
        <w:rPr>
          <w:sz w:val="22"/>
          <w:szCs w:val="22"/>
        </w:rPr>
        <w:t xml:space="preserve">The Anthropolitics of Expert Witnessing: Complicating Culture, Comparing Ethnography and Expert Witness Reports. Annual Meetings of the American Anthropological Association, November 18-22, 2015, Denver. </w:t>
      </w:r>
    </w:p>
    <w:p w14:paraId="1E406C16" w14:textId="77777777" w:rsidR="00F25C71" w:rsidRPr="00C26554" w:rsidRDefault="00F25C71" w:rsidP="00C26554">
      <w:pPr>
        <w:tabs>
          <w:tab w:val="left" w:pos="2620"/>
        </w:tabs>
        <w:ind w:left="2535" w:right="-29" w:hanging="2535"/>
        <w:rPr>
          <w:sz w:val="22"/>
          <w:szCs w:val="22"/>
        </w:rPr>
      </w:pPr>
    </w:p>
    <w:p w14:paraId="37E67A4B" w14:textId="73C596CB" w:rsidR="00F25C71" w:rsidRPr="00C26554" w:rsidRDefault="00901AD2" w:rsidP="003663A8">
      <w:pPr>
        <w:tabs>
          <w:tab w:val="left" w:pos="2620"/>
        </w:tabs>
        <w:ind w:left="2535" w:right="-29" w:hanging="2535"/>
        <w:rPr>
          <w:sz w:val="22"/>
          <w:szCs w:val="22"/>
        </w:rPr>
      </w:pPr>
      <w:r>
        <w:rPr>
          <w:sz w:val="22"/>
          <w:szCs w:val="22"/>
        </w:rPr>
        <w:t>11/</w:t>
      </w:r>
      <w:r w:rsidR="003663A8">
        <w:rPr>
          <w:sz w:val="22"/>
          <w:szCs w:val="22"/>
        </w:rPr>
        <w:t xml:space="preserve">2015 – </w:t>
      </w:r>
      <w:r w:rsidR="00F25C71" w:rsidRPr="00C26554">
        <w:rPr>
          <w:sz w:val="22"/>
          <w:szCs w:val="22"/>
        </w:rPr>
        <w:t xml:space="preserve">Impetus and main points of </w:t>
      </w:r>
      <w:r w:rsidR="00F25C71" w:rsidRPr="00C26554">
        <w:rPr>
          <w:sz w:val="22"/>
          <w:szCs w:val="22"/>
          <w:u w:val="single"/>
        </w:rPr>
        <w:t>We are the Face of Oaxaca</w:t>
      </w:r>
      <w:r w:rsidR="00F25C71" w:rsidRPr="00C26554">
        <w:rPr>
          <w:sz w:val="22"/>
          <w:szCs w:val="22"/>
        </w:rPr>
        <w:t xml:space="preserve">. Symposium on Lynn Stephen’s </w:t>
      </w:r>
    </w:p>
    <w:p w14:paraId="68C6DE85" w14:textId="77777777" w:rsidR="005C2699" w:rsidRPr="00C26554" w:rsidRDefault="00F25C71" w:rsidP="00C26554">
      <w:pPr>
        <w:tabs>
          <w:tab w:val="left" w:pos="2620"/>
        </w:tabs>
        <w:ind w:left="2535" w:right="-29" w:hanging="2535"/>
        <w:rPr>
          <w:sz w:val="22"/>
          <w:szCs w:val="22"/>
        </w:rPr>
      </w:pPr>
      <w:r w:rsidRPr="00C26554">
        <w:rPr>
          <w:i/>
          <w:sz w:val="22"/>
          <w:szCs w:val="22"/>
        </w:rPr>
        <w:t>We are the Face of Oaxaca</w:t>
      </w:r>
      <w:r w:rsidRPr="00C26554">
        <w:rPr>
          <w:sz w:val="22"/>
          <w:szCs w:val="22"/>
        </w:rPr>
        <w:t xml:space="preserve">, Winner of 2015 Society for the Anthropology of North America Book </w:t>
      </w:r>
    </w:p>
    <w:p w14:paraId="18CF1C54" w14:textId="612323B4" w:rsidR="00F25C71" w:rsidRPr="00C26554" w:rsidRDefault="00F25C71" w:rsidP="00C26554">
      <w:pPr>
        <w:tabs>
          <w:tab w:val="left" w:pos="2620"/>
        </w:tabs>
        <w:ind w:left="2535" w:right="-29" w:hanging="2535"/>
        <w:rPr>
          <w:sz w:val="22"/>
          <w:szCs w:val="22"/>
        </w:rPr>
      </w:pPr>
      <w:r w:rsidRPr="00C26554">
        <w:rPr>
          <w:sz w:val="22"/>
          <w:szCs w:val="22"/>
        </w:rPr>
        <w:t>Award.</w:t>
      </w:r>
      <w:r w:rsidR="005C2699" w:rsidRPr="00C26554">
        <w:rPr>
          <w:sz w:val="22"/>
          <w:szCs w:val="22"/>
        </w:rPr>
        <w:t xml:space="preserve"> </w:t>
      </w:r>
      <w:r w:rsidRPr="00C26554">
        <w:rPr>
          <w:sz w:val="22"/>
          <w:szCs w:val="22"/>
        </w:rPr>
        <w:t xml:space="preserve">Annual Meeting of the American Anthropological Association, November 18-22, 2015. Denver. </w:t>
      </w:r>
    </w:p>
    <w:p w14:paraId="42BDF0CB" w14:textId="77777777" w:rsidR="00303470" w:rsidRPr="00C26554" w:rsidRDefault="00303470" w:rsidP="00C26554">
      <w:pPr>
        <w:tabs>
          <w:tab w:val="left" w:pos="2620"/>
        </w:tabs>
        <w:ind w:left="2535" w:right="-29" w:hanging="2535"/>
        <w:rPr>
          <w:b/>
          <w:sz w:val="22"/>
          <w:szCs w:val="22"/>
        </w:rPr>
      </w:pPr>
    </w:p>
    <w:p w14:paraId="3D7424A7" w14:textId="77E6F8D6" w:rsidR="00303470" w:rsidRPr="00C26554" w:rsidRDefault="00901AD2" w:rsidP="003663A8">
      <w:pPr>
        <w:tabs>
          <w:tab w:val="left" w:pos="2620"/>
        </w:tabs>
        <w:ind w:right="-29"/>
        <w:rPr>
          <w:sz w:val="22"/>
          <w:szCs w:val="22"/>
        </w:rPr>
      </w:pPr>
      <w:r>
        <w:rPr>
          <w:sz w:val="22"/>
          <w:szCs w:val="22"/>
        </w:rPr>
        <w:t>10/</w:t>
      </w:r>
      <w:r w:rsidR="003663A8">
        <w:rPr>
          <w:sz w:val="22"/>
          <w:szCs w:val="22"/>
        </w:rPr>
        <w:t>2015 –</w:t>
      </w:r>
      <w:r w:rsidR="00303470" w:rsidRPr="00C26554">
        <w:rPr>
          <w:sz w:val="22"/>
          <w:szCs w:val="22"/>
        </w:rPr>
        <w:t xml:space="preserve"> Mujeres Indígenas Inmigrantes, Cortes de Inmigración y Asilo Político en EEUU. IV Congreso</w:t>
      </w:r>
      <w:r w:rsidR="003663A8">
        <w:rPr>
          <w:sz w:val="22"/>
          <w:szCs w:val="22"/>
        </w:rPr>
        <w:t xml:space="preserve"> </w:t>
      </w:r>
      <w:r w:rsidR="00303470" w:rsidRPr="00C26554">
        <w:rPr>
          <w:sz w:val="22"/>
          <w:szCs w:val="22"/>
        </w:rPr>
        <w:t xml:space="preserve">Latinoamericano de Antropología. October 7-10, 2015, Mexico City, Mexico. </w:t>
      </w:r>
    </w:p>
    <w:p w14:paraId="46EAA9FC" w14:textId="77777777" w:rsidR="00A05381" w:rsidRPr="00C26554" w:rsidRDefault="00A05381" w:rsidP="00C26554">
      <w:pPr>
        <w:tabs>
          <w:tab w:val="left" w:pos="2620"/>
        </w:tabs>
        <w:ind w:left="2535" w:right="-29" w:hanging="2535"/>
        <w:rPr>
          <w:b/>
          <w:sz w:val="22"/>
          <w:szCs w:val="22"/>
        </w:rPr>
      </w:pPr>
    </w:p>
    <w:p w14:paraId="605A7C29" w14:textId="5670B4E0" w:rsidR="00A05381" w:rsidRPr="00C26554" w:rsidRDefault="00901AD2" w:rsidP="003663A8">
      <w:pPr>
        <w:tabs>
          <w:tab w:val="left" w:pos="2620"/>
        </w:tabs>
        <w:ind w:right="-29" w:hanging="15"/>
        <w:rPr>
          <w:sz w:val="22"/>
          <w:szCs w:val="22"/>
        </w:rPr>
      </w:pPr>
      <w:r>
        <w:rPr>
          <w:sz w:val="22"/>
          <w:szCs w:val="22"/>
        </w:rPr>
        <w:t>05/</w:t>
      </w:r>
      <w:r w:rsidR="003663A8">
        <w:rPr>
          <w:sz w:val="22"/>
          <w:szCs w:val="22"/>
        </w:rPr>
        <w:t>2015 –</w:t>
      </w:r>
      <w:r w:rsidR="00A05381" w:rsidRPr="00C26554">
        <w:rPr>
          <w:sz w:val="22"/>
          <w:szCs w:val="22"/>
        </w:rPr>
        <w:t xml:space="preserve"> </w:t>
      </w:r>
      <w:r w:rsidR="00A05381" w:rsidRPr="00C26554">
        <w:rPr>
          <w:bCs/>
          <w:sz w:val="22"/>
          <w:szCs w:val="22"/>
        </w:rPr>
        <w:t xml:space="preserve">Transborder Gender Violence: Lessons from Mexican  and Central American Asylum Seekers. Presented at the </w:t>
      </w:r>
      <w:r w:rsidR="00303470" w:rsidRPr="00C26554">
        <w:rPr>
          <w:bCs/>
          <w:sz w:val="22"/>
          <w:szCs w:val="22"/>
        </w:rPr>
        <w:t xml:space="preserve">2015 Annual Conference of the Latin American Studies Association, San Juan, Puerto Rico. </w:t>
      </w:r>
    </w:p>
    <w:p w14:paraId="231ABD5A" w14:textId="77777777" w:rsidR="00FE26B7" w:rsidRPr="00C26554" w:rsidRDefault="00FE26B7" w:rsidP="00C26554">
      <w:pPr>
        <w:tabs>
          <w:tab w:val="left" w:pos="2620"/>
        </w:tabs>
        <w:ind w:left="2535" w:right="-29" w:hanging="2535"/>
        <w:rPr>
          <w:b/>
          <w:sz w:val="22"/>
          <w:szCs w:val="22"/>
        </w:rPr>
      </w:pPr>
    </w:p>
    <w:p w14:paraId="2B3AB0BF" w14:textId="6D533E16" w:rsidR="00524A76" w:rsidRPr="00C26554" w:rsidRDefault="00901AD2" w:rsidP="003663A8">
      <w:pPr>
        <w:tabs>
          <w:tab w:val="left" w:pos="2620"/>
        </w:tabs>
        <w:ind w:right="-29" w:hanging="15"/>
        <w:rPr>
          <w:sz w:val="22"/>
          <w:szCs w:val="22"/>
        </w:rPr>
      </w:pPr>
      <w:r>
        <w:rPr>
          <w:sz w:val="22"/>
          <w:szCs w:val="22"/>
        </w:rPr>
        <w:t>03/</w:t>
      </w:r>
      <w:r w:rsidR="003663A8">
        <w:rPr>
          <w:sz w:val="22"/>
          <w:szCs w:val="22"/>
        </w:rPr>
        <w:t>2015 –</w:t>
      </w:r>
      <w:r w:rsidR="00524A76" w:rsidRPr="00C26554">
        <w:rPr>
          <w:sz w:val="22"/>
          <w:szCs w:val="22"/>
        </w:rPr>
        <w:t xml:space="preserve"> Public Engagement and Scholarship: How to Combine Them. Presented at the Annual Meetings of</w:t>
      </w:r>
      <w:r w:rsidR="003663A8">
        <w:rPr>
          <w:sz w:val="22"/>
          <w:szCs w:val="22"/>
        </w:rPr>
        <w:t xml:space="preserve"> </w:t>
      </w:r>
      <w:r w:rsidR="00524A76" w:rsidRPr="00C26554">
        <w:rPr>
          <w:sz w:val="22"/>
          <w:szCs w:val="22"/>
        </w:rPr>
        <w:t xml:space="preserve">The Society for Applied Anthropology. Pittsburgh. March 24-28, 2015. </w:t>
      </w:r>
    </w:p>
    <w:p w14:paraId="059B639C" w14:textId="77777777" w:rsidR="00705010" w:rsidRPr="00C26554" w:rsidRDefault="00705010" w:rsidP="00C26554">
      <w:pPr>
        <w:tabs>
          <w:tab w:val="left" w:pos="2620"/>
        </w:tabs>
        <w:ind w:left="2535" w:right="-29" w:hanging="2535"/>
        <w:rPr>
          <w:b/>
          <w:sz w:val="22"/>
          <w:szCs w:val="22"/>
        </w:rPr>
      </w:pPr>
    </w:p>
    <w:p w14:paraId="09043788" w14:textId="448BE246" w:rsidR="003663A8" w:rsidRDefault="00901AD2" w:rsidP="00C26554">
      <w:pPr>
        <w:tabs>
          <w:tab w:val="left" w:pos="2620"/>
        </w:tabs>
        <w:ind w:left="2535" w:right="-29" w:hanging="2535"/>
        <w:rPr>
          <w:sz w:val="22"/>
          <w:szCs w:val="22"/>
        </w:rPr>
      </w:pPr>
      <w:r>
        <w:rPr>
          <w:sz w:val="22"/>
          <w:szCs w:val="22"/>
        </w:rPr>
        <w:t>01/</w:t>
      </w:r>
      <w:r w:rsidR="003663A8">
        <w:rPr>
          <w:sz w:val="22"/>
          <w:szCs w:val="22"/>
        </w:rPr>
        <w:t>2015 –</w:t>
      </w:r>
      <w:r w:rsidR="00705010" w:rsidRPr="00C26554">
        <w:rPr>
          <w:sz w:val="22"/>
          <w:szCs w:val="22"/>
        </w:rPr>
        <w:t xml:space="preserve"> Female Indigenous Asylum Seekers and Transborder Violence. Paper presented at</w:t>
      </w:r>
    </w:p>
    <w:p w14:paraId="6F00CDEB" w14:textId="77777777" w:rsidR="003663A8" w:rsidRDefault="00705010" w:rsidP="00C26554">
      <w:pPr>
        <w:tabs>
          <w:tab w:val="left" w:pos="2620"/>
        </w:tabs>
        <w:ind w:left="2535" w:right="-29" w:hanging="2535"/>
        <w:rPr>
          <w:sz w:val="22"/>
          <w:szCs w:val="22"/>
        </w:rPr>
      </w:pPr>
      <w:r w:rsidRPr="00C26554">
        <w:rPr>
          <w:sz w:val="22"/>
          <w:szCs w:val="22"/>
        </w:rPr>
        <w:t>Conference on Citizenship, Security, and Human Rights in Mexico and Central American. Center for</w:t>
      </w:r>
    </w:p>
    <w:p w14:paraId="57DE1A86" w14:textId="0CE8B466" w:rsidR="00705010" w:rsidRPr="00C26554" w:rsidRDefault="00705010" w:rsidP="003663A8">
      <w:pPr>
        <w:tabs>
          <w:tab w:val="left" w:pos="2620"/>
        </w:tabs>
        <w:ind w:left="2535" w:right="-29" w:hanging="2535"/>
        <w:rPr>
          <w:sz w:val="22"/>
          <w:szCs w:val="22"/>
        </w:rPr>
      </w:pPr>
      <w:r w:rsidRPr="00C26554">
        <w:rPr>
          <w:sz w:val="22"/>
          <w:szCs w:val="22"/>
        </w:rPr>
        <w:t>U.S.-Mexican Studies, University of California, San Diego. January 25-16, 2015.</w:t>
      </w:r>
    </w:p>
    <w:p w14:paraId="7EAC745F" w14:textId="77777777" w:rsidR="00FB37B8" w:rsidRPr="00C26554" w:rsidRDefault="00FB37B8" w:rsidP="00C26554">
      <w:pPr>
        <w:tabs>
          <w:tab w:val="left" w:pos="2620"/>
        </w:tabs>
        <w:ind w:left="2535" w:right="-29" w:hanging="2535"/>
        <w:rPr>
          <w:b/>
          <w:sz w:val="22"/>
          <w:szCs w:val="22"/>
        </w:rPr>
      </w:pPr>
    </w:p>
    <w:p w14:paraId="38F95DB8" w14:textId="353F510C" w:rsidR="00FB37B8" w:rsidRPr="00C26554" w:rsidRDefault="00901AD2" w:rsidP="00C26554">
      <w:pPr>
        <w:contextualSpacing/>
        <w:rPr>
          <w:sz w:val="22"/>
          <w:szCs w:val="22"/>
        </w:rPr>
      </w:pPr>
      <w:r>
        <w:rPr>
          <w:sz w:val="22"/>
          <w:szCs w:val="22"/>
        </w:rPr>
        <w:t>05/</w:t>
      </w:r>
      <w:r w:rsidR="003663A8">
        <w:rPr>
          <w:sz w:val="22"/>
          <w:szCs w:val="22"/>
        </w:rPr>
        <w:t>2014 –</w:t>
      </w:r>
      <w:r w:rsidR="00FB37B8" w:rsidRPr="00C26554">
        <w:rPr>
          <w:b/>
          <w:sz w:val="22"/>
          <w:szCs w:val="22"/>
        </w:rPr>
        <w:t xml:space="preserve"> </w:t>
      </w:r>
      <w:r w:rsidR="00FB37B8" w:rsidRPr="00C26554">
        <w:rPr>
          <w:sz w:val="22"/>
          <w:szCs w:val="22"/>
        </w:rPr>
        <w:t xml:space="preserve">Reconceptualizing justice and safety for Mexican indigenous immigrant women receiving U.S. gendered asylum. Paper presented at the annual meeting of the Latin American Studies </w:t>
      </w:r>
      <w:r w:rsidR="00D138D6" w:rsidRPr="00C26554">
        <w:rPr>
          <w:sz w:val="22"/>
          <w:szCs w:val="22"/>
        </w:rPr>
        <w:t>Association</w:t>
      </w:r>
      <w:r w:rsidR="00FB37B8" w:rsidRPr="00C26554">
        <w:rPr>
          <w:sz w:val="22"/>
          <w:szCs w:val="22"/>
        </w:rPr>
        <w:t xml:space="preserve">. Chicago, Illinois, May 20-24, 2014. </w:t>
      </w:r>
    </w:p>
    <w:p w14:paraId="518D2366" w14:textId="77777777" w:rsidR="00FB37B8" w:rsidRPr="00C26554" w:rsidRDefault="00FB37B8" w:rsidP="00C26554">
      <w:pPr>
        <w:tabs>
          <w:tab w:val="left" w:pos="2620"/>
        </w:tabs>
        <w:ind w:left="2535" w:right="-29" w:hanging="2535"/>
        <w:rPr>
          <w:b/>
          <w:sz w:val="22"/>
          <w:szCs w:val="22"/>
        </w:rPr>
      </w:pPr>
    </w:p>
    <w:p w14:paraId="7BC9F8F3" w14:textId="6C88A3BE" w:rsidR="0000441A" w:rsidRPr="00C26554" w:rsidRDefault="00901AD2" w:rsidP="00C26554">
      <w:pPr>
        <w:contextualSpacing/>
        <w:rPr>
          <w:sz w:val="22"/>
          <w:szCs w:val="22"/>
        </w:rPr>
      </w:pPr>
      <w:r>
        <w:rPr>
          <w:sz w:val="22"/>
          <w:szCs w:val="22"/>
        </w:rPr>
        <w:t>02/</w:t>
      </w:r>
      <w:r w:rsidR="003663A8">
        <w:rPr>
          <w:sz w:val="22"/>
          <w:szCs w:val="22"/>
        </w:rPr>
        <w:t>2014 –</w:t>
      </w:r>
      <w:r w:rsidR="0000441A" w:rsidRPr="00C26554">
        <w:rPr>
          <w:sz w:val="22"/>
          <w:szCs w:val="22"/>
        </w:rPr>
        <w:t xml:space="preserve"> Transborder violence and nation-based asylum: transcending essentialized victim narratives. Paper Presented at the Annual Meetings of the Society for Applied Anthropology. Albuquerque, New Mexico March 18-22, 2014</w:t>
      </w:r>
      <w:r w:rsidR="003663A8">
        <w:rPr>
          <w:sz w:val="22"/>
          <w:szCs w:val="22"/>
        </w:rPr>
        <w:t>.</w:t>
      </w:r>
    </w:p>
    <w:p w14:paraId="3FFDDB52" w14:textId="77777777" w:rsidR="00901AD2" w:rsidRDefault="00901AD2" w:rsidP="00C26554">
      <w:pPr>
        <w:contextualSpacing/>
      </w:pPr>
    </w:p>
    <w:p w14:paraId="29494589" w14:textId="1A0E65B3" w:rsidR="00E1502F" w:rsidRPr="003663A8" w:rsidRDefault="00901AD2" w:rsidP="00C26554">
      <w:pPr>
        <w:contextualSpacing/>
        <w:rPr>
          <w:sz w:val="22"/>
          <w:szCs w:val="22"/>
        </w:rPr>
      </w:pPr>
      <w:r w:rsidRPr="00901AD2">
        <w:rPr>
          <w:sz w:val="22"/>
          <w:szCs w:val="22"/>
        </w:rPr>
        <w:t>02/</w:t>
      </w:r>
      <w:r w:rsidR="003663A8" w:rsidRPr="00901AD2">
        <w:rPr>
          <w:sz w:val="22"/>
          <w:szCs w:val="22"/>
        </w:rPr>
        <w:t>2014</w:t>
      </w:r>
      <w:r w:rsidR="003663A8">
        <w:rPr>
          <w:sz w:val="22"/>
          <w:szCs w:val="22"/>
        </w:rPr>
        <w:t xml:space="preserve"> –</w:t>
      </w:r>
      <w:r w:rsidR="00E1502F" w:rsidRPr="00C26554">
        <w:rPr>
          <w:b/>
          <w:sz w:val="22"/>
          <w:szCs w:val="22"/>
        </w:rPr>
        <w:t xml:space="preserve"> </w:t>
      </w:r>
      <w:r w:rsidR="004E6DE5" w:rsidRPr="00C26554">
        <w:rPr>
          <w:sz w:val="22"/>
          <w:szCs w:val="22"/>
        </w:rPr>
        <w:t>Indigenous Mexican Workers in the U.S.: Labor Conditions, Health, and Identity</w:t>
      </w:r>
      <w:r w:rsidR="0000441A" w:rsidRPr="00C26554">
        <w:rPr>
          <w:sz w:val="22"/>
          <w:szCs w:val="22"/>
        </w:rPr>
        <w:t xml:space="preserve">. </w:t>
      </w:r>
      <w:r w:rsidR="00E1502F" w:rsidRPr="00C26554">
        <w:rPr>
          <w:sz w:val="22"/>
          <w:szCs w:val="22"/>
        </w:rPr>
        <w:t xml:space="preserve">Paper Delivered at </w:t>
      </w:r>
      <w:r w:rsidR="00D138D6" w:rsidRPr="00C26554">
        <w:rPr>
          <w:sz w:val="22"/>
          <w:szCs w:val="22"/>
        </w:rPr>
        <w:t>Conference</w:t>
      </w:r>
      <w:r w:rsidR="00E1502F" w:rsidRPr="00C26554">
        <w:rPr>
          <w:sz w:val="22"/>
          <w:szCs w:val="22"/>
        </w:rPr>
        <w:t xml:space="preserve"> on Race, Labor, and the Law.</w:t>
      </w:r>
      <w:r w:rsidR="00E1502F" w:rsidRPr="00C26554">
        <w:rPr>
          <w:b/>
          <w:sz w:val="22"/>
          <w:szCs w:val="22"/>
        </w:rPr>
        <w:t xml:space="preserve"> </w:t>
      </w:r>
      <w:r w:rsidR="00E1502F" w:rsidRPr="00C26554">
        <w:rPr>
          <w:sz w:val="22"/>
          <w:szCs w:val="22"/>
        </w:rPr>
        <w:t xml:space="preserve">Institute for Research on Labor and Employment. </w:t>
      </w:r>
      <w:r w:rsidR="0000441A" w:rsidRPr="00C26554">
        <w:rPr>
          <w:sz w:val="22"/>
          <w:szCs w:val="22"/>
        </w:rPr>
        <w:t xml:space="preserve">UCLA. February 28-March 1, 2014. </w:t>
      </w:r>
      <w:r w:rsidR="0000441A" w:rsidRPr="00C26554">
        <w:rPr>
          <w:sz w:val="22"/>
          <w:szCs w:val="22"/>
          <w:lang w:val="es-MX"/>
        </w:rPr>
        <w:t xml:space="preserve">Los Angeles. </w:t>
      </w:r>
    </w:p>
    <w:p w14:paraId="7AFD66D7" w14:textId="77777777" w:rsidR="00FB37B8" w:rsidRPr="00C26554" w:rsidRDefault="00FB37B8" w:rsidP="00C26554">
      <w:pPr>
        <w:contextualSpacing/>
        <w:rPr>
          <w:sz w:val="22"/>
          <w:szCs w:val="22"/>
          <w:lang w:val="es-MX"/>
        </w:rPr>
      </w:pPr>
    </w:p>
    <w:p w14:paraId="665F50A5" w14:textId="4E79606B" w:rsidR="002B320F" w:rsidRPr="003663A8" w:rsidRDefault="00901AD2" w:rsidP="00C26554">
      <w:pPr>
        <w:contextualSpacing/>
        <w:rPr>
          <w:rStyle w:val="st"/>
          <w:sz w:val="22"/>
          <w:szCs w:val="22"/>
          <w:lang w:val="es-MX"/>
        </w:rPr>
      </w:pPr>
      <w:r>
        <w:rPr>
          <w:sz w:val="22"/>
          <w:szCs w:val="22"/>
          <w:lang w:val="es-MX"/>
        </w:rPr>
        <w:lastRenderedPageBreak/>
        <w:t>10/</w:t>
      </w:r>
      <w:r w:rsidR="003663A8">
        <w:rPr>
          <w:sz w:val="22"/>
          <w:szCs w:val="22"/>
          <w:lang w:val="es-MX"/>
        </w:rPr>
        <w:t>2013 –</w:t>
      </w:r>
      <w:r w:rsidR="00FB37B8" w:rsidRPr="00C26554">
        <w:rPr>
          <w:sz w:val="22"/>
          <w:szCs w:val="22"/>
          <w:lang w:val="es-MX"/>
        </w:rPr>
        <w:t xml:space="preserve"> Asilo político y violencia de género entre inmigrantes mexicanas en los EU. </w:t>
      </w:r>
      <w:r w:rsidR="00FB37B8" w:rsidRPr="00C26554">
        <w:rPr>
          <w:sz w:val="22"/>
          <w:szCs w:val="22"/>
        </w:rPr>
        <w:t xml:space="preserve">Paper presented at the Bi-annual Meeting of the </w:t>
      </w:r>
      <w:r w:rsidR="00FB37B8" w:rsidRPr="00C26554">
        <w:rPr>
          <w:rStyle w:val="st"/>
          <w:sz w:val="22"/>
          <w:szCs w:val="22"/>
        </w:rPr>
        <w:t xml:space="preserve">Ethnicity, Race and Indigenous Peoples Association, Oaxaca, Mexico, October 23-28, 2014. </w:t>
      </w:r>
    </w:p>
    <w:p w14:paraId="3D92E5D5" w14:textId="77777777" w:rsidR="00A87E25" w:rsidRPr="00C26554" w:rsidRDefault="00A87E25" w:rsidP="00C26554">
      <w:pPr>
        <w:contextualSpacing/>
        <w:rPr>
          <w:sz w:val="22"/>
          <w:szCs w:val="22"/>
        </w:rPr>
      </w:pPr>
    </w:p>
    <w:p w14:paraId="7F7408AE" w14:textId="0B00D6D7" w:rsidR="009604BB" w:rsidRPr="00C26554" w:rsidRDefault="00901AD2" w:rsidP="00235674">
      <w:pPr>
        <w:contextualSpacing/>
        <w:rPr>
          <w:sz w:val="22"/>
          <w:szCs w:val="22"/>
        </w:rPr>
      </w:pPr>
      <w:r>
        <w:rPr>
          <w:sz w:val="22"/>
          <w:szCs w:val="22"/>
        </w:rPr>
        <w:t>05/</w:t>
      </w:r>
      <w:r w:rsidR="003663A8">
        <w:rPr>
          <w:sz w:val="22"/>
          <w:szCs w:val="22"/>
        </w:rPr>
        <w:t>2013 –</w:t>
      </w:r>
      <w:r w:rsidR="009604BB" w:rsidRPr="00C26554">
        <w:rPr>
          <w:sz w:val="22"/>
          <w:szCs w:val="22"/>
        </w:rPr>
        <w:t xml:space="preserve"> Political Asylum and Gendered Violence among Indigenous Immigrants in the U.S. Paper presented at the Annual Meeting of the American Anthropological Association, May 29-31, 2013 Washington D.C.</w:t>
      </w:r>
    </w:p>
    <w:p w14:paraId="217DF905" w14:textId="77777777" w:rsidR="009604BB" w:rsidRPr="00C26554" w:rsidRDefault="009604BB" w:rsidP="00C26554">
      <w:pPr>
        <w:tabs>
          <w:tab w:val="left" w:pos="2620"/>
        </w:tabs>
        <w:ind w:left="2535" w:right="-29" w:hanging="2535"/>
        <w:rPr>
          <w:sz w:val="22"/>
          <w:szCs w:val="22"/>
        </w:rPr>
      </w:pPr>
    </w:p>
    <w:p w14:paraId="3786EAB4" w14:textId="18B3366D" w:rsidR="003663A8" w:rsidRDefault="00901AD2" w:rsidP="00C26554">
      <w:pPr>
        <w:tabs>
          <w:tab w:val="left" w:pos="2620"/>
        </w:tabs>
        <w:ind w:left="2535" w:right="-29" w:hanging="2535"/>
        <w:rPr>
          <w:sz w:val="22"/>
          <w:szCs w:val="22"/>
        </w:rPr>
      </w:pPr>
      <w:r>
        <w:rPr>
          <w:sz w:val="22"/>
          <w:szCs w:val="22"/>
        </w:rPr>
        <w:t>03/</w:t>
      </w:r>
      <w:r w:rsidR="003663A8">
        <w:rPr>
          <w:sz w:val="22"/>
          <w:szCs w:val="22"/>
        </w:rPr>
        <w:t>2013 --</w:t>
      </w:r>
      <w:r w:rsidR="009604BB" w:rsidRPr="00C26554">
        <w:rPr>
          <w:sz w:val="22"/>
          <w:szCs w:val="22"/>
        </w:rPr>
        <w:t xml:space="preserve"> Asserting Indigeneity in Contemporary Mexico and Central America: Autonomy, Rights,</w:t>
      </w:r>
    </w:p>
    <w:p w14:paraId="01A7D879" w14:textId="4DE6C545" w:rsidR="009604BB" w:rsidRPr="00C26554" w:rsidRDefault="009604BB" w:rsidP="003663A8">
      <w:pPr>
        <w:tabs>
          <w:tab w:val="left" w:pos="2620"/>
        </w:tabs>
        <w:ind w:left="2535" w:right="-29" w:hanging="2535"/>
        <w:rPr>
          <w:sz w:val="22"/>
          <w:szCs w:val="22"/>
        </w:rPr>
      </w:pPr>
      <w:r w:rsidRPr="00C26554">
        <w:rPr>
          <w:sz w:val="22"/>
          <w:szCs w:val="22"/>
        </w:rPr>
        <w:t>and Confronting Nation States.  Paper Presented at conference titled “Becoming Indigenous/Asserting</w:t>
      </w:r>
    </w:p>
    <w:p w14:paraId="0615BD03" w14:textId="77777777" w:rsidR="00235674" w:rsidRDefault="009604BB" w:rsidP="00235674">
      <w:pPr>
        <w:tabs>
          <w:tab w:val="left" w:pos="2620"/>
        </w:tabs>
        <w:ind w:left="2535" w:right="-29" w:hanging="2535"/>
        <w:rPr>
          <w:sz w:val="22"/>
          <w:szCs w:val="22"/>
        </w:rPr>
      </w:pPr>
      <w:r w:rsidRPr="00C26554">
        <w:rPr>
          <w:sz w:val="22"/>
          <w:szCs w:val="22"/>
        </w:rPr>
        <w:t>Indigeneity,” Americas Initiative Conference, Georgetown University, March 14-16, 2013, Washington</w:t>
      </w:r>
    </w:p>
    <w:p w14:paraId="69CD5A5F" w14:textId="01286776" w:rsidR="009604BB" w:rsidRPr="00C26554" w:rsidRDefault="009604BB" w:rsidP="00235674">
      <w:pPr>
        <w:tabs>
          <w:tab w:val="left" w:pos="2620"/>
        </w:tabs>
        <w:ind w:left="2535" w:right="-29" w:hanging="2535"/>
        <w:rPr>
          <w:sz w:val="22"/>
          <w:szCs w:val="22"/>
        </w:rPr>
      </w:pPr>
      <w:r w:rsidRPr="00C26554">
        <w:rPr>
          <w:sz w:val="22"/>
          <w:szCs w:val="22"/>
        </w:rPr>
        <w:t xml:space="preserve">D.C. </w:t>
      </w:r>
    </w:p>
    <w:p w14:paraId="0610E7C9" w14:textId="77777777" w:rsidR="009604BB" w:rsidRPr="00C26554" w:rsidRDefault="009604BB" w:rsidP="00C26554">
      <w:pPr>
        <w:tabs>
          <w:tab w:val="left" w:pos="2620"/>
        </w:tabs>
        <w:ind w:left="2535" w:right="-29" w:hanging="2535"/>
        <w:rPr>
          <w:sz w:val="22"/>
          <w:szCs w:val="22"/>
        </w:rPr>
      </w:pPr>
    </w:p>
    <w:p w14:paraId="398503B1" w14:textId="5B26949C" w:rsidR="003663A8" w:rsidRDefault="00901AD2" w:rsidP="003663A8">
      <w:pPr>
        <w:tabs>
          <w:tab w:val="left" w:pos="2620"/>
        </w:tabs>
        <w:ind w:left="2535" w:right="-29" w:hanging="2535"/>
        <w:rPr>
          <w:sz w:val="22"/>
          <w:szCs w:val="22"/>
        </w:rPr>
      </w:pPr>
      <w:r>
        <w:rPr>
          <w:sz w:val="22"/>
          <w:szCs w:val="22"/>
        </w:rPr>
        <w:t>11/</w:t>
      </w:r>
      <w:r w:rsidR="003663A8">
        <w:rPr>
          <w:sz w:val="22"/>
          <w:szCs w:val="22"/>
        </w:rPr>
        <w:t>2012 –</w:t>
      </w:r>
      <w:r w:rsidR="009604BB" w:rsidRPr="00C26554">
        <w:rPr>
          <w:sz w:val="22"/>
          <w:szCs w:val="22"/>
        </w:rPr>
        <w:t xml:space="preserve"> Shifting Borders: Conceptualizing, Researching and Teaching on Mexican Roots in</w:t>
      </w:r>
    </w:p>
    <w:p w14:paraId="2589C804" w14:textId="77777777" w:rsidR="003663A8" w:rsidRDefault="009604BB" w:rsidP="003663A8">
      <w:pPr>
        <w:tabs>
          <w:tab w:val="left" w:pos="2620"/>
        </w:tabs>
        <w:ind w:left="2535" w:right="-29" w:hanging="2535"/>
        <w:rPr>
          <w:sz w:val="22"/>
          <w:szCs w:val="22"/>
        </w:rPr>
      </w:pPr>
      <w:r w:rsidRPr="00C26554">
        <w:rPr>
          <w:sz w:val="22"/>
          <w:szCs w:val="22"/>
        </w:rPr>
        <w:t>Oregon.</w:t>
      </w:r>
      <w:r w:rsidR="003663A8">
        <w:rPr>
          <w:sz w:val="22"/>
          <w:szCs w:val="22"/>
        </w:rPr>
        <w:t xml:space="preserve"> </w:t>
      </w:r>
      <w:r w:rsidRPr="00C26554">
        <w:rPr>
          <w:sz w:val="22"/>
          <w:szCs w:val="22"/>
        </w:rPr>
        <w:t xml:space="preserve">Paper presented at the Annual Meetings of the American </w:t>
      </w:r>
      <w:r w:rsidR="00D138D6" w:rsidRPr="00C26554">
        <w:rPr>
          <w:sz w:val="22"/>
          <w:szCs w:val="22"/>
        </w:rPr>
        <w:t>Anthropological Association</w:t>
      </w:r>
      <w:r w:rsidRPr="00C26554">
        <w:rPr>
          <w:sz w:val="22"/>
          <w:szCs w:val="22"/>
        </w:rPr>
        <w:t>,</w:t>
      </w:r>
    </w:p>
    <w:p w14:paraId="49E6175D" w14:textId="43CE196F" w:rsidR="009604BB" w:rsidRPr="00C26554" w:rsidRDefault="009604BB" w:rsidP="003663A8">
      <w:pPr>
        <w:tabs>
          <w:tab w:val="left" w:pos="2620"/>
        </w:tabs>
        <w:ind w:left="2535" w:right="-29" w:hanging="2535"/>
        <w:rPr>
          <w:sz w:val="22"/>
          <w:szCs w:val="22"/>
        </w:rPr>
      </w:pPr>
      <w:r w:rsidRPr="00C26554">
        <w:rPr>
          <w:sz w:val="22"/>
          <w:szCs w:val="22"/>
        </w:rPr>
        <w:t>November 14-18, 2012, San Fran</w:t>
      </w:r>
      <w:r w:rsidR="003663A8">
        <w:rPr>
          <w:sz w:val="22"/>
          <w:szCs w:val="22"/>
        </w:rPr>
        <w:t>c</w:t>
      </w:r>
      <w:r w:rsidRPr="00C26554">
        <w:rPr>
          <w:sz w:val="22"/>
          <w:szCs w:val="22"/>
        </w:rPr>
        <w:t>isco, C</w:t>
      </w:r>
      <w:r w:rsidR="003663A8">
        <w:rPr>
          <w:sz w:val="22"/>
          <w:szCs w:val="22"/>
        </w:rPr>
        <w:t>A</w:t>
      </w:r>
      <w:r w:rsidRPr="00C26554">
        <w:rPr>
          <w:sz w:val="22"/>
          <w:szCs w:val="22"/>
        </w:rPr>
        <w:t xml:space="preserve">. </w:t>
      </w:r>
    </w:p>
    <w:p w14:paraId="1B1B29B9" w14:textId="77777777" w:rsidR="009604BB" w:rsidRPr="00C26554" w:rsidRDefault="009604BB" w:rsidP="00C26554">
      <w:pPr>
        <w:tabs>
          <w:tab w:val="left" w:pos="2620"/>
        </w:tabs>
        <w:ind w:left="2535" w:right="-29" w:hanging="2535"/>
        <w:rPr>
          <w:sz w:val="22"/>
          <w:szCs w:val="22"/>
        </w:rPr>
      </w:pPr>
    </w:p>
    <w:p w14:paraId="7C1C5700" w14:textId="762E486E" w:rsidR="009604BB" w:rsidRPr="00C26554" w:rsidRDefault="009604BB" w:rsidP="00901AD2">
      <w:pPr>
        <w:tabs>
          <w:tab w:val="left" w:pos="2620"/>
        </w:tabs>
        <w:ind w:left="2535" w:right="-29" w:hanging="2535"/>
        <w:rPr>
          <w:sz w:val="22"/>
          <w:szCs w:val="22"/>
        </w:rPr>
      </w:pPr>
      <w:r w:rsidRPr="00C26554">
        <w:rPr>
          <w:sz w:val="22"/>
          <w:szCs w:val="22"/>
        </w:rPr>
        <w:t xml:space="preserve">10/2012 </w:t>
      </w:r>
      <w:r w:rsidR="00901AD2">
        <w:rPr>
          <w:sz w:val="22"/>
          <w:szCs w:val="22"/>
        </w:rPr>
        <w:t xml:space="preserve">– </w:t>
      </w:r>
      <w:r w:rsidRPr="00C26554">
        <w:rPr>
          <w:sz w:val="22"/>
          <w:szCs w:val="22"/>
        </w:rPr>
        <w:t xml:space="preserve">Testimony in Latin American Truth Commissions and Social Movements. Paper presented at </w:t>
      </w:r>
    </w:p>
    <w:p w14:paraId="66428F10" w14:textId="77777777" w:rsidR="009604BB" w:rsidRPr="00C26554" w:rsidRDefault="009604BB" w:rsidP="00C26554">
      <w:pPr>
        <w:tabs>
          <w:tab w:val="left" w:pos="2620"/>
        </w:tabs>
        <w:ind w:left="2535" w:right="-29" w:hanging="2535"/>
        <w:rPr>
          <w:sz w:val="22"/>
          <w:szCs w:val="22"/>
        </w:rPr>
      </w:pPr>
      <w:r w:rsidRPr="00C26554">
        <w:rPr>
          <w:sz w:val="22"/>
          <w:szCs w:val="22"/>
        </w:rPr>
        <w:t>conference titled, “War and Memory: Bearing Witness to Loss in Everyday Life. University of Oregon</w:t>
      </w:r>
    </w:p>
    <w:p w14:paraId="22774097" w14:textId="77777777" w:rsidR="009604BB" w:rsidRPr="00C26554" w:rsidRDefault="009604BB" w:rsidP="00C26554">
      <w:pPr>
        <w:tabs>
          <w:tab w:val="left" w:pos="2620"/>
        </w:tabs>
        <w:ind w:left="2535" w:right="-29" w:hanging="2535"/>
        <w:rPr>
          <w:sz w:val="22"/>
          <w:szCs w:val="22"/>
        </w:rPr>
      </w:pPr>
      <w:r w:rsidRPr="00C26554">
        <w:rPr>
          <w:sz w:val="22"/>
          <w:szCs w:val="22"/>
        </w:rPr>
        <w:t xml:space="preserve">School of Law. Eugene, OR. </w:t>
      </w:r>
    </w:p>
    <w:p w14:paraId="53F5AA49" w14:textId="77777777" w:rsidR="009604BB" w:rsidRPr="00C26554" w:rsidRDefault="009604BB" w:rsidP="00C26554">
      <w:pPr>
        <w:tabs>
          <w:tab w:val="left" w:pos="2620"/>
        </w:tabs>
        <w:ind w:left="2535" w:right="-29" w:hanging="2535"/>
        <w:rPr>
          <w:sz w:val="22"/>
          <w:szCs w:val="22"/>
        </w:rPr>
      </w:pPr>
    </w:p>
    <w:p w14:paraId="1AF2A859" w14:textId="24089369" w:rsidR="003663A8" w:rsidRDefault="00901AD2" w:rsidP="003663A8">
      <w:pPr>
        <w:tabs>
          <w:tab w:val="left" w:pos="2620"/>
        </w:tabs>
        <w:ind w:left="2535" w:right="-29" w:hanging="2535"/>
        <w:rPr>
          <w:sz w:val="22"/>
          <w:szCs w:val="22"/>
        </w:rPr>
      </w:pPr>
      <w:r>
        <w:rPr>
          <w:sz w:val="22"/>
          <w:szCs w:val="22"/>
        </w:rPr>
        <w:t>05/</w:t>
      </w:r>
      <w:r w:rsidR="003663A8">
        <w:rPr>
          <w:sz w:val="22"/>
          <w:szCs w:val="22"/>
        </w:rPr>
        <w:t>2012 –</w:t>
      </w:r>
      <w:r w:rsidR="009604BB" w:rsidRPr="00C26554">
        <w:rPr>
          <w:sz w:val="22"/>
          <w:szCs w:val="22"/>
        </w:rPr>
        <w:t xml:space="preserve"> Testimony in Truth Commissions and Social Movements in Latin America. Paper presented</w:t>
      </w:r>
    </w:p>
    <w:p w14:paraId="3D8CADF9" w14:textId="77777777" w:rsidR="003663A8" w:rsidRDefault="009604BB" w:rsidP="003663A8">
      <w:pPr>
        <w:tabs>
          <w:tab w:val="left" w:pos="2620"/>
        </w:tabs>
        <w:ind w:left="2535" w:right="-29" w:hanging="2535"/>
        <w:rPr>
          <w:sz w:val="22"/>
          <w:szCs w:val="22"/>
        </w:rPr>
      </w:pPr>
      <w:r w:rsidRPr="00C26554">
        <w:rPr>
          <w:sz w:val="22"/>
          <w:szCs w:val="22"/>
        </w:rPr>
        <w:t>at the Annual Congress of the Latin American Studies Association (LASA). May 23-26, 2012. San</w:t>
      </w:r>
    </w:p>
    <w:p w14:paraId="5A4254AB" w14:textId="7A385EFE" w:rsidR="009604BB" w:rsidRPr="00C26554" w:rsidRDefault="009604BB" w:rsidP="003663A8">
      <w:pPr>
        <w:tabs>
          <w:tab w:val="left" w:pos="2620"/>
        </w:tabs>
        <w:ind w:left="2535" w:right="-29" w:hanging="2535"/>
        <w:rPr>
          <w:sz w:val="22"/>
          <w:szCs w:val="22"/>
        </w:rPr>
      </w:pPr>
      <w:r w:rsidRPr="00C26554">
        <w:rPr>
          <w:sz w:val="22"/>
          <w:szCs w:val="22"/>
        </w:rPr>
        <w:t>Fran</w:t>
      </w:r>
      <w:r w:rsidR="003663A8">
        <w:rPr>
          <w:sz w:val="22"/>
          <w:szCs w:val="22"/>
        </w:rPr>
        <w:t>c</w:t>
      </w:r>
      <w:r w:rsidRPr="00C26554">
        <w:rPr>
          <w:sz w:val="22"/>
          <w:szCs w:val="22"/>
        </w:rPr>
        <w:t xml:space="preserve">isco, CA. </w:t>
      </w:r>
    </w:p>
    <w:p w14:paraId="3DB71A35" w14:textId="77777777" w:rsidR="009604BB" w:rsidRPr="00C26554" w:rsidRDefault="009604BB" w:rsidP="00C26554">
      <w:pPr>
        <w:tabs>
          <w:tab w:val="left" w:pos="2620"/>
        </w:tabs>
        <w:ind w:left="2535" w:right="-29" w:hanging="2535"/>
        <w:rPr>
          <w:sz w:val="22"/>
          <w:szCs w:val="22"/>
        </w:rPr>
      </w:pPr>
    </w:p>
    <w:p w14:paraId="13147846" w14:textId="4CA9CD3B" w:rsidR="003663A8" w:rsidRDefault="00901AD2" w:rsidP="003663A8">
      <w:pPr>
        <w:tabs>
          <w:tab w:val="left" w:pos="2620"/>
        </w:tabs>
        <w:ind w:left="2535" w:right="-29" w:hanging="2535"/>
        <w:rPr>
          <w:sz w:val="22"/>
          <w:szCs w:val="22"/>
        </w:rPr>
      </w:pPr>
      <w:r>
        <w:rPr>
          <w:sz w:val="22"/>
          <w:szCs w:val="22"/>
        </w:rPr>
        <w:t>05/</w:t>
      </w:r>
      <w:r w:rsidR="003663A8">
        <w:rPr>
          <w:sz w:val="22"/>
          <w:szCs w:val="22"/>
        </w:rPr>
        <w:t>2012 –</w:t>
      </w:r>
      <w:r w:rsidR="009604BB" w:rsidRPr="00C26554">
        <w:rPr>
          <w:sz w:val="22"/>
          <w:szCs w:val="22"/>
        </w:rPr>
        <w:t xml:space="preserve"> Testimony and Oral Performance in Indigenous Movements and Practices of Autonomy:</w:t>
      </w:r>
    </w:p>
    <w:p w14:paraId="123C81CE" w14:textId="3D1FE346" w:rsidR="002B320F" w:rsidRPr="00C26554" w:rsidRDefault="009604BB" w:rsidP="003663A8">
      <w:pPr>
        <w:tabs>
          <w:tab w:val="left" w:pos="2620"/>
        </w:tabs>
        <w:ind w:left="2535" w:right="-29" w:hanging="2535"/>
        <w:rPr>
          <w:sz w:val="22"/>
          <w:szCs w:val="22"/>
        </w:rPr>
      </w:pPr>
      <w:r w:rsidRPr="00C26554">
        <w:rPr>
          <w:sz w:val="22"/>
          <w:szCs w:val="22"/>
        </w:rPr>
        <w:t xml:space="preserve">Codices, Asambleas, Radio, and Rap. Paper presented at Decolonization and Indigenous Resistance in </w:t>
      </w:r>
    </w:p>
    <w:p w14:paraId="1E052692" w14:textId="77777777" w:rsidR="00235674" w:rsidRDefault="009604BB" w:rsidP="00235674">
      <w:pPr>
        <w:tabs>
          <w:tab w:val="left" w:pos="2620"/>
        </w:tabs>
        <w:ind w:left="2535" w:right="-29" w:hanging="2535"/>
        <w:rPr>
          <w:sz w:val="22"/>
          <w:szCs w:val="22"/>
        </w:rPr>
      </w:pPr>
      <w:r w:rsidRPr="00C26554">
        <w:rPr>
          <w:sz w:val="22"/>
          <w:szCs w:val="22"/>
        </w:rPr>
        <w:t xml:space="preserve">Transnational </w:t>
      </w:r>
      <w:r w:rsidR="002B320F" w:rsidRPr="00C26554">
        <w:rPr>
          <w:sz w:val="22"/>
          <w:szCs w:val="22"/>
        </w:rPr>
        <w:t xml:space="preserve"> </w:t>
      </w:r>
      <w:r w:rsidRPr="00C26554">
        <w:rPr>
          <w:sz w:val="22"/>
          <w:szCs w:val="22"/>
        </w:rPr>
        <w:t>Mexico: Workshop and Celebration, Center for U.S.-Mexican Studies, University of</w:t>
      </w:r>
    </w:p>
    <w:p w14:paraId="2F84C8A5" w14:textId="681C3AB5" w:rsidR="009604BB" w:rsidRPr="00C26554" w:rsidRDefault="009604BB" w:rsidP="00235674">
      <w:pPr>
        <w:tabs>
          <w:tab w:val="left" w:pos="2620"/>
        </w:tabs>
        <w:ind w:left="2535" w:right="-29" w:hanging="2535"/>
        <w:rPr>
          <w:sz w:val="22"/>
          <w:szCs w:val="22"/>
        </w:rPr>
      </w:pPr>
      <w:r w:rsidRPr="00C26554">
        <w:rPr>
          <w:sz w:val="22"/>
          <w:szCs w:val="22"/>
        </w:rPr>
        <w:t>California, San Diego.</w:t>
      </w:r>
      <w:r w:rsidR="002B320F" w:rsidRPr="00C26554">
        <w:rPr>
          <w:sz w:val="22"/>
          <w:szCs w:val="22"/>
        </w:rPr>
        <w:t xml:space="preserve"> </w:t>
      </w:r>
      <w:r w:rsidRPr="00C26554">
        <w:rPr>
          <w:sz w:val="22"/>
          <w:szCs w:val="22"/>
        </w:rPr>
        <w:t>May 11, 2012.</w:t>
      </w:r>
    </w:p>
    <w:p w14:paraId="1412417A" w14:textId="77777777" w:rsidR="009239F1" w:rsidRPr="00C26554" w:rsidRDefault="009239F1" w:rsidP="00C26554">
      <w:pPr>
        <w:tabs>
          <w:tab w:val="left" w:pos="2620"/>
        </w:tabs>
        <w:ind w:left="2535" w:right="-29" w:hanging="2535"/>
        <w:rPr>
          <w:b/>
          <w:sz w:val="22"/>
          <w:szCs w:val="22"/>
        </w:rPr>
      </w:pPr>
    </w:p>
    <w:p w14:paraId="1B66AF80" w14:textId="15C6FBC8" w:rsidR="009239F1" w:rsidRPr="00C26554" w:rsidRDefault="00901AD2" w:rsidP="00C26554">
      <w:pPr>
        <w:tabs>
          <w:tab w:val="left" w:pos="2620"/>
        </w:tabs>
        <w:ind w:right="-29"/>
        <w:contextualSpacing/>
        <w:rPr>
          <w:sz w:val="22"/>
          <w:szCs w:val="22"/>
        </w:rPr>
      </w:pPr>
      <w:r>
        <w:rPr>
          <w:sz w:val="22"/>
          <w:szCs w:val="22"/>
        </w:rPr>
        <w:t>03/</w:t>
      </w:r>
      <w:r w:rsidR="003663A8">
        <w:rPr>
          <w:sz w:val="22"/>
          <w:szCs w:val="22"/>
        </w:rPr>
        <w:t>2012 –</w:t>
      </w:r>
      <w:r w:rsidR="009239F1" w:rsidRPr="00C26554">
        <w:rPr>
          <w:sz w:val="22"/>
          <w:szCs w:val="22"/>
        </w:rPr>
        <w:t xml:space="preserve"> Transborder Communities</w:t>
      </w:r>
      <w:r w:rsidR="00F375E4" w:rsidRPr="00C26554">
        <w:rPr>
          <w:sz w:val="22"/>
          <w:szCs w:val="22"/>
        </w:rPr>
        <w:t xml:space="preserve"> and the Legacy of Michael Kearney. Keynote commentary. Annual Meetings of the Association for Applied Anthropology. Baltimore, MA. </w:t>
      </w:r>
    </w:p>
    <w:p w14:paraId="4D679498" w14:textId="77777777" w:rsidR="00E135AD" w:rsidRPr="00C26554" w:rsidRDefault="00E135AD" w:rsidP="00C26554">
      <w:pPr>
        <w:tabs>
          <w:tab w:val="left" w:pos="2620"/>
        </w:tabs>
        <w:ind w:left="2535" w:right="-29" w:hanging="2535"/>
        <w:rPr>
          <w:b/>
          <w:sz w:val="22"/>
          <w:szCs w:val="22"/>
        </w:rPr>
      </w:pPr>
    </w:p>
    <w:p w14:paraId="19BC75EB" w14:textId="2AB68728" w:rsidR="009F4F97" w:rsidRPr="00C26554" w:rsidRDefault="00901AD2" w:rsidP="00C26554">
      <w:pPr>
        <w:tabs>
          <w:tab w:val="left" w:pos="2620"/>
        </w:tabs>
        <w:ind w:right="-29"/>
        <w:contextualSpacing/>
        <w:rPr>
          <w:sz w:val="22"/>
          <w:szCs w:val="22"/>
        </w:rPr>
      </w:pPr>
      <w:r>
        <w:rPr>
          <w:sz w:val="22"/>
          <w:szCs w:val="22"/>
        </w:rPr>
        <w:t>05/</w:t>
      </w:r>
      <w:r w:rsidR="003663A8">
        <w:rPr>
          <w:sz w:val="22"/>
          <w:szCs w:val="22"/>
        </w:rPr>
        <w:t>2011 –</w:t>
      </w:r>
      <w:r w:rsidR="009F4F97" w:rsidRPr="00C26554">
        <w:rPr>
          <w:sz w:val="22"/>
          <w:szCs w:val="22"/>
        </w:rPr>
        <w:t xml:space="preserve"> Immigration and Regional Racial History in Oregon. </w:t>
      </w:r>
      <w:r w:rsidR="00E939DC" w:rsidRPr="00C26554">
        <w:rPr>
          <w:sz w:val="22"/>
          <w:szCs w:val="22"/>
        </w:rPr>
        <w:t>Paper presented at Confere</w:t>
      </w:r>
      <w:r w:rsidR="00D73613" w:rsidRPr="00C26554">
        <w:rPr>
          <w:sz w:val="22"/>
          <w:szCs w:val="22"/>
        </w:rPr>
        <w:t>n</w:t>
      </w:r>
      <w:r w:rsidR="00E939DC" w:rsidRPr="00C26554">
        <w:rPr>
          <w:sz w:val="22"/>
          <w:szCs w:val="22"/>
        </w:rPr>
        <w:t xml:space="preserve">ce titled “Investing </w:t>
      </w:r>
      <w:r w:rsidR="00BB0B95" w:rsidRPr="00C26554">
        <w:rPr>
          <w:sz w:val="22"/>
          <w:szCs w:val="22"/>
        </w:rPr>
        <w:t>in Newcomers</w:t>
      </w:r>
      <w:r w:rsidR="00E939DC" w:rsidRPr="00C26554">
        <w:rPr>
          <w:sz w:val="22"/>
          <w:szCs w:val="22"/>
        </w:rPr>
        <w:t xml:space="preserve"> and Our Shared Future in the Pacific Northwest. Grantmakers Concerned with Refugees and Immigrants. May 10-11, 2011, Portland Oregon. </w:t>
      </w:r>
    </w:p>
    <w:p w14:paraId="5FCA9EF7" w14:textId="77777777" w:rsidR="00901AD2" w:rsidRDefault="00901AD2" w:rsidP="00C26554">
      <w:pPr>
        <w:rPr>
          <w:sz w:val="22"/>
          <w:szCs w:val="22"/>
        </w:rPr>
      </w:pPr>
    </w:p>
    <w:p w14:paraId="3E700A0D" w14:textId="0EFA50AC" w:rsidR="009F4F97" w:rsidRPr="00C26554" w:rsidRDefault="00901AD2" w:rsidP="00C26554">
      <w:pPr>
        <w:rPr>
          <w:sz w:val="22"/>
          <w:szCs w:val="22"/>
        </w:rPr>
      </w:pPr>
      <w:r>
        <w:rPr>
          <w:sz w:val="22"/>
          <w:szCs w:val="22"/>
        </w:rPr>
        <w:t>11/</w:t>
      </w:r>
      <w:r w:rsidR="003663A8">
        <w:rPr>
          <w:sz w:val="22"/>
          <w:szCs w:val="22"/>
        </w:rPr>
        <w:t>2010 –</w:t>
      </w:r>
      <w:r w:rsidR="009F4F97" w:rsidRPr="00C26554">
        <w:rPr>
          <w:sz w:val="22"/>
          <w:szCs w:val="22"/>
        </w:rPr>
        <w:t xml:space="preserve"> Michael Kearney and Indigenous Mexican Transnationality. Paper presented at the Annual Meetings of the American Anthropological Association. Nov</w:t>
      </w:r>
      <w:r w:rsidR="00235674">
        <w:rPr>
          <w:sz w:val="22"/>
          <w:szCs w:val="22"/>
        </w:rPr>
        <w:t xml:space="preserve">ember </w:t>
      </w:r>
      <w:r w:rsidR="009F4F97" w:rsidRPr="00C26554">
        <w:rPr>
          <w:sz w:val="22"/>
          <w:szCs w:val="22"/>
        </w:rPr>
        <w:t>16</w:t>
      </w:r>
      <w:r w:rsidR="00E83323">
        <w:rPr>
          <w:sz w:val="22"/>
          <w:szCs w:val="22"/>
        </w:rPr>
        <w:t>-</w:t>
      </w:r>
      <w:r w:rsidR="009F4F97" w:rsidRPr="00C26554">
        <w:rPr>
          <w:sz w:val="22"/>
          <w:szCs w:val="22"/>
        </w:rPr>
        <w:t xml:space="preserve">21, 2010. New Orleans, Lousiana. </w:t>
      </w:r>
    </w:p>
    <w:p w14:paraId="6B3E6AAA" w14:textId="77777777" w:rsidR="00B03658" w:rsidRPr="00C26554" w:rsidRDefault="00B03658" w:rsidP="00C26554">
      <w:pPr>
        <w:tabs>
          <w:tab w:val="left" w:pos="2620"/>
        </w:tabs>
        <w:ind w:left="2535" w:right="-29" w:hanging="2535"/>
        <w:rPr>
          <w:sz w:val="22"/>
          <w:szCs w:val="22"/>
        </w:rPr>
      </w:pPr>
    </w:p>
    <w:p w14:paraId="5507D7F6" w14:textId="4135FAFA" w:rsidR="003663A8" w:rsidRDefault="00901AD2" w:rsidP="003663A8">
      <w:pPr>
        <w:tabs>
          <w:tab w:val="left" w:pos="2620"/>
        </w:tabs>
        <w:ind w:left="2535" w:right="-29" w:hanging="2535"/>
        <w:rPr>
          <w:sz w:val="22"/>
          <w:szCs w:val="22"/>
        </w:rPr>
      </w:pPr>
      <w:r>
        <w:rPr>
          <w:sz w:val="22"/>
          <w:szCs w:val="22"/>
        </w:rPr>
        <w:t>10/</w:t>
      </w:r>
      <w:r w:rsidR="003663A8">
        <w:rPr>
          <w:sz w:val="22"/>
          <w:szCs w:val="22"/>
        </w:rPr>
        <w:t>2010 –</w:t>
      </w:r>
      <w:r w:rsidR="00B03658" w:rsidRPr="00C26554">
        <w:rPr>
          <w:sz w:val="22"/>
          <w:szCs w:val="22"/>
        </w:rPr>
        <w:t xml:space="preserve"> Oaxaca Community Radio: Testimony and New Forms of Politics. Paper Presented at the</w:t>
      </w:r>
    </w:p>
    <w:p w14:paraId="089C29C7" w14:textId="5ED9893D" w:rsidR="00B03658" w:rsidRPr="00C26554" w:rsidRDefault="00B03658" w:rsidP="003663A8">
      <w:pPr>
        <w:tabs>
          <w:tab w:val="left" w:pos="2620"/>
        </w:tabs>
        <w:ind w:left="2535" w:right="-29" w:hanging="2535"/>
        <w:rPr>
          <w:sz w:val="22"/>
          <w:szCs w:val="22"/>
        </w:rPr>
      </w:pPr>
      <w:r w:rsidRPr="00C26554">
        <w:rPr>
          <w:sz w:val="22"/>
          <w:szCs w:val="22"/>
        </w:rPr>
        <w:t>2010</w:t>
      </w:r>
      <w:r w:rsidR="003663A8">
        <w:rPr>
          <w:sz w:val="22"/>
          <w:szCs w:val="22"/>
        </w:rPr>
        <w:t xml:space="preserve"> </w:t>
      </w:r>
      <w:r w:rsidRPr="00C26554">
        <w:rPr>
          <w:sz w:val="22"/>
          <w:szCs w:val="22"/>
        </w:rPr>
        <w:t xml:space="preserve">Latin American Studies Association Congress, Toronto, Canada. </w:t>
      </w:r>
    </w:p>
    <w:p w14:paraId="69FB599C" w14:textId="77777777" w:rsidR="00B03658" w:rsidRPr="00C26554" w:rsidRDefault="00B03658" w:rsidP="00C26554">
      <w:pPr>
        <w:tabs>
          <w:tab w:val="left" w:pos="2620"/>
        </w:tabs>
        <w:ind w:left="2535" w:right="-29" w:hanging="2535"/>
        <w:rPr>
          <w:sz w:val="22"/>
          <w:szCs w:val="22"/>
        </w:rPr>
      </w:pPr>
    </w:p>
    <w:p w14:paraId="52A8DD34" w14:textId="626C3B5E" w:rsidR="003663A8" w:rsidRDefault="00901AD2" w:rsidP="003663A8">
      <w:pPr>
        <w:ind w:left="2620" w:hanging="2620"/>
        <w:rPr>
          <w:sz w:val="22"/>
          <w:szCs w:val="22"/>
        </w:rPr>
      </w:pPr>
      <w:r>
        <w:rPr>
          <w:sz w:val="22"/>
          <w:szCs w:val="22"/>
        </w:rPr>
        <w:t>12/</w:t>
      </w:r>
      <w:r w:rsidR="003663A8">
        <w:rPr>
          <w:sz w:val="22"/>
          <w:szCs w:val="22"/>
        </w:rPr>
        <w:t xml:space="preserve">2009 – </w:t>
      </w:r>
      <w:r w:rsidR="00B03658" w:rsidRPr="00C26554">
        <w:rPr>
          <w:sz w:val="22"/>
          <w:szCs w:val="22"/>
        </w:rPr>
        <w:t>Women’s Interpretations of Rights Discourses in the Oaxaca Social Movement. Paper</w:t>
      </w:r>
    </w:p>
    <w:p w14:paraId="1A482054" w14:textId="7006CE93" w:rsidR="003663A8" w:rsidRDefault="00B03658" w:rsidP="003663A8">
      <w:pPr>
        <w:ind w:left="2620" w:hanging="2620"/>
        <w:rPr>
          <w:sz w:val="22"/>
          <w:szCs w:val="22"/>
        </w:rPr>
      </w:pPr>
      <w:r w:rsidRPr="00C26554">
        <w:rPr>
          <w:sz w:val="22"/>
          <w:szCs w:val="22"/>
        </w:rPr>
        <w:t>presented at</w:t>
      </w:r>
      <w:r w:rsidR="003663A8">
        <w:rPr>
          <w:sz w:val="22"/>
          <w:szCs w:val="22"/>
        </w:rPr>
        <w:t xml:space="preserve"> </w:t>
      </w:r>
      <w:r w:rsidRPr="00C26554">
        <w:rPr>
          <w:sz w:val="22"/>
          <w:szCs w:val="22"/>
        </w:rPr>
        <w:t>The Annual Meetings of the American Anthropological Association, Dec</w:t>
      </w:r>
      <w:r w:rsidR="00E83323">
        <w:rPr>
          <w:sz w:val="22"/>
          <w:szCs w:val="22"/>
        </w:rPr>
        <w:t>ember</w:t>
      </w:r>
      <w:r w:rsidRPr="00C26554">
        <w:rPr>
          <w:sz w:val="22"/>
          <w:szCs w:val="22"/>
        </w:rPr>
        <w:t xml:space="preserve"> 2</w:t>
      </w:r>
      <w:r w:rsidR="00235674">
        <w:rPr>
          <w:sz w:val="22"/>
          <w:szCs w:val="22"/>
        </w:rPr>
        <w:t>-</w:t>
      </w:r>
      <w:r w:rsidRPr="00C26554">
        <w:rPr>
          <w:sz w:val="22"/>
          <w:szCs w:val="22"/>
        </w:rPr>
        <w:t>6, 2009.</w:t>
      </w:r>
    </w:p>
    <w:p w14:paraId="070D1997" w14:textId="692DBA11" w:rsidR="00B03658" w:rsidRPr="00C26554" w:rsidRDefault="00B03658" w:rsidP="003663A8">
      <w:pPr>
        <w:ind w:left="2620" w:hanging="2620"/>
        <w:rPr>
          <w:sz w:val="22"/>
          <w:szCs w:val="22"/>
        </w:rPr>
      </w:pPr>
      <w:r w:rsidRPr="00C26554">
        <w:rPr>
          <w:sz w:val="22"/>
          <w:szCs w:val="22"/>
        </w:rPr>
        <w:t xml:space="preserve">Philadelphia, PA. </w:t>
      </w:r>
    </w:p>
    <w:p w14:paraId="1C9B7B04" w14:textId="77777777" w:rsidR="00B03658" w:rsidRPr="00C26554" w:rsidRDefault="00B03658" w:rsidP="00C26554">
      <w:pPr>
        <w:tabs>
          <w:tab w:val="left" w:pos="2620"/>
        </w:tabs>
        <w:ind w:right="-24"/>
        <w:rPr>
          <w:sz w:val="22"/>
          <w:szCs w:val="22"/>
        </w:rPr>
      </w:pPr>
    </w:p>
    <w:p w14:paraId="1D641A03" w14:textId="11329850" w:rsidR="003663A8" w:rsidRDefault="00901AD2" w:rsidP="003663A8">
      <w:pPr>
        <w:tabs>
          <w:tab w:val="left" w:pos="2620"/>
        </w:tabs>
        <w:ind w:left="2620" w:right="-24" w:hanging="2620"/>
        <w:rPr>
          <w:sz w:val="22"/>
          <w:szCs w:val="22"/>
        </w:rPr>
      </w:pPr>
      <w:r>
        <w:rPr>
          <w:sz w:val="22"/>
          <w:szCs w:val="22"/>
        </w:rPr>
        <w:t>11/</w:t>
      </w:r>
      <w:r w:rsidR="003663A8">
        <w:rPr>
          <w:sz w:val="22"/>
          <w:szCs w:val="22"/>
        </w:rPr>
        <w:t>2009 –</w:t>
      </w:r>
      <w:r w:rsidR="00B03658" w:rsidRPr="00C26554">
        <w:rPr>
          <w:sz w:val="22"/>
          <w:szCs w:val="22"/>
        </w:rPr>
        <w:t xml:space="preserve"> Walls and Borde</w:t>
      </w:r>
      <w:r w:rsidR="009F4F97" w:rsidRPr="00C26554">
        <w:rPr>
          <w:sz w:val="22"/>
          <w:szCs w:val="22"/>
        </w:rPr>
        <w:t>rs</w:t>
      </w:r>
      <w:r w:rsidR="00B03658" w:rsidRPr="00C26554">
        <w:rPr>
          <w:sz w:val="22"/>
          <w:szCs w:val="22"/>
        </w:rPr>
        <w:t>: Transborder Communities. Paper Presented at the Conference, “Up</w:t>
      </w:r>
    </w:p>
    <w:p w14:paraId="70F29FCE" w14:textId="4BFCEAAA" w:rsidR="00B03658" w:rsidRPr="00C26554" w:rsidRDefault="00B03658" w:rsidP="003663A8">
      <w:pPr>
        <w:tabs>
          <w:tab w:val="left" w:pos="2620"/>
        </w:tabs>
        <w:ind w:left="2620" w:right="-24" w:hanging="2620"/>
        <w:rPr>
          <w:sz w:val="22"/>
          <w:szCs w:val="22"/>
        </w:rPr>
      </w:pPr>
      <w:r w:rsidRPr="00C26554">
        <w:rPr>
          <w:sz w:val="22"/>
          <w:szCs w:val="22"/>
        </w:rPr>
        <w:lastRenderedPageBreak/>
        <w:t>Against the</w:t>
      </w:r>
      <w:r w:rsidR="003663A8">
        <w:rPr>
          <w:sz w:val="22"/>
          <w:szCs w:val="22"/>
        </w:rPr>
        <w:t xml:space="preserve"> </w:t>
      </w:r>
      <w:r w:rsidRPr="00C26554">
        <w:rPr>
          <w:sz w:val="22"/>
          <w:szCs w:val="22"/>
        </w:rPr>
        <w:t>Wall,” University of Oregon, November 12-13, 2009.</w:t>
      </w:r>
    </w:p>
    <w:p w14:paraId="26E9A21D" w14:textId="77777777" w:rsidR="00B03658" w:rsidRPr="00C26554" w:rsidRDefault="00B03658" w:rsidP="00C26554">
      <w:pPr>
        <w:tabs>
          <w:tab w:val="left" w:pos="2620"/>
        </w:tabs>
        <w:ind w:right="-24"/>
        <w:rPr>
          <w:sz w:val="22"/>
          <w:szCs w:val="22"/>
        </w:rPr>
      </w:pPr>
    </w:p>
    <w:p w14:paraId="28DF8626" w14:textId="618A7AD4" w:rsidR="00B03658" w:rsidRPr="00C26554" w:rsidRDefault="00901AD2" w:rsidP="00C2655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rPr>
          <w:bCs/>
          <w:sz w:val="22"/>
          <w:szCs w:val="22"/>
        </w:rPr>
      </w:pPr>
      <w:r>
        <w:rPr>
          <w:bCs/>
          <w:sz w:val="22"/>
          <w:szCs w:val="22"/>
        </w:rPr>
        <w:t>02/</w:t>
      </w:r>
      <w:r w:rsidR="003663A8">
        <w:rPr>
          <w:bCs/>
          <w:sz w:val="22"/>
          <w:szCs w:val="22"/>
        </w:rPr>
        <w:t>2009 –</w:t>
      </w:r>
      <w:r w:rsidR="00B03658" w:rsidRPr="00C26554">
        <w:rPr>
          <w:bCs/>
          <w:sz w:val="22"/>
          <w:szCs w:val="22"/>
        </w:rPr>
        <w:t xml:space="preserve"> The Rights to Speak and Be Heard: Women’s Interpretations of Rights Discourses in the Oaxaca  Social Movement. Paper presented at a Conference titled, “The Culture of Rights/The Rights of Culture”</w:t>
      </w:r>
      <w:r w:rsidR="003663A8">
        <w:rPr>
          <w:bCs/>
          <w:sz w:val="22"/>
          <w:szCs w:val="22"/>
        </w:rPr>
        <w:t xml:space="preserve"> </w:t>
      </w:r>
      <w:r w:rsidR="00B03658" w:rsidRPr="00C26554">
        <w:rPr>
          <w:bCs/>
          <w:sz w:val="22"/>
          <w:szCs w:val="22"/>
        </w:rPr>
        <w:t>sponsored by the Institute for Research on Women (IRW), Rutgers University.</w:t>
      </w:r>
    </w:p>
    <w:p w14:paraId="222A35F9" w14:textId="77777777" w:rsidR="00B03658" w:rsidRPr="00C26554" w:rsidRDefault="00B03658" w:rsidP="00C2655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rPr>
          <w:bCs/>
          <w:sz w:val="22"/>
          <w:szCs w:val="22"/>
        </w:rPr>
      </w:pPr>
    </w:p>
    <w:p w14:paraId="6F528570" w14:textId="0ACDC738" w:rsidR="003663A8" w:rsidRDefault="00901AD2" w:rsidP="003663A8">
      <w:pPr>
        <w:tabs>
          <w:tab w:val="left" w:pos="720"/>
        </w:tabs>
        <w:ind w:left="2880" w:hanging="2880"/>
        <w:rPr>
          <w:bCs/>
          <w:sz w:val="22"/>
          <w:szCs w:val="22"/>
        </w:rPr>
      </w:pPr>
      <w:r>
        <w:rPr>
          <w:bCs/>
          <w:sz w:val="22"/>
          <w:szCs w:val="22"/>
        </w:rPr>
        <w:t>11/</w:t>
      </w:r>
      <w:r w:rsidR="003663A8">
        <w:rPr>
          <w:bCs/>
          <w:sz w:val="22"/>
          <w:szCs w:val="22"/>
        </w:rPr>
        <w:t>2008 –</w:t>
      </w:r>
      <w:r w:rsidR="00B03658" w:rsidRPr="00C26554">
        <w:rPr>
          <w:bCs/>
          <w:sz w:val="22"/>
          <w:szCs w:val="22"/>
        </w:rPr>
        <w:t xml:space="preserve"> Negotiating Racial hierarchies and Promoting Indigenous Culture: Oaxacan Immigrant</w:t>
      </w:r>
    </w:p>
    <w:p w14:paraId="252AC8B8" w14:textId="77777777" w:rsidR="003663A8" w:rsidRDefault="00B03658" w:rsidP="003663A8">
      <w:pPr>
        <w:tabs>
          <w:tab w:val="left" w:pos="720"/>
        </w:tabs>
        <w:ind w:left="2880" w:hanging="2880"/>
        <w:rPr>
          <w:bCs/>
          <w:sz w:val="22"/>
          <w:szCs w:val="22"/>
        </w:rPr>
      </w:pPr>
      <w:r w:rsidRPr="00C26554">
        <w:rPr>
          <w:bCs/>
          <w:sz w:val="22"/>
          <w:szCs w:val="22"/>
        </w:rPr>
        <w:t>Youth in California and Oregon. Paper presented at the American Society for Ethnohistory, Eugene</w:t>
      </w:r>
    </w:p>
    <w:p w14:paraId="7B545F54" w14:textId="60C0E0B3" w:rsidR="003663A8" w:rsidRDefault="00B03658" w:rsidP="003663A8">
      <w:pPr>
        <w:tabs>
          <w:tab w:val="left" w:pos="720"/>
        </w:tabs>
        <w:ind w:left="2880" w:hanging="2880"/>
        <w:rPr>
          <w:sz w:val="22"/>
          <w:szCs w:val="22"/>
        </w:rPr>
      </w:pPr>
      <w:r w:rsidRPr="00C26554">
        <w:rPr>
          <w:bCs/>
          <w:sz w:val="22"/>
          <w:szCs w:val="22"/>
        </w:rPr>
        <w:t xml:space="preserve">Oregon. </w:t>
      </w:r>
      <w:r w:rsidR="002A378F" w:rsidRPr="00C26554">
        <w:rPr>
          <w:bCs/>
          <w:sz w:val="22"/>
          <w:szCs w:val="22"/>
        </w:rPr>
        <w:t xml:space="preserve">Also presented </w:t>
      </w:r>
      <w:r w:rsidR="002A378F" w:rsidRPr="00C26554">
        <w:rPr>
          <w:sz w:val="22"/>
          <w:szCs w:val="22"/>
        </w:rPr>
        <w:t>the 2007 Congress of the Latin American Studies  Association, Sept. 4</w:t>
      </w:r>
      <w:r w:rsidR="00E83323">
        <w:rPr>
          <w:sz w:val="22"/>
          <w:szCs w:val="22"/>
        </w:rPr>
        <w:t>-</w:t>
      </w:r>
      <w:r w:rsidR="002A378F" w:rsidRPr="00C26554">
        <w:rPr>
          <w:sz w:val="22"/>
          <w:szCs w:val="22"/>
        </w:rPr>
        <w:t>8, 2007,</w:t>
      </w:r>
    </w:p>
    <w:p w14:paraId="3C558866" w14:textId="6EDA17B1" w:rsidR="002A378F" w:rsidRPr="003663A8" w:rsidRDefault="002A378F" w:rsidP="003663A8">
      <w:pPr>
        <w:tabs>
          <w:tab w:val="left" w:pos="720"/>
        </w:tabs>
        <w:ind w:left="2880" w:hanging="2880"/>
        <w:rPr>
          <w:bCs/>
          <w:sz w:val="22"/>
          <w:szCs w:val="22"/>
        </w:rPr>
      </w:pPr>
      <w:r w:rsidRPr="00C26554">
        <w:rPr>
          <w:sz w:val="22"/>
          <w:szCs w:val="22"/>
        </w:rPr>
        <w:t xml:space="preserve">Montreal, Canada. </w:t>
      </w:r>
    </w:p>
    <w:p w14:paraId="385E9037" w14:textId="77777777" w:rsidR="00B03658" w:rsidRPr="00C26554" w:rsidRDefault="00B03658" w:rsidP="00C2655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rPr>
          <w:bCs/>
          <w:sz w:val="22"/>
          <w:szCs w:val="22"/>
        </w:rPr>
      </w:pPr>
    </w:p>
    <w:p w14:paraId="15A2C4FF" w14:textId="782D6C06" w:rsidR="003663A8" w:rsidRDefault="00901AD2" w:rsidP="003663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ind w:left="2595" w:hanging="2595"/>
        <w:rPr>
          <w:bCs/>
          <w:sz w:val="22"/>
          <w:szCs w:val="22"/>
        </w:rPr>
      </w:pPr>
      <w:r>
        <w:rPr>
          <w:bCs/>
          <w:sz w:val="22"/>
          <w:szCs w:val="22"/>
        </w:rPr>
        <w:t>11/</w:t>
      </w:r>
      <w:r w:rsidR="003663A8">
        <w:rPr>
          <w:bCs/>
          <w:sz w:val="22"/>
          <w:szCs w:val="22"/>
        </w:rPr>
        <w:t>2008 –</w:t>
      </w:r>
      <w:r w:rsidR="00B03658" w:rsidRPr="00C26554">
        <w:rPr>
          <w:bCs/>
          <w:sz w:val="22"/>
          <w:szCs w:val="22"/>
        </w:rPr>
        <w:t xml:space="preserve"> Brodkin Keywords in the Study of Social Movements.  Paper presented at the Annual</w:t>
      </w:r>
    </w:p>
    <w:p w14:paraId="13FD09EA" w14:textId="206C1772" w:rsidR="00B03658" w:rsidRPr="00C26554" w:rsidRDefault="00B03658" w:rsidP="003663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ind w:left="2595" w:hanging="2595"/>
        <w:rPr>
          <w:bCs/>
          <w:sz w:val="22"/>
          <w:szCs w:val="22"/>
        </w:rPr>
      </w:pPr>
      <w:r w:rsidRPr="00C26554">
        <w:rPr>
          <w:bCs/>
          <w:sz w:val="22"/>
          <w:szCs w:val="22"/>
        </w:rPr>
        <w:t>Conference of The American Anthropological Association, San Francisco.</w:t>
      </w:r>
    </w:p>
    <w:p w14:paraId="6D721877" w14:textId="77777777" w:rsidR="00B03658" w:rsidRPr="00C26554" w:rsidRDefault="00B03658" w:rsidP="00C2655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s>
        <w:rPr>
          <w:sz w:val="22"/>
          <w:szCs w:val="22"/>
        </w:rPr>
      </w:pPr>
    </w:p>
    <w:p w14:paraId="12CB00D6" w14:textId="01079868" w:rsidR="003663A8" w:rsidRDefault="00901AD2" w:rsidP="003663A8">
      <w:pPr>
        <w:ind w:left="2415" w:hanging="2415"/>
        <w:rPr>
          <w:sz w:val="22"/>
          <w:szCs w:val="22"/>
        </w:rPr>
      </w:pPr>
      <w:r>
        <w:rPr>
          <w:sz w:val="22"/>
          <w:szCs w:val="22"/>
        </w:rPr>
        <w:t>04/</w:t>
      </w:r>
      <w:r w:rsidR="003663A8">
        <w:rPr>
          <w:sz w:val="22"/>
          <w:szCs w:val="22"/>
        </w:rPr>
        <w:t>2008 –</w:t>
      </w:r>
      <w:r w:rsidR="00B03658" w:rsidRPr="00C26554">
        <w:rPr>
          <w:sz w:val="22"/>
          <w:szCs w:val="22"/>
        </w:rPr>
        <w:t xml:space="preserve"> Rights, Testimony, and Collaboration in the Oaxaca Rebellion. Paper presented at</w:t>
      </w:r>
    </w:p>
    <w:p w14:paraId="4A755527" w14:textId="77777777" w:rsidR="003663A8" w:rsidRDefault="00B03658" w:rsidP="003663A8">
      <w:pPr>
        <w:ind w:left="2415" w:hanging="2415"/>
        <w:rPr>
          <w:sz w:val="22"/>
          <w:szCs w:val="22"/>
        </w:rPr>
      </w:pPr>
      <w:r w:rsidRPr="00C26554">
        <w:rPr>
          <w:sz w:val="22"/>
          <w:szCs w:val="22"/>
        </w:rPr>
        <w:t>conference titled</w:t>
      </w:r>
      <w:r w:rsidR="003663A8">
        <w:rPr>
          <w:sz w:val="22"/>
          <w:szCs w:val="22"/>
        </w:rPr>
        <w:t xml:space="preserve"> </w:t>
      </w:r>
      <w:r w:rsidRPr="00C26554">
        <w:rPr>
          <w:sz w:val="22"/>
          <w:szCs w:val="22"/>
        </w:rPr>
        <w:t>“After the Barricades: The Oaxaca Rebellion and the Future of Mexico,” at Simon</w:t>
      </w:r>
    </w:p>
    <w:p w14:paraId="45A8B351" w14:textId="39CB1263" w:rsidR="00B03658" w:rsidRPr="00C26554" w:rsidRDefault="00B03658" w:rsidP="003663A8">
      <w:pPr>
        <w:ind w:left="2415" w:hanging="2415"/>
        <w:rPr>
          <w:sz w:val="22"/>
          <w:szCs w:val="22"/>
        </w:rPr>
      </w:pPr>
      <w:r w:rsidRPr="00C26554">
        <w:rPr>
          <w:sz w:val="22"/>
          <w:szCs w:val="22"/>
        </w:rPr>
        <w:t>Fraser University,</w:t>
      </w:r>
      <w:r w:rsidR="003663A8">
        <w:rPr>
          <w:sz w:val="22"/>
          <w:szCs w:val="22"/>
        </w:rPr>
        <w:t xml:space="preserve"> </w:t>
      </w:r>
      <w:r w:rsidRPr="00C26554">
        <w:rPr>
          <w:sz w:val="22"/>
          <w:szCs w:val="22"/>
        </w:rPr>
        <w:t xml:space="preserve">Vancouver, Canada. </w:t>
      </w:r>
    </w:p>
    <w:p w14:paraId="73F40683" w14:textId="77777777" w:rsidR="00B03658" w:rsidRPr="00C26554" w:rsidRDefault="00B03658" w:rsidP="00C26554">
      <w:pPr>
        <w:ind w:left="2415" w:hanging="2415"/>
        <w:rPr>
          <w:sz w:val="22"/>
          <w:szCs w:val="22"/>
        </w:rPr>
      </w:pPr>
    </w:p>
    <w:p w14:paraId="73AAB27E" w14:textId="027BD961" w:rsidR="00B03658" w:rsidRPr="00C26554" w:rsidRDefault="00901AD2" w:rsidP="003663A8">
      <w:pPr>
        <w:ind w:left="2160" w:hanging="2160"/>
        <w:rPr>
          <w:sz w:val="22"/>
          <w:szCs w:val="22"/>
        </w:rPr>
      </w:pPr>
      <w:r>
        <w:rPr>
          <w:sz w:val="22"/>
          <w:szCs w:val="22"/>
        </w:rPr>
        <w:t>01/</w:t>
      </w:r>
      <w:r w:rsidR="003663A8">
        <w:rPr>
          <w:sz w:val="22"/>
          <w:szCs w:val="22"/>
        </w:rPr>
        <w:t xml:space="preserve">2008 – </w:t>
      </w:r>
      <w:r w:rsidR="00B03658" w:rsidRPr="00C26554">
        <w:rPr>
          <w:sz w:val="22"/>
          <w:szCs w:val="22"/>
        </w:rPr>
        <w:t>Making Rights a Reality in the Oaxaca. Paper for Conference on “Violence and</w:t>
      </w:r>
    </w:p>
    <w:p w14:paraId="768E82FB" w14:textId="77777777" w:rsidR="00B03658" w:rsidRPr="00C26554" w:rsidRDefault="00B03658" w:rsidP="00C26554">
      <w:pPr>
        <w:ind w:left="2160" w:hanging="2160"/>
        <w:rPr>
          <w:sz w:val="22"/>
          <w:szCs w:val="22"/>
        </w:rPr>
      </w:pPr>
      <w:r w:rsidRPr="00C26554">
        <w:rPr>
          <w:sz w:val="22"/>
          <w:szCs w:val="22"/>
        </w:rPr>
        <w:t>Reconciliation in Latin America: Memory, Human Rights and Democracy.” Latin American Studies</w:t>
      </w:r>
    </w:p>
    <w:p w14:paraId="5443D716" w14:textId="77777777" w:rsidR="00B03658" w:rsidRPr="00C26554" w:rsidRDefault="00B03658" w:rsidP="00C26554">
      <w:pPr>
        <w:ind w:left="2160" w:hanging="2160"/>
        <w:rPr>
          <w:sz w:val="22"/>
          <w:szCs w:val="22"/>
        </w:rPr>
      </w:pPr>
      <w:r w:rsidRPr="00C26554">
        <w:rPr>
          <w:sz w:val="22"/>
          <w:szCs w:val="22"/>
        </w:rPr>
        <w:t>Program, University of Oregon.</w:t>
      </w:r>
    </w:p>
    <w:p w14:paraId="499F433B" w14:textId="77777777" w:rsidR="00B03658" w:rsidRPr="00C26554" w:rsidRDefault="00B03658" w:rsidP="00C26554">
      <w:pPr>
        <w:tabs>
          <w:tab w:val="left" w:pos="2620"/>
        </w:tabs>
        <w:ind w:right="-24"/>
        <w:rPr>
          <w:sz w:val="22"/>
          <w:szCs w:val="22"/>
        </w:rPr>
      </w:pPr>
    </w:p>
    <w:p w14:paraId="189CE4C1" w14:textId="4F729B1F" w:rsidR="003663A8" w:rsidRDefault="00901AD2" w:rsidP="003663A8">
      <w:pPr>
        <w:tabs>
          <w:tab w:val="left" w:pos="2620"/>
        </w:tabs>
        <w:ind w:left="2620" w:right="-24" w:hanging="2620"/>
        <w:rPr>
          <w:sz w:val="22"/>
          <w:szCs w:val="22"/>
        </w:rPr>
      </w:pPr>
      <w:r>
        <w:rPr>
          <w:sz w:val="22"/>
          <w:szCs w:val="22"/>
        </w:rPr>
        <w:t>11/</w:t>
      </w:r>
      <w:r w:rsidR="003663A8">
        <w:rPr>
          <w:sz w:val="22"/>
          <w:szCs w:val="22"/>
        </w:rPr>
        <w:t>2007 –</w:t>
      </w:r>
      <w:r w:rsidR="00B03658" w:rsidRPr="00C26554">
        <w:rPr>
          <w:sz w:val="22"/>
          <w:szCs w:val="22"/>
        </w:rPr>
        <w:t xml:space="preserve"> Researching the Oaxaca Rebellion. Paper presented at the annual meetings of the</w:t>
      </w:r>
    </w:p>
    <w:p w14:paraId="0773F19E" w14:textId="6A92F732" w:rsidR="00B03658" w:rsidRPr="00C26554" w:rsidRDefault="00B03658" w:rsidP="003663A8">
      <w:pPr>
        <w:tabs>
          <w:tab w:val="left" w:pos="2620"/>
        </w:tabs>
        <w:ind w:left="2620" w:right="-24" w:hanging="2620"/>
        <w:rPr>
          <w:sz w:val="22"/>
          <w:szCs w:val="22"/>
        </w:rPr>
      </w:pPr>
      <w:r w:rsidRPr="00C26554">
        <w:rPr>
          <w:sz w:val="22"/>
          <w:szCs w:val="22"/>
        </w:rPr>
        <w:t>American</w:t>
      </w:r>
      <w:r w:rsidR="003663A8">
        <w:rPr>
          <w:sz w:val="22"/>
          <w:szCs w:val="22"/>
        </w:rPr>
        <w:t xml:space="preserve"> </w:t>
      </w:r>
      <w:r w:rsidRPr="00C26554">
        <w:rPr>
          <w:sz w:val="22"/>
          <w:szCs w:val="22"/>
        </w:rPr>
        <w:t xml:space="preserve">Anthropological Association, Washington, D. C. </w:t>
      </w:r>
      <w:r w:rsidRPr="00C26554">
        <w:rPr>
          <w:sz w:val="22"/>
          <w:szCs w:val="22"/>
        </w:rPr>
        <w:tab/>
        <w:t xml:space="preserve">   </w:t>
      </w:r>
    </w:p>
    <w:p w14:paraId="0608EE54" w14:textId="77777777" w:rsidR="00450D20" w:rsidRPr="00C26554" w:rsidRDefault="00450D20" w:rsidP="00C26554">
      <w:pPr>
        <w:tabs>
          <w:tab w:val="left" w:pos="2620"/>
        </w:tabs>
        <w:ind w:left="2620" w:right="-24" w:hanging="2620"/>
        <w:rPr>
          <w:sz w:val="22"/>
          <w:szCs w:val="22"/>
        </w:rPr>
      </w:pPr>
    </w:p>
    <w:p w14:paraId="512A306D" w14:textId="524A815F" w:rsidR="003663A8" w:rsidRDefault="00901AD2" w:rsidP="003663A8">
      <w:pPr>
        <w:tabs>
          <w:tab w:val="left" w:pos="2620"/>
        </w:tabs>
        <w:ind w:left="2620" w:right="-24" w:hanging="2620"/>
        <w:rPr>
          <w:sz w:val="22"/>
          <w:szCs w:val="22"/>
        </w:rPr>
      </w:pPr>
      <w:r>
        <w:rPr>
          <w:sz w:val="22"/>
          <w:szCs w:val="22"/>
        </w:rPr>
        <w:t>05/</w:t>
      </w:r>
      <w:r w:rsidR="003663A8">
        <w:rPr>
          <w:sz w:val="22"/>
          <w:szCs w:val="22"/>
        </w:rPr>
        <w:t>2007 –</w:t>
      </w:r>
      <w:r w:rsidR="009D58FB" w:rsidRPr="00C26554">
        <w:rPr>
          <w:sz w:val="22"/>
          <w:szCs w:val="22"/>
        </w:rPr>
        <w:t xml:space="preserve"> Transborder Ethnic Identity Construction in Life and on the Net. Paper Presented at</w:t>
      </w:r>
    </w:p>
    <w:p w14:paraId="04FE3F2D" w14:textId="325BC649" w:rsidR="003663A8" w:rsidRDefault="003663A8" w:rsidP="003663A8">
      <w:pPr>
        <w:tabs>
          <w:tab w:val="left" w:pos="2620"/>
        </w:tabs>
        <w:ind w:left="2620" w:right="-24" w:hanging="2620"/>
        <w:rPr>
          <w:sz w:val="22"/>
          <w:szCs w:val="22"/>
        </w:rPr>
      </w:pPr>
      <w:r>
        <w:rPr>
          <w:sz w:val="22"/>
          <w:szCs w:val="22"/>
        </w:rPr>
        <w:t>c</w:t>
      </w:r>
      <w:r w:rsidR="009D58FB" w:rsidRPr="00C26554">
        <w:rPr>
          <w:sz w:val="22"/>
          <w:szCs w:val="22"/>
        </w:rPr>
        <w:t>onference</w:t>
      </w:r>
      <w:r>
        <w:rPr>
          <w:sz w:val="22"/>
          <w:szCs w:val="22"/>
        </w:rPr>
        <w:t xml:space="preserve"> </w:t>
      </w:r>
      <w:r w:rsidR="009D58FB" w:rsidRPr="00C26554">
        <w:rPr>
          <w:sz w:val="22"/>
          <w:szCs w:val="22"/>
        </w:rPr>
        <w:t>titled,”</w:t>
      </w:r>
      <w:r w:rsidR="00222BBD" w:rsidRPr="00C26554">
        <w:rPr>
          <w:sz w:val="22"/>
          <w:szCs w:val="22"/>
        </w:rPr>
        <w:t xml:space="preserve"> </w:t>
      </w:r>
      <w:r w:rsidR="009D58FB" w:rsidRPr="00C26554">
        <w:rPr>
          <w:sz w:val="22"/>
          <w:szCs w:val="22"/>
        </w:rPr>
        <w:t>On Community and the Poor in Latin America: History, Culture, and Representation.”</w:t>
      </w:r>
    </w:p>
    <w:p w14:paraId="119AC232" w14:textId="769D8361" w:rsidR="009D58FB" w:rsidRPr="00C26554" w:rsidRDefault="009D58FB" w:rsidP="003663A8">
      <w:pPr>
        <w:tabs>
          <w:tab w:val="left" w:pos="2620"/>
        </w:tabs>
        <w:ind w:left="2620" w:right="-24" w:hanging="2620"/>
        <w:rPr>
          <w:sz w:val="22"/>
          <w:szCs w:val="22"/>
        </w:rPr>
      </w:pPr>
      <w:r w:rsidRPr="00C26554">
        <w:rPr>
          <w:sz w:val="22"/>
          <w:szCs w:val="22"/>
        </w:rPr>
        <w:t>Latin</w:t>
      </w:r>
      <w:r w:rsidR="003663A8">
        <w:rPr>
          <w:sz w:val="22"/>
          <w:szCs w:val="22"/>
        </w:rPr>
        <w:t xml:space="preserve"> </w:t>
      </w:r>
      <w:r w:rsidRPr="00C26554">
        <w:rPr>
          <w:sz w:val="22"/>
          <w:szCs w:val="22"/>
        </w:rPr>
        <w:t>American &amp; Caribbean Studies Program, Northwestern University, May 24-25, 2007.</w:t>
      </w:r>
    </w:p>
    <w:p w14:paraId="7918AEC9" w14:textId="77777777" w:rsidR="009D58FB" w:rsidRPr="00C26554" w:rsidRDefault="009D58FB" w:rsidP="00C26554">
      <w:pPr>
        <w:tabs>
          <w:tab w:val="left" w:pos="2620"/>
        </w:tabs>
        <w:ind w:right="-24"/>
        <w:rPr>
          <w:sz w:val="22"/>
          <w:szCs w:val="22"/>
        </w:rPr>
      </w:pPr>
    </w:p>
    <w:p w14:paraId="2807DE74" w14:textId="23AB57AE" w:rsidR="003663A8" w:rsidRDefault="00901AD2" w:rsidP="003663A8">
      <w:pPr>
        <w:tabs>
          <w:tab w:val="left" w:pos="2620"/>
        </w:tabs>
        <w:ind w:left="2620" w:right="-24" w:hanging="2620"/>
        <w:rPr>
          <w:sz w:val="22"/>
          <w:szCs w:val="22"/>
        </w:rPr>
      </w:pPr>
      <w:r>
        <w:rPr>
          <w:sz w:val="22"/>
          <w:szCs w:val="22"/>
        </w:rPr>
        <w:t>05/</w:t>
      </w:r>
      <w:r w:rsidR="003663A8">
        <w:rPr>
          <w:sz w:val="22"/>
          <w:szCs w:val="22"/>
        </w:rPr>
        <w:t>2007 –</w:t>
      </w:r>
      <w:r w:rsidR="009D58FB" w:rsidRPr="00C26554">
        <w:rPr>
          <w:sz w:val="22"/>
          <w:szCs w:val="22"/>
        </w:rPr>
        <w:t xml:space="preserve"> Gender, Race, and Immigration in the Expansion of U.S. Empire. Paper presented at a</w:t>
      </w:r>
    </w:p>
    <w:p w14:paraId="12D5BF01" w14:textId="28338807" w:rsidR="003663A8" w:rsidRDefault="003663A8" w:rsidP="003663A8">
      <w:pPr>
        <w:tabs>
          <w:tab w:val="left" w:pos="2620"/>
        </w:tabs>
        <w:ind w:left="2620" w:right="-24" w:hanging="2620"/>
        <w:rPr>
          <w:sz w:val="22"/>
          <w:szCs w:val="22"/>
        </w:rPr>
      </w:pPr>
      <w:r>
        <w:rPr>
          <w:sz w:val="22"/>
          <w:szCs w:val="22"/>
        </w:rPr>
        <w:t>c</w:t>
      </w:r>
      <w:r w:rsidR="009D58FB" w:rsidRPr="00C26554">
        <w:rPr>
          <w:sz w:val="22"/>
          <w:szCs w:val="22"/>
        </w:rPr>
        <w:t>onference</w:t>
      </w:r>
      <w:r>
        <w:rPr>
          <w:sz w:val="22"/>
          <w:szCs w:val="22"/>
        </w:rPr>
        <w:t xml:space="preserve"> </w:t>
      </w:r>
      <w:r w:rsidR="009D58FB" w:rsidRPr="00C26554">
        <w:rPr>
          <w:sz w:val="22"/>
          <w:szCs w:val="22"/>
        </w:rPr>
        <w:t>titled, “Empires in the Twenty-First Century: Emergence, Contestation, and Gender.</w:t>
      </w:r>
    </w:p>
    <w:p w14:paraId="2C71DE52" w14:textId="2D0D3D4A" w:rsidR="009D58FB" w:rsidRPr="00C26554" w:rsidRDefault="009D58FB" w:rsidP="003663A8">
      <w:pPr>
        <w:tabs>
          <w:tab w:val="left" w:pos="2620"/>
        </w:tabs>
        <w:ind w:left="2620" w:right="-24" w:hanging="2620"/>
        <w:rPr>
          <w:sz w:val="22"/>
          <w:szCs w:val="22"/>
        </w:rPr>
      </w:pPr>
      <w:r w:rsidRPr="00C26554">
        <w:rPr>
          <w:sz w:val="22"/>
          <w:szCs w:val="22"/>
        </w:rPr>
        <w:t>University of Oregon,</w:t>
      </w:r>
      <w:r w:rsidR="002B320F" w:rsidRPr="00C26554">
        <w:rPr>
          <w:sz w:val="22"/>
          <w:szCs w:val="22"/>
        </w:rPr>
        <w:t xml:space="preserve"> </w:t>
      </w:r>
      <w:r w:rsidRPr="00C26554">
        <w:rPr>
          <w:sz w:val="22"/>
          <w:szCs w:val="22"/>
        </w:rPr>
        <w:t>May 18, 2007.</w:t>
      </w:r>
    </w:p>
    <w:p w14:paraId="276AC13D" w14:textId="77777777" w:rsidR="002A378F" w:rsidRPr="00C26554" w:rsidRDefault="002A378F" w:rsidP="00C26554">
      <w:pPr>
        <w:tabs>
          <w:tab w:val="left" w:pos="2620"/>
        </w:tabs>
        <w:ind w:right="-24"/>
      </w:pPr>
    </w:p>
    <w:p w14:paraId="1FE1D8EC" w14:textId="77777777" w:rsidR="00E71CD7" w:rsidRDefault="00E71CD7">
      <w:pPr>
        <w:rPr>
          <w:b/>
          <w:sz w:val="22"/>
          <w:szCs w:val="22"/>
        </w:rPr>
      </w:pPr>
      <w:r>
        <w:rPr>
          <w:b/>
          <w:sz w:val="22"/>
          <w:szCs w:val="22"/>
        </w:rPr>
        <w:br w:type="page"/>
      </w:r>
    </w:p>
    <w:p w14:paraId="458405A5" w14:textId="75643212" w:rsidR="0025515B" w:rsidRPr="00C26554" w:rsidRDefault="0025515B" w:rsidP="00E71CD7">
      <w:pPr>
        <w:rPr>
          <w:b/>
          <w:sz w:val="22"/>
          <w:szCs w:val="22"/>
        </w:rPr>
      </w:pPr>
      <w:r w:rsidRPr="00C26554">
        <w:rPr>
          <w:b/>
          <w:sz w:val="22"/>
          <w:szCs w:val="22"/>
        </w:rPr>
        <w:lastRenderedPageBreak/>
        <w:t xml:space="preserve">MANUSCRIPTS REVIEWED FOR: </w:t>
      </w:r>
    </w:p>
    <w:p w14:paraId="74D96587" w14:textId="77777777" w:rsidR="00CA66A4" w:rsidRPr="00C26554" w:rsidRDefault="00CA66A4" w:rsidP="00C26554">
      <w:pPr>
        <w:tabs>
          <w:tab w:val="left" w:pos="2620"/>
        </w:tabs>
        <w:ind w:right="-24"/>
        <w:rPr>
          <w:sz w:val="22"/>
          <w:szCs w:val="22"/>
          <w:u w:val="single"/>
        </w:rPr>
      </w:pPr>
    </w:p>
    <w:p w14:paraId="5318DD09" w14:textId="77777777" w:rsidR="0025515B" w:rsidRPr="00C26554" w:rsidRDefault="0025515B" w:rsidP="00C26554">
      <w:pPr>
        <w:tabs>
          <w:tab w:val="left" w:pos="2620"/>
        </w:tabs>
        <w:ind w:right="-24"/>
        <w:rPr>
          <w:sz w:val="22"/>
          <w:szCs w:val="22"/>
        </w:rPr>
      </w:pPr>
      <w:r w:rsidRPr="00C26554">
        <w:rPr>
          <w:sz w:val="22"/>
          <w:szCs w:val="22"/>
          <w:u w:val="single"/>
        </w:rPr>
        <w:t>American Ethnologist</w:t>
      </w:r>
      <w:r w:rsidRPr="00C26554">
        <w:rPr>
          <w:sz w:val="22"/>
          <w:szCs w:val="22"/>
        </w:rPr>
        <w:t xml:space="preserve">, </w:t>
      </w:r>
      <w:r w:rsidRPr="00C26554">
        <w:rPr>
          <w:sz w:val="22"/>
          <w:szCs w:val="22"/>
          <w:u w:val="single"/>
        </w:rPr>
        <w:t>American Anthropologist</w:t>
      </w:r>
      <w:r w:rsidRPr="00C26554">
        <w:rPr>
          <w:sz w:val="22"/>
          <w:szCs w:val="22"/>
        </w:rPr>
        <w:t xml:space="preserve">, </w:t>
      </w:r>
      <w:r w:rsidRPr="00C26554">
        <w:rPr>
          <w:sz w:val="22"/>
          <w:szCs w:val="22"/>
          <w:u w:val="single"/>
        </w:rPr>
        <w:t>Mexican Studies</w:t>
      </w:r>
      <w:r w:rsidRPr="00C26554">
        <w:rPr>
          <w:sz w:val="22"/>
          <w:szCs w:val="22"/>
        </w:rPr>
        <w:t xml:space="preserve">, </w:t>
      </w:r>
      <w:r w:rsidRPr="00C26554">
        <w:rPr>
          <w:sz w:val="22"/>
          <w:szCs w:val="22"/>
          <w:u w:val="single"/>
        </w:rPr>
        <w:t>Urban Anthropology</w:t>
      </w:r>
      <w:r w:rsidRPr="00C26554">
        <w:rPr>
          <w:sz w:val="22"/>
          <w:szCs w:val="22"/>
        </w:rPr>
        <w:t xml:space="preserve">, </w:t>
      </w:r>
      <w:r w:rsidRPr="00C26554">
        <w:rPr>
          <w:sz w:val="22"/>
          <w:szCs w:val="22"/>
          <w:u w:val="single"/>
        </w:rPr>
        <w:t>Social Science</w:t>
      </w:r>
      <w:r w:rsidRPr="00C26554">
        <w:rPr>
          <w:sz w:val="22"/>
          <w:szCs w:val="22"/>
        </w:rPr>
        <w:t xml:space="preserve"> </w:t>
      </w:r>
      <w:r w:rsidRPr="00C26554">
        <w:rPr>
          <w:sz w:val="22"/>
          <w:szCs w:val="22"/>
          <w:u w:val="single"/>
        </w:rPr>
        <w:t>and Medicine</w:t>
      </w:r>
      <w:r w:rsidRPr="00C26554">
        <w:rPr>
          <w:sz w:val="22"/>
          <w:szCs w:val="22"/>
        </w:rPr>
        <w:t xml:space="preserve">, </w:t>
      </w:r>
      <w:r w:rsidRPr="00C26554">
        <w:rPr>
          <w:sz w:val="22"/>
          <w:szCs w:val="22"/>
          <w:u w:val="single"/>
        </w:rPr>
        <w:t>Policy Studies Journal</w:t>
      </w:r>
      <w:r w:rsidRPr="00C26554">
        <w:rPr>
          <w:sz w:val="22"/>
          <w:szCs w:val="22"/>
        </w:rPr>
        <w:t xml:space="preserve">, </w:t>
      </w:r>
      <w:r w:rsidRPr="00C26554">
        <w:rPr>
          <w:sz w:val="22"/>
          <w:szCs w:val="22"/>
          <w:u w:val="single"/>
        </w:rPr>
        <w:t>Latin American</w:t>
      </w:r>
      <w:r w:rsidRPr="00C26554">
        <w:rPr>
          <w:sz w:val="22"/>
          <w:szCs w:val="22"/>
        </w:rPr>
        <w:t xml:space="preserve"> </w:t>
      </w:r>
      <w:r w:rsidRPr="00C26554">
        <w:rPr>
          <w:sz w:val="22"/>
          <w:szCs w:val="22"/>
          <w:u w:val="single"/>
        </w:rPr>
        <w:t>Research Review</w:t>
      </w:r>
      <w:r w:rsidRPr="00C26554">
        <w:rPr>
          <w:sz w:val="22"/>
          <w:szCs w:val="22"/>
        </w:rPr>
        <w:t xml:space="preserve">, </w:t>
      </w:r>
      <w:r w:rsidRPr="00C26554">
        <w:rPr>
          <w:sz w:val="22"/>
          <w:szCs w:val="22"/>
          <w:u w:val="single"/>
        </w:rPr>
        <w:t>Journal of Latin American</w:t>
      </w:r>
      <w:r w:rsidR="00CA66A4" w:rsidRPr="00C26554">
        <w:rPr>
          <w:sz w:val="22"/>
          <w:szCs w:val="22"/>
          <w:u w:val="single"/>
        </w:rPr>
        <w:t xml:space="preserve"> and Caribbean </w:t>
      </w:r>
      <w:r w:rsidRPr="00C26554">
        <w:rPr>
          <w:sz w:val="22"/>
          <w:szCs w:val="22"/>
          <w:u w:val="single"/>
        </w:rPr>
        <w:t>Anthropology</w:t>
      </w:r>
      <w:r w:rsidRPr="00C26554">
        <w:rPr>
          <w:sz w:val="22"/>
          <w:szCs w:val="22"/>
        </w:rPr>
        <w:t xml:space="preserve">, </w:t>
      </w:r>
      <w:r w:rsidRPr="00C26554">
        <w:rPr>
          <w:sz w:val="22"/>
          <w:szCs w:val="22"/>
          <w:u w:val="single"/>
        </w:rPr>
        <w:t>Identities</w:t>
      </w:r>
      <w:r w:rsidRPr="00C26554">
        <w:rPr>
          <w:sz w:val="22"/>
          <w:szCs w:val="22"/>
        </w:rPr>
        <w:t xml:space="preserve">, </w:t>
      </w:r>
      <w:r w:rsidRPr="00C26554">
        <w:rPr>
          <w:sz w:val="22"/>
          <w:szCs w:val="22"/>
          <w:u w:val="single"/>
        </w:rPr>
        <w:t>Sociological Inquiry</w:t>
      </w:r>
      <w:r w:rsidRPr="00C26554">
        <w:rPr>
          <w:sz w:val="22"/>
          <w:szCs w:val="22"/>
        </w:rPr>
        <w:t xml:space="preserve">, </w:t>
      </w:r>
      <w:r w:rsidRPr="00C26554">
        <w:rPr>
          <w:sz w:val="22"/>
          <w:szCs w:val="22"/>
          <w:u w:val="single"/>
        </w:rPr>
        <w:t>Human Ecology, Sociological Theory</w:t>
      </w:r>
      <w:r w:rsidRPr="00C26554">
        <w:rPr>
          <w:sz w:val="22"/>
          <w:szCs w:val="22"/>
        </w:rPr>
        <w:t xml:space="preserve">, </w:t>
      </w:r>
      <w:r w:rsidRPr="00C26554">
        <w:rPr>
          <w:sz w:val="22"/>
          <w:szCs w:val="22"/>
          <w:u w:val="single"/>
        </w:rPr>
        <w:t>Latin American Politics and Society</w:t>
      </w:r>
      <w:r w:rsidRPr="00C26554">
        <w:rPr>
          <w:sz w:val="22"/>
          <w:szCs w:val="22"/>
        </w:rPr>
        <w:t xml:space="preserve">, </w:t>
      </w:r>
      <w:r w:rsidRPr="00C26554">
        <w:rPr>
          <w:sz w:val="22"/>
          <w:szCs w:val="22"/>
          <w:u w:val="single"/>
        </w:rPr>
        <w:t>Latino Studies Journal</w:t>
      </w:r>
      <w:r w:rsidRPr="00C26554">
        <w:rPr>
          <w:sz w:val="22"/>
          <w:szCs w:val="22"/>
        </w:rPr>
        <w:t xml:space="preserve">, </w:t>
      </w:r>
      <w:r w:rsidRPr="00C26554">
        <w:rPr>
          <w:sz w:val="22"/>
          <w:szCs w:val="22"/>
          <w:u w:val="single"/>
        </w:rPr>
        <w:t>National Women’s Studies Association Journal</w:t>
      </w:r>
      <w:r w:rsidRPr="00C26554">
        <w:rPr>
          <w:sz w:val="22"/>
          <w:szCs w:val="22"/>
        </w:rPr>
        <w:t xml:space="preserve">, </w:t>
      </w:r>
      <w:r w:rsidR="009604BB" w:rsidRPr="00C26554">
        <w:rPr>
          <w:sz w:val="22"/>
          <w:szCs w:val="22"/>
          <w:u w:val="single"/>
        </w:rPr>
        <w:t>Gender, Place, and society</w:t>
      </w:r>
      <w:r w:rsidR="009604BB" w:rsidRPr="00C26554">
        <w:rPr>
          <w:sz w:val="22"/>
          <w:szCs w:val="22"/>
        </w:rPr>
        <w:t xml:space="preserve">, </w:t>
      </w:r>
      <w:r w:rsidR="009604BB" w:rsidRPr="00C26554">
        <w:rPr>
          <w:sz w:val="22"/>
          <w:szCs w:val="22"/>
          <w:u w:val="single"/>
        </w:rPr>
        <w:t>Journal of Legal Anthropology, Political and Legal Anthropology Review</w:t>
      </w:r>
      <w:r w:rsidR="009604BB" w:rsidRPr="00C26554">
        <w:rPr>
          <w:sz w:val="22"/>
          <w:szCs w:val="22"/>
        </w:rPr>
        <w:t xml:space="preserve">, </w:t>
      </w:r>
      <w:r w:rsidRPr="00C26554">
        <w:rPr>
          <w:sz w:val="22"/>
          <w:szCs w:val="22"/>
        </w:rPr>
        <w:t>Temple University Press, University of Texas Press, Brooks Cole Publishing Company, University of New Mexico Press, University of Arizona Press, Westview Press, South End Press, Duke University Press, University of Florida Press, University of California Press, Stanford University Press, Rutgers University Press, SUNY Press</w:t>
      </w:r>
      <w:r w:rsidR="00CA66A4" w:rsidRPr="00C26554">
        <w:rPr>
          <w:sz w:val="22"/>
          <w:szCs w:val="22"/>
        </w:rPr>
        <w:t>, University of New Mexico Press, New York University Press.</w:t>
      </w:r>
    </w:p>
    <w:p w14:paraId="7BE478CF" w14:textId="77777777" w:rsidR="0025515B" w:rsidRPr="00C26554" w:rsidRDefault="0025515B" w:rsidP="00C26554">
      <w:pPr>
        <w:tabs>
          <w:tab w:val="left" w:pos="2620"/>
        </w:tabs>
        <w:ind w:left="2620" w:right="-24" w:hanging="2620"/>
        <w:rPr>
          <w:sz w:val="22"/>
          <w:szCs w:val="22"/>
        </w:rPr>
      </w:pPr>
    </w:p>
    <w:p w14:paraId="06FB958A" w14:textId="77777777" w:rsidR="00BD0744" w:rsidRPr="00C26554" w:rsidRDefault="00CA66A4" w:rsidP="00C26554">
      <w:pPr>
        <w:tabs>
          <w:tab w:val="left" w:pos="2620"/>
        </w:tabs>
        <w:ind w:left="2620" w:right="-24" w:hanging="2620"/>
        <w:rPr>
          <w:sz w:val="22"/>
          <w:szCs w:val="22"/>
        </w:rPr>
      </w:pPr>
      <w:r w:rsidRPr="00C26554">
        <w:rPr>
          <w:b/>
          <w:sz w:val="22"/>
          <w:szCs w:val="22"/>
        </w:rPr>
        <w:t>EDITORIAL BOARDS</w:t>
      </w:r>
      <w:r w:rsidRPr="00C26554">
        <w:rPr>
          <w:sz w:val="22"/>
          <w:szCs w:val="22"/>
        </w:rPr>
        <w:t xml:space="preserve">: </w:t>
      </w:r>
      <w:r w:rsidR="0025515B" w:rsidRPr="00C26554">
        <w:rPr>
          <w:sz w:val="22"/>
          <w:szCs w:val="22"/>
        </w:rPr>
        <w:tab/>
      </w:r>
    </w:p>
    <w:p w14:paraId="7CA477D1" w14:textId="77777777" w:rsidR="00BD0744" w:rsidRPr="00C26554" w:rsidRDefault="00BD0744" w:rsidP="00C26554">
      <w:pPr>
        <w:tabs>
          <w:tab w:val="left" w:pos="2620"/>
        </w:tabs>
        <w:ind w:left="2620" w:right="-24" w:hanging="2620"/>
        <w:rPr>
          <w:sz w:val="22"/>
          <w:szCs w:val="22"/>
        </w:rPr>
      </w:pPr>
    </w:p>
    <w:p w14:paraId="7275C279" w14:textId="77777777" w:rsidR="009B2DB5" w:rsidRDefault="0025515B" w:rsidP="00FD7058">
      <w:pPr>
        <w:tabs>
          <w:tab w:val="left" w:pos="2620"/>
        </w:tabs>
        <w:ind w:left="2620" w:right="-24" w:hanging="2620"/>
        <w:rPr>
          <w:sz w:val="22"/>
          <w:szCs w:val="22"/>
        </w:rPr>
      </w:pPr>
      <w:r w:rsidRPr="00C26554">
        <w:rPr>
          <w:sz w:val="22"/>
          <w:szCs w:val="22"/>
        </w:rPr>
        <w:t>Critique of Anthropology</w:t>
      </w:r>
      <w:r w:rsidR="009B2DB5">
        <w:rPr>
          <w:sz w:val="22"/>
          <w:szCs w:val="22"/>
        </w:rPr>
        <w:t xml:space="preserve"> (</w:t>
      </w:r>
      <w:r w:rsidRPr="00C26554">
        <w:rPr>
          <w:sz w:val="22"/>
          <w:szCs w:val="22"/>
        </w:rPr>
        <w:t>2003</w:t>
      </w:r>
      <w:r w:rsidR="00FD7058">
        <w:rPr>
          <w:sz w:val="22"/>
          <w:szCs w:val="22"/>
        </w:rPr>
        <w:t xml:space="preserve"> – </w:t>
      </w:r>
      <w:r w:rsidRPr="00C26554">
        <w:rPr>
          <w:sz w:val="22"/>
          <w:szCs w:val="22"/>
        </w:rPr>
        <w:t>2008</w:t>
      </w:r>
      <w:r w:rsidR="009B2DB5">
        <w:rPr>
          <w:sz w:val="22"/>
          <w:szCs w:val="22"/>
        </w:rPr>
        <w:t>)</w:t>
      </w:r>
    </w:p>
    <w:p w14:paraId="1E9C9F69" w14:textId="047EAFF7" w:rsidR="009B2DB5" w:rsidRDefault="0025515B" w:rsidP="009B2DB5">
      <w:pPr>
        <w:tabs>
          <w:tab w:val="left" w:pos="2620"/>
        </w:tabs>
        <w:ind w:left="2620" w:right="-24" w:hanging="2620"/>
        <w:rPr>
          <w:sz w:val="22"/>
          <w:szCs w:val="22"/>
        </w:rPr>
      </w:pPr>
      <w:r w:rsidRPr="00C26554">
        <w:rPr>
          <w:sz w:val="22"/>
          <w:szCs w:val="22"/>
        </w:rPr>
        <w:t>Journal of Latin American Anthropology</w:t>
      </w:r>
      <w:r w:rsidR="009B2DB5">
        <w:rPr>
          <w:sz w:val="22"/>
          <w:szCs w:val="22"/>
        </w:rPr>
        <w:t xml:space="preserve"> (</w:t>
      </w:r>
      <w:r w:rsidRPr="00C26554">
        <w:rPr>
          <w:sz w:val="22"/>
          <w:szCs w:val="22"/>
        </w:rPr>
        <w:t>1995</w:t>
      </w:r>
      <w:r w:rsidR="00FD7058">
        <w:rPr>
          <w:sz w:val="22"/>
          <w:szCs w:val="22"/>
        </w:rPr>
        <w:t xml:space="preserve"> –</w:t>
      </w:r>
      <w:r w:rsidR="009B2DB5">
        <w:rPr>
          <w:sz w:val="22"/>
          <w:szCs w:val="22"/>
        </w:rPr>
        <w:t xml:space="preserve"> </w:t>
      </w:r>
      <w:r w:rsidRPr="00C26554">
        <w:rPr>
          <w:sz w:val="22"/>
          <w:szCs w:val="22"/>
        </w:rPr>
        <w:t>2002</w:t>
      </w:r>
      <w:r w:rsidR="009B2DB5">
        <w:rPr>
          <w:sz w:val="22"/>
          <w:szCs w:val="22"/>
        </w:rPr>
        <w:t>)</w:t>
      </w:r>
      <w:r w:rsidR="00BD0744" w:rsidRPr="00C26554">
        <w:rPr>
          <w:sz w:val="22"/>
          <w:szCs w:val="22"/>
        </w:rPr>
        <w:t xml:space="preserve"> </w:t>
      </w:r>
    </w:p>
    <w:p w14:paraId="402B9DAD" w14:textId="77777777" w:rsidR="009B2DB5" w:rsidRDefault="0025515B" w:rsidP="00C26554">
      <w:pPr>
        <w:tabs>
          <w:tab w:val="left" w:pos="2620"/>
        </w:tabs>
        <w:ind w:right="-24"/>
        <w:rPr>
          <w:sz w:val="22"/>
          <w:szCs w:val="22"/>
        </w:rPr>
      </w:pPr>
      <w:r w:rsidRPr="00C26554">
        <w:rPr>
          <w:sz w:val="22"/>
          <w:szCs w:val="22"/>
        </w:rPr>
        <w:t>Journal of Peasant Studies</w:t>
      </w:r>
      <w:r w:rsidR="009B2DB5">
        <w:rPr>
          <w:sz w:val="22"/>
          <w:szCs w:val="22"/>
        </w:rPr>
        <w:t xml:space="preserve"> (</w:t>
      </w:r>
      <w:r w:rsidRPr="00C26554">
        <w:rPr>
          <w:sz w:val="22"/>
          <w:szCs w:val="22"/>
        </w:rPr>
        <w:t xml:space="preserve">2008 </w:t>
      </w:r>
      <w:r w:rsidR="00CA66A4" w:rsidRPr="00C26554">
        <w:rPr>
          <w:sz w:val="22"/>
          <w:szCs w:val="22"/>
        </w:rPr>
        <w:t>–</w:t>
      </w:r>
      <w:r w:rsidR="00FD7058">
        <w:rPr>
          <w:sz w:val="22"/>
          <w:szCs w:val="22"/>
        </w:rPr>
        <w:t xml:space="preserve"> P</w:t>
      </w:r>
      <w:r w:rsidR="00BD0744" w:rsidRPr="00C26554">
        <w:rPr>
          <w:sz w:val="22"/>
          <w:szCs w:val="22"/>
        </w:rPr>
        <w:t>resent</w:t>
      </w:r>
      <w:r w:rsidR="009B2DB5">
        <w:rPr>
          <w:sz w:val="22"/>
          <w:szCs w:val="22"/>
        </w:rPr>
        <w:t>)</w:t>
      </w:r>
      <w:r w:rsidR="007767B7" w:rsidRPr="00C26554">
        <w:rPr>
          <w:sz w:val="22"/>
          <w:szCs w:val="22"/>
        </w:rPr>
        <w:t xml:space="preserve"> </w:t>
      </w:r>
    </w:p>
    <w:p w14:paraId="71D476F8" w14:textId="3129180E" w:rsidR="009B2DB5" w:rsidRDefault="007767B7" w:rsidP="00C26554">
      <w:pPr>
        <w:tabs>
          <w:tab w:val="left" w:pos="2620"/>
        </w:tabs>
        <w:ind w:right="-24"/>
        <w:rPr>
          <w:sz w:val="22"/>
          <w:szCs w:val="22"/>
        </w:rPr>
      </w:pPr>
      <w:r w:rsidRPr="00C26554">
        <w:rPr>
          <w:sz w:val="22"/>
          <w:szCs w:val="22"/>
        </w:rPr>
        <w:t>Latin American Ethnic Studies (LACES)</w:t>
      </w:r>
      <w:r w:rsidR="009B2DB5">
        <w:rPr>
          <w:sz w:val="22"/>
          <w:szCs w:val="22"/>
        </w:rPr>
        <w:t>, P</w:t>
      </w:r>
      <w:r w:rsidRPr="00C26554">
        <w:rPr>
          <w:sz w:val="22"/>
          <w:szCs w:val="22"/>
        </w:rPr>
        <w:t>ublication of</w:t>
      </w:r>
      <w:r w:rsidR="009B2DB5">
        <w:rPr>
          <w:sz w:val="22"/>
          <w:szCs w:val="22"/>
        </w:rPr>
        <w:t xml:space="preserve"> </w:t>
      </w:r>
      <w:r w:rsidRPr="00C26554">
        <w:rPr>
          <w:sz w:val="22"/>
          <w:szCs w:val="22"/>
        </w:rPr>
        <w:t>Ethnicity, Race, and Indigeno</w:t>
      </w:r>
      <w:r w:rsidR="009B2DB5">
        <w:rPr>
          <w:sz w:val="22"/>
          <w:szCs w:val="22"/>
        </w:rPr>
        <w:t>us</w:t>
      </w:r>
      <w:r w:rsidRPr="00C26554">
        <w:rPr>
          <w:sz w:val="22"/>
          <w:szCs w:val="22"/>
        </w:rPr>
        <w:t xml:space="preserve"> Peoples section of LASA </w:t>
      </w:r>
      <w:r w:rsidR="009B2DB5">
        <w:rPr>
          <w:sz w:val="22"/>
          <w:szCs w:val="22"/>
        </w:rPr>
        <w:t xml:space="preserve">(February </w:t>
      </w:r>
      <w:r w:rsidRPr="00C26554">
        <w:rPr>
          <w:sz w:val="22"/>
          <w:szCs w:val="22"/>
        </w:rPr>
        <w:t>2020</w:t>
      </w:r>
      <w:r w:rsidR="00FD7058">
        <w:rPr>
          <w:sz w:val="22"/>
          <w:szCs w:val="22"/>
        </w:rPr>
        <w:t xml:space="preserve"> – P</w:t>
      </w:r>
      <w:r w:rsidRPr="00C26554">
        <w:rPr>
          <w:sz w:val="22"/>
          <w:szCs w:val="22"/>
        </w:rPr>
        <w:t>resent</w:t>
      </w:r>
      <w:r w:rsidR="009B2DB5">
        <w:rPr>
          <w:sz w:val="22"/>
          <w:szCs w:val="22"/>
        </w:rPr>
        <w:t>)</w:t>
      </w:r>
    </w:p>
    <w:p w14:paraId="55E4A3E0" w14:textId="7EE4F8C8" w:rsidR="007767B7" w:rsidRPr="00C26554" w:rsidRDefault="00622882" w:rsidP="00C26554">
      <w:pPr>
        <w:tabs>
          <w:tab w:val="left" w:pos="2620"/>
        </w:tabs>
        <w:ind w:right="-24"/>
        <w:rPr>
          <w:sz w:val="22"/>
          <w:szCs w:val="22"/>
        </w:rPr>
      </w:pPr>
      <w:r w:rsidRPr="00C26554">
        <w:rPr>
          <w:sz w:val="22"/>
          <w:szCs w:val="22"/>
        </w:rPr>
        <w:t>Latin American Perspectives</w:t>
      </w:r>
      <w:r w:rsidR="009B2DB5">
        <w:rPr>
          <w:sz w:val="22"/>
          <w:szCs w:val="22"/>
        </w:rPr>
        <w:t xml:space="preserve"> (</w:t>
      </w:r>
      <w:r w:rsidRPr="00C26554">
        <w:rPr>
          <w:sz w:val="22"/>
          <w:szCs w:val="22"/>
        </w:rPr>
        <w:t xml:space="preserve">April 2020 – </w:t>
      </w:r>
      <w:r w:rsidR="00FD7058">
        <w:rPr>
          <w:sz w:val="22"/>
          <w:szCs w:val="22"/>
        </w:rPr>
        <w:t>P</w:t>
      </w:r>
      <w:r w:rsidRPr="00C26554">
        <w:rPr>
          <w:sz w:val="22"/>
          <w:szCs w:val="22"/>
        </w:rPr>
        <w:t>resent</w:t>
      </w:r>
      <w:r w:rsidR="009B2DB5">
        <w:rPr>
          <w:sz w:val="22"/>
          <w:szCs w:val="22"/>
        </w:rPr>
        <w:t>)</w:t>
      </w:r>
    </w:p>
    <w:p w14:paraId="671A4B30" w14:textId="77777777" w:rsidR="00CA66A4" w:rsidRPr="00C26554" w:rsidRDefault="00CA66A4" w:rsidP="00C26554">
      <w:pPr>
        <w:tabs>
          <w:tab w:val="left" w:pos="2620"/>
        </w:tabs>
        <w:ind w:left="2620" w:right="-24"/>
        <w:rPr>
          <w:sz w:val="22"/>
          <w:szCs w:val="22"/>
        </w:rPr>
      </w:pPr>
    </w:p>
    <w:p w14:paraId="76C362B3" w14:textId="77777777" w:rsidR="00CA66A4" w:rsidRPr="00C26554" w:rsidRDefault="00CA66A4" w:rsidP="00C26554">
      <w:pPr>
        <w:tabs>
          <w:tab w:val="left" w:pos="2620"/>
        </w:tabs>
        <w:ind w:right="-24"/>
        <w:rPr>
          <w:b/>
          <w:sz w:val="22"/>
          <w:szCs w:val="22"/>
        </w:rPr>
      </w:pPr>
      <w:r w:rsidRPr="00C26554">
        <w:rPr>
          <w:b/>
          <w:sz w:val="22"/>
          <w:szCs w:val="22"/>
        </w:rPr>
        <w:t>GRANT PROPOSAL REVIEWING FOR:</w:t>
      </w:r>
    </w:p>
    <w:p w14:paraId="40AE6D4E" w14:textId="54195DFF" w:rsidR="0025515B" w:rsidRDefault="0025515B" w:rsidP="00C26554">
      <w:pPr>
        <w:tabs>
          <w:tab w:val="left" w:pos="2620"/>
        </w:tabs>
        <w:ind w:right="-24"/>
        <w:rPr>
          <w:sz w:val="22"/>
          <w:szCs w:val="22"/>
        </w:rPr>
      </w:pPr>
    </w:p>
    <w:p w14:paraId="36EC5FFE" w14:textId="77777777" w:rsidR="009B2DB5" w:rsidRDefault="009B2DB5" w:rsidP="009B2DB5">
      <w:pPr>
        <w:tabs>
          <w:tab w:val="left" w:pos="2620"/>
        </w:tabs>
        <w:ind w:right="-24"/>
        <w:rPr>
          <w:sz w:val="22"/>
          <w:szCs w:val="22"/>
        </w:rPr>
      </w:pPr>
      <w:r w:rsidRPr="00C26554">
        <w:rPr>
          <w:sz w:val="22"/>
          <w:szCs w:val="22"/>
        </w:rPr>
        <w:t xml:space="preserve">ACLS Panelist </w:t>
      </w:r>
      <w:r>
        <w:rPr>
          <w:sz w:val="22"/>
          <w:szCs w:val="22"/>
        </w:rPr>
        <w:t>(</w:t>
      </w:r>
      <w:r w:rsidRPr="00C26554">
        <w:rPr>
          <w:sz w:val="22"/>
          <w:szCs w:val="22"/>
        </w:rPr>
        <w:t>2004</w:t>
      </w:r>
      <w:r>
        <w:rPr>
          <w:sz w:val="22"/>
          <w:szCs w:val="22"/>
        </w:rPr>
        <w:t xml:space="preserve"> – </w:t>
      </w:r>
      <w:r w:rsidRPr="00C26554">
        <w:rPr>
          <w:sz w:val="22"/>
          <w:szCs w:val="22"/>
        </w:rPr>
        <w:t>2006</w:t>
      </w:r>
      <w:r>
        <w:rPr>
          <w:sz w:val="22"/>
          <w:szCs w:val="22"/>
        </w:rPr>
        <w:t>)</w:t>
      </w:r>
    </w:p>
    <w:p w14:paraId="0B53E240" w14:textId="77777777" w:rsidR="009B2DB5" w:rsidRPr="00C26554" w:rsidRDefault="009B2DB5" w:rsidP="009B2DB5">
      <w:pPr>
        <w:tabs>
          <w:tab w:val="left" w:pos="2620"/>
        </w:tabs>
        <w:ind w:right="-24"/>
        <w:rPr>
          <w:sz w:val="22"/>
          <w:szCs w:val="22"/>
        </w:rPr>
      </w:pPr>
      <w:r w:rsidRPr="00C26554">
        <w:rPr>
          <w:sz w:val="22"/>
          <w:szCs w:val="22"/>
        </w:rPr>
        <w:t xml:space="preserve">ACLS Full Professor </w:t>
      </w:r>
      <w:r>
        <w:rPr>
          <w:sz w:val="22"/>
          <w:szCs w:val="22"/>
        </w:rPr>
        <w:t>F</w:t>
      </w:r>
      <w:r w:rsidRPr="00C26554">
        <w:rPr>
          <w:sz w:val="22"/>
          <w:szCs w:val="22"/>
        </w:rPr>
        <w:t xml:space="preserve">inalist </w:t>
      </w:r>
      <w:r>
        <w:rPr>
          <w:sz w:val="22"/>
          <w:szCs w:val="22"/>
        </w:rPr>
        <w:t>P</w:t>
      </w:r>
      <w:r w:rsidRPr="00C26554">
        <w:rPr>
          <w:sz w:val="22"/>
          <w:szCs w:val="22"/>
        </w:rPr>
        <w:t>anelist</w:t>
      </w:r>
      <w:r>
        <w:rPr>
          <w:sz w:val="22"/>
          <w:szCs w:val="22"/>
        </w:rPr>
        <w:t xml:space="preserve"> (</w:t>
      </w:r>
      <w:r w:rsidRPr="00C26554">
        <w:rPr>
          <w:sz w:val="22"/>
          <w:szCs w:val="22"/>
        </w:rPr>
        <w:t>2015</w:t>
      </w:r>
      <w:r>
        <w:rPr>
          <w:sz w:val="22"/>
          <w:szCs w:val="22"/>
        </w:rPr>
        <w:t xml:space="preserve"> – </w:t>
      </w:r>
      <w:r w:rsidRPr="00C26554">
        <w:rPr>
          <w:sz w:val="22"/>
          <w:szCs w:val="22"/>
        </w:rPr>
        <w:t>2017</w:t>
      </w:r>
      <w:r>
        <w:rPr>
          <w:sz w:val="22"/>
          <w:szCs w:val="22"/>
        </w:rPr>
        <w:t>)</w:t>
      </w:r>
    </w:p>
    <w:p w14:paraId="3D7AB379" w14:textId="77777777" w:rsidR="009B2DB5" w:rsidRDefault="009B2DB5" w:rsidP="009B2DB5">
      <w:pPr>
        <w:tabs>
          <w:tab w:val="left" w:pos="2620"/>
        </w:tabs>
        <w:ind w:right="-24"/>
        <w:rPr>
          <w:sz w:val="22"/>
          <w:szCs w:val="22"/>
        </w:rPr>
      </w:pPr>
      <w:r w:rsidRPr="00C26554">
        <w:rPr>
          <w:sz w:val="22"/>
          <w:szCs w:val="22"/>
        </w:rPr>
        <w:t>Canadian Endowment for Humanities</w:t>
      </w:r>
    </w:p>
    <w:p w14:paraId="21F9F63E" w14:textId="7A0B21BC" w:rsidR="009B2DB5" w:rsidRDefault="009B2DB5" w:rsidP="009B2DB5">
      <w:pPr>
        <w:tabs>
          <w:tab w:val="left" w:pos="2620"/>
        </w:tabs>
        <w:ind w:right="-24"/>
        <w:rPr>
          <w:sz w:val="22"/>
          <w:szCs w:val="22"/>
        </w:rPr>
      </w:pPr>
      <w:r w:rsidRPr="00C26554">
        <w:rPr>
          <w:sz w:val="22"/>
          <w:szCs w:val="22"/>
        </w:rPr>
        <w:t>Center for U.S.-Mexican Studies</w:t>
      </w:r>
    </w:p>
    <w:p w14:paraId="7717FEAF" w14:textId="77777777" w:rsidR="009B2DB5" w:rsidRDefault="009B2DB5" w:rsidP="009B2DB5">
      <w:pPr>
        <w:tabs>
          <w:tab w:val="left" w:pos="2620"/>
        </w:tabs>
        <w:ind w:right="-24"/>
        <w:rPr>
          <w:sz w:val="22"/>
          <w:szCs w:val="22"/>
        </w:rPr>
      </w:pPr>
      <w:r w:rsidRPr="00C26554">
        <w:rPr>
          <w:sz w:val="22"/>
          <w:szCs w:val="22"/>
        </w:rPr>
        <w:t>The Inter-American Foundation</w:t>
      </w:r>
    </w:p>
    <w:p w14:paraId="64A3F0A6" w14:textId="30A0D481" w:rsidR="009B2DB5" w:rsidRDefault="0025515B" w:rsidP="00C26554">
      <w:pPr>
        <w:tabs>
          <w:tab w:val="left" w:pos="2620"/>
        </w:tabs>
        <w:ind w:right="-24"/>
        <w:rPr>
          <w:sz w:val="22"/>
          <w:szCs w:val="22"/>
        </w:rPr>
      </w:pPr>
      <w:r w:rsidRPr="00C26554">
        <w:rPr>
          <w:sz w:val="22"/>
          <w:szCs w:val="22"/>
        </w:rPr>
        <w:t>National Science Foundation</w:t>
      </w:r>
    </w:p>
    <w:p w14:paraId="51888B4E" w14:textId="77777777" w:rsidR="009B2DB5" w:rsidRDefault="009B2DB5" w:rsidP="009B2DB5">
      <w:pPr>
        <w:tabs>
          <w:tab w:val="left" w:pos="2620"/>
        </w:tabs>
        <w:ind w:right="-24"/>
        <w:rPr>
          <w:sz w:val="22"/>
          <w:szCs w:val="22"/>
        </w:rPr>
      </w:pPr>
      <w:r w:rsidRPr="00C26554">
        <w:rPr>
          <w:sz w:val="22"/>
          <w:szCs w:val="22"/>
        </w:rPr>
        <w:t xml:space="preserve">NSF Cultural Anthropology panelist </w:t>
      </w:r>
      <w:r>
        <w:rPr>
          <w:sz w:val="22"/>
          <w:szCs w:val="22"/>
        </w:rPr>
        <w:t>(</w:t>
      </w:r>
      <w:r w:rsidRPr="00C26554">
        <w:rPr>
          <w:sz w:val="22"/>
          <w:szCs w:val="22"/>
        </w:rPr>
        <w:t>2010</w:t>
      </w:r>
      <w:r>
        <w:rPr>
          <w:sz w:val="22"/>
          <w:szCs w:val="22"/>
        </w:rPr>
        <w:t xml:space="preserve"> – </w:t>
      </w:r>
      <w:r w:rsidRPr="00C26554">
        <w:rPr>
          <w:sz w:val="22"/>
          <w:szCs w:val="22"/>
        </w:rPr>
        <w:t>2011</w:t>
      </w:r>
      <w:r>
        <w:rPr>
          <w:sz w:val="22"/>
          <w:szCs w:val="22"/>
        </w:rPr>
        <w:t>)</w:t>
      </w:r>
      <w:r w:rsidRPr="00C26554">
        <w:rPr>
          <w:sz w:val="22"/>
          <w:szCs w:val="22"/>
        </w:rPr>
        <w:t>, ongoing proposal reviewing</w:t>
      </w:r>
    </w:p>
    <w:p w14:paraId="5EA131E4" w14:textId="53D7ADA0" w:rsidR="009B2DB5" w:rsidRDefault="0025515B" w:rsidP="00C26554">
      <w:pPr>
        <w:tabs>
          <w:tab w:val="left" w:pos="2620"/>
        </w:tabs>
        <w:ind w:right="-24"/>
        <w:rPr>
          <w:sz w:val="22"/>
          <w:szCs w:val="22"/>
        </w:rPr>
      </w:pPr>
      <w:r w:rsidRPr="00C26554">
        <w:rPr>
          <w:sz w:val="22"/>
          <w:szCs w:val="22"/>
        </w:rPr>
        <w:t>National Research Council</w:t>
      </w:r>
    </w:p>
    <w:p w14:paraId="142CB908" w14:textId="4929F9BA" w:rsidR="000170CA" w:rsidRDefault="000170CA" w:rsidP="00C26554">
      <w:pPr>
        <w:tabs>
          <w:tab w:val="left" w:pos="2620"/>
        </w:tabs>
        <w:ind w:right="-24"/>
        <w:rPr>
          <w:sz w:val="22"/>
          <w:szCs w:val="22"/>
        </w:rPr>
      </w:pPr>
      <w:r>
        <w:rPr>
          <w:sz w:val="22"/>
          <w:szCs w:val="22"/>
        </w:rPr>
        <w:t>National Center for Humanities (2017-present)</w:t>
      </w:r>
    </w:p>
    <w:p w14:paraId="43C64389" w14:textId="77777777" w:rsidR="009B2DB5" w:rsidRDefault="0025515B" w:rsidP="00C26554">
      <w:pPr>
        <w:tabs>
          <w:tab w:val="left" w:pos="2620"/>
        </w:tabs>
        <w:ind w:right="-24"/>
        <w:rPr>
          <w:sz w:val="22"/>
          <w:szCs w:val="22"/>
        </w:rPr>
      </w:pPr>
      <w:r w:rsidRPr="00C26554">
        <w:rPr>
          <w:sz w:val="22"/>
          <w:szCs w:val="22"/>
        </w:rPr>
        <w:t>National Endowment for Humanities</w:t>
      </w:r>
    </w:p>
    <w:p w14:paraId="4C4D0F37" w14:textId="03BE7852" w:rsidR="009B2DB5" w:rsidRDefault="0025515B" w:rsidP="00C26554">
      <w:pPr>
        <w:tabs>
          <w:tab w:val="left" w:pos="2620"/>
        </w:tabs>
        <w:ind w:right="-24"/>
        <w:rPr>
          <w:sz w:val="22"/>
          <w:szCs w:val="22"/>
        </w:rPr>
      </w:pPr>
      <w:r w:rsidRPr="00C26554">
        <w:rPr>
          <w:sz w:val="22"/>
          <w:szCs w:val="22"/>
        </w:rPr>
        <w:t>Radcliffe Institute for Advanced Studies</w:t>
      </w:r>
      <w:r w:rsidR="009B2DB5">
        <w:rPr>
          <w:sz w:val="22"/>
          <w:szCs w:val="22"/>
        </w:rPr>
        <w:t xml:space="preserve"> (</w:t>
      </w:r>
      <w:r w:rsidRPr="00C26554">
        <w:rPr>
          <w:sz w:val="22"/>
          <w:szCs w:val="22"/>
        </w:rPr>
        <w:t xml:space="preserve">2008 – </w:t>
      </w:r>
      <w:r w:rsidR="00182908">
        <w:rPr>
          <w:sz w:val="22"/>
          <w:szCs w:val="22"/>
        </w:rPr>
        <w:t>P</w:t>
      </w:r>
      <w:r w:rsidRPr="00C26554">
        <w:rPr>
          <w:sz w:val="22"/>
          <w:szCs w:val="22"/>
        </w:rPr>
        <w:t>resent</w:t>
      </w:r>
      <w:r w:rsidR="009B2DB5">
        <w:rPr>
          <w:sz w:val="22"/>
          <w:szCs w:val="22"/>
        </w:rPr>
        <w:t>)</w:t>
      </w:r>
      <w:r w:rsidRPr="00C26554">
        <w:rPr>
          <w:sz w:val="22"/>
          <w:szCs w:val="22"/>
        </w:rPr>
        <w:t xml:space="preserve"> </w:t>
      </w:r>
    </w:p>
    <w:p w14:paraId="3DCC3B2C" w14:textId="77777777" w:rsidR="009B2DB5" w:rsidRDefault="009B2DB5" w:rsidP="009B2DB5">
      <w:pPr>
        <w:tabs>
          <w:tab w:val="left" w:pos="2620"/>
        </w:tabs>
        <w:ind w:right="-24"/>
        <w:rPr>
          <w:sz w:val="22"/>
          <w:szCs w:val="22"/>
        </w:rPr>
      </w:pPr>
      <w:r w:rsidRPr="00C26554">
        <w:rPr>
          <w:sz w:val="22"/>
          <w:szCs w:val="22"/>
        </w:rPr>
        <w:t>Wenner-Gren Foundation Panelist</w:t>
      </w:r>
      <w:r>
        <w:rPr>
          <w:sz w:val="22"/>
          <w:szCs w:val="22"/>
        </w:rPr>
        <w:t xml:space="preserve"> (</w:t>
      </w:r>
      <w:r w:rsidRPr="00C26554">
        <w:rPr>
          <w:sz w:val="22"/>
          <w:szCs w:val="22"/>
        </w:rPr>
        <w:t>2006</w:t>
      </w:r>
      <w:r>
        <w:rPr>
          <w:sz w:val="22"/>
          <w:szCs w:val="22"/>
        </w:rPr>
        <w:t xml:space="preserve"> – </w:t>
      </w:r>
      <w:r w:rsidRPr="00C26554">
        <w:rPr>
          <w:sz w:val="22"/>
          <w:szCs w:val="22"/>
        </w:rPr>
        <w:t>2008</w:t>
      </w:r>
      <w:r>
        <w:rPr>
          <w:sz w:val="22"/>
          <w:szCs w:val="22"/>
        </w:rPr>
        <w:t>)</w:t>
      </w:r>
    </w:p>
    <w:p w14:paraId="23FEEDC1" w14:textId="77777777" w:rsidR="00CE4315" w:rsidRPr="00C26554" w:rsidRDefault="00CE4315" w:rsidP="00C26554">
      <w:pPr>
        <w:tabs>
          <w:tab w:val="left" w:pos="2620"/>
        </w:tabs>
        <w:ind w:right="-24"/>
        <w:rPr>
          <w:b/>
          <w:sz w:val="22"/>
          <w:szCs w:val="22"/>
        </w:rPr>
      </w:pPr>
    </w:p>
    <w:p w14:paraId="40E987D0" w14:textId="74B8D13D" w:rsidR="00344B9E" w:rsidRDefault="007767B7" w:rsidP="00C26554">
      <w:pPr>
        <w:tabs>
          <w:tab w:val="left" w:pos="2620"/>
        </w:tabs>
        <w:ind w:right="-24"/>
        <w:rPr>
          <w:sz w:val="22"/>
          <w:szCs w:val="22"/>
        </w:rPr>
      </w:pPr>
      <w:r w:rsidRPr="00C26554">
        <w:rPr>
          <w:b/>
          <w:sz w:val="22"/>
          <w:szCs w:val="22"/>
        </w:rPr>
        <w:t>MEDIA</w:t>
      </w:r>
      <w:r w:rsidRPr="00C26554">
        <w:rPr>
          <w:sz w:val="22"/>
          <w:szCs w:val="22"/>
        </w:rPr>
        <w:t xml:space="preserve">:  </w:t>
      </w:r>
    </w:p>
    <w:p w14:paraId="714011A9" w14:textId="41F26E04" w:rsidR="00083998" w:rsidRDefault="00083998" w:rsidP="00C26554">
      <w:pPr>
        <w:tabs>
          <w:tab w:val="left" w:pos="2620"/>
        </w:tabs>
        <w:ind w:right="-24"/>
        <w:rPr>
          <w:sz w:val="22"/>
          <w:szCs w:val="22"/>
        </w:rPr>
      </w:pPr>
    </w:p>
    <w:p w14:paraId="4F6D9DA9" w14:textId="77777777" w:rsidR="00083998" w:rsidRPr="00083998" w:rsidRDefault="00083998" w:rsidP="00083998">
      <w:pPr>
        <w:pStyle w:val="Heading4"/>
        <w:rPr>
          <w:rFonts w:ascii="Times New Roman" w:hAnsi="Times New Roman"/>
          <w:b w:val="0"/>
          <w:bCs w:val="0"/>
          <w:sz w:val="22"/>
          <w:szCs w:val="22"/>
        </w:rPr>
      </w:pPr>
      <w:r w:rsidRPr="00083998">
        <w:rPr>
          <w:rFonts w:ascii="Times New Roman" w:hAnsi="Times New Roman"/>
          <w:b w:val="0"/>
          <w:bCs w:val="0"/>
          <w:sz w:val="22"/>
          <w:szCs w:val="22"/>
        </w:rPr>
        <w:t>New Books Network. December 29, 2021. Lynn Stephen</w:t>
      </w:r>
    </w:p>
    <w:p w14:paraId="0BDE6E8C" w14:textId="1813714C" w:rsidR="00083998" w:rsidRPr="00083998" w:rsidRDefault="00083998" w:rsidP="00083998">
      <w:r>
        <w:rPr>
          <w:rStyle w:val="text-gray-500"/>
        </w:rPr>
        <w:t xml:space="preserve">Dec 29, 2021. Podcast. </w:t>
      </w:r>
      <w:r w:rsidRPr="00083998">
        <w:rPr>
          <w:sz w:val="22"/>
          <w:szCs w:val="22"/>
        </w:rPr>
        <w:t>Stories That Make History</w:t>
      </w:r>
      <w:r>
        <w:rPr>
          <w:sz w:val="22"/>
          <w:szCs w:val="22"/>
        </w:rPr>
        <w:t xml:space="preserve">: </w:t>
      </w:r>
      <w:r w:rsidRPr="00083998">
        <w:rPr>
          <w:sz w:val="22"/>
          <w:szCs w:val="22"/>
        </w:rPr>
        <w:t>Mexico through Elena Poniatowska’s Crónicas</w:t>
      </w:r>
    </w:p>
    <w:p w14:paraId="7C196ED8" w14:textId="77777777" w:rsidR="00083998" w:rsidRPr="00083998" w:rsidRDefault="00000000" w:rsidP="00083998">
      <w:pPr>
        <w:rPr>
          <w:sz w:val="22"/>
          <w:szCs w:val="22"/>
        </w:rPr>
      </w:pPr>
      <w:hyperlink r:id="rId45" w:tgtFrame="_blank" w:history="1">
        <w:r w:rsidR="00083998" w:rsidRPr="00083998">
          <w:rPr>
            <w:rStyle w:val="Hyperlink"/>
            <w:sz w:val="22"/>
            <w:szCs w:val="22"/>
          </w:rPr>
          <w:t>Lynn Stephen, "Stories That Make History: Mexico through Elena…</w:t>
        </w:r>
      </w:hyperlink>
    </w:p>
    <w:p w14:paraId="1303F1E6" w14:textId="77777777" w:rsidR="00083998" w:rsidRDefault="00083998" w:rsidP="00C26554">
      <w:pPr>
        <w:tabs>
          <w:tab w:val="left" w:pos="2620"/>
        </w:tabs>
        <w:ind w:right="-24"/>
        <w:rPr>
          <w:sz w:val="22"/>
          <w:szCs w:val="22"/>
        </w:rPr>
      </w:pPr>
    </w:p>
    <w:p w14:paraId="0E97AE63" w14:textId="6C09B579" w:rsidR="00516771" w:rsidRDefault="00516771" w:rsidP="00C26554">
      <w:pPr>
        <w:tabs>
          <w:tab w:val="left" w:pos="2620"/>
        </w:tabs>
        <w:ind w:right="-24"/>
        <w:rPr>
          <w:sz w:val="22"/>
          <w:szCs w:val="22"/>
        </w:rPr>
      </w:pPr>
    </w:p>
    <w:p w14:paraId="5093CE79" w14:textId="6A2B83D6" w:rsidR="00516771" w:rsidRPr="00516771" w:rsidRDefault="00000000" w:rsidP="00516771">
      <w:pPr>
        <w:tabs>
          <w:tab w:val="left" w:pos="2620"/>
        </w:tabs>
        <w:ind w:right="-24"/>
        <w:rPr>
          <w:sz w:val="22"/>
          <w:szCs w:val="22"/>
        </w:rPr>
      </w:pPr>
      <w:hyperlink r:id="rId46" w:history="1">
        <w:r w:rsidR="00516771" w:rsidRPr="00516771">
          <w:rPr>
            <w:rStyle w:val="Hyperlink"/>
            <w:sz w:val="22"/>
            <w:szCs w:val="22"/>
          </w:rPr>
          <w:t>Class on 'invisible' farmworkers is a family history lesson for some Oregon students</w:t>
        </w:r>
      </w:hyperlink>
    </w:p>
    <w:p w14:paraId="230AF9B5" w14:textId="1AC14F09" w:rsidR="00516771" w:rsidRPr="00516771" w:rsidRDefault="00516771" w:rsidP="00516771">
      <w:pPr>
        <w:tabs>
          <w:tab w:val="left" w:pos="2620"/>
        </w:tabs>
        <w:ind w:right="-24"/>
        <w:rPr>
          <w:sz w:val="22"/>
          <w:szCs w:val="22"/>
        </w:rPr>
      </w:pPr>
      <w:r w:rsidRPr="00516771">
        <w:rPr>
          <w:sz w:val="22"/>
          <w:szCs w:val="22"/>
        </w:rPr>
        <w:t>Salem Statesman Journal</w:t>
      </w:r>
      <w:r>
        <w:rPr>
          <w:sz w:val="22"/>
          <w:szCs w:val="22"/>
        </w:rPr>
        <w:t xml:space="preserve">, December 21, 2021. </w:t>
      </w:r>
    </w:p>
    <w:p w14:paraId="59C654A9" w14:textId="28AABB0D" w:rsidR="0068435E" w:rsidRDefault="0068435E" w:rsidP="00C26554">
      <w:pPr>
        <w:tabs>
          <w:tab w:val="left" w:pos="2620"/>
        </w:tabs>
        <w:ind w:right="-24"/>
        <w:rPr>
          <w:sz w:val="22"/>
          <w:szCs w:val="22"/>
        </w:rPr>
      </w:pPr>
    </w:p>
    <w:p w14:paraId="7FA7B840" w14:textId="513ADEA1" w:rsidR="0068435E" w:rsidRDefault="00000000" w:rsidP="0068435E">
      <w:hyperlink r:id="rId47" w:history="1">
        <w:r w:rsidR="0068435E" w:rsidRPr="0068435E">
          <w:rPr>
            <w:rStyle w:val="Hyperlink"/>
          </w:rPr>
          <w:t>Let Families and Communities Seek Asylum Together</w:t>
        </w:r>
      </w:hyperlink>
      <w:r w:rsidR="0068435E">
        <w:t xml:space="preserve"> (</w:t>
      </w:r>
      <w:r w:rsidR="0068435E">
        <w:rPr>
          <w:i/>
          <w:iCs/>
        </w:rPr>
        <w:t>Public Books</w:t>
      </w:r>
      <w:r w:rsidR="0068435E">
        <w:t xml:space="preserve">, July 9, 2021) </w:t>
      </w:r>
    </w:p>
    <w:p w14:paraId="0F2B8DA0" w14:textId="14E4F271" w:rsidR="009F0283" w:rsidRPr="00C26554" w:rsidRDefault="009F0283" w:rsidP="00C26554">
      <w:pPr>
        <w:tabs>
          <w:tab w:val="left" w:pos="2620"/>
        </w:tabs>
        <w:ind w:right="-24"/>
        <w:rPr>
          <w:sz w:val="22"/>
          <w:szCs w:val="22"/>
        </w:rPr>
      </w:pPr>
    </w:p>
    <w:p w14:paraId="2E359F2F" w14:textId="2E498DA7" w:rsidR="009F0283" w:rsidRPr="00182908" w:rsidRDefault="00000000" w:rsidP="00C26554">
      <w:pPr>
        <w:tabs>
          <w:tab w:val="left" w:pos="2620"/>
        </w:tabs>
        <w:ind w:right="-24"/>
        <w:rPr>
          <w:sz w:val="22"/>
          <w:szCs w:val="22"/>
        </w:rPr>
      </w:pPr>
      <w:hyperlink r:id="rId48" w:history="1">
        <w:r w:rsidR="009F0283" w:rsidRPr="00AD6852">
          <w:rPr>
            <w:rStyle w:val="Hyperlink"/>
            <w:sz w:val="22"/>
            <w:szCs w:val="22"/>
          </w:rPr>
          <w:t>U.S. Asylum Must Catch up With the Reality of Today’s Refugees</w:t>
        </w:r>
      </w:hyperlink>
      <w:r w:rsidR="009F0283" w:rsidRPr="00C26554">
        <w:rPr>
          <w:sz w:val="22"/>
          <w:szCs w:val="22"/>
        </w:rPr>
        <w:t xml:space="preserve"> </w:t>
      </w:r>
      <w:r w:rsidR="00182908">
        <w:rPr>
          <w:sz w:val="22"/>
          <w:szCs w:val="22"/>
        </w:rPr>
        <w:t>(</w:t>
      </w:r>
      <w:r w:rsidR="00626F12" w:rsidRPr="00E83323">
        <w:rPr>
          <w:i/>
          <w:iCs/>
          <w:sz w:val="22"/>
          <w:szCs w:val="22"/>
        </w:rPr>
        <w:t>The Globe Post</w:t>
      </w:r>
      <w:r w:rsidR="00182908" w:rsidRPr="00182908">
        <w:rPr>
          <w:sz w:val="22"/>
          <w:szCs w:val="22"/>
        </w:rPr>
        <w:t>,</w:t>
      </w:r>
      <w:r w:rsidR="00626F12" w:rsidRPr="00182908">
        <w:rPr>
          <w:sz w:val="22"/>
          <w:szCs w:val="22"/>
        </w:rPr>
        <w:t xml:space="preserve"> February 18, 2021</w:t>
      </w:r>
      <w:r w:rsidR="00182908" w:rsidRPr="00182908">
        <w:rPr>
          <w:sz w:val="22"/>
          <w:szCs w:val="22"/>
        </w:rPr>
        <w:t>)</w:t>
      </w:r>
      <w:r w:rsidR="00626F12" w:rsidRPr="00182908">
        <w:rPr>
          <w:sz w:val="22"/>
          <w:szCs w:val="22"/>
        </w:rPr>
        <w:t xml:space="preserve">. </w:t>
      </w:r>
    </w:p>
    <w:p w14:paraId="6ED45D54" w14:textId="640D608A" w:rsidR="00DB3539" w:rsidRPr="00182908" w:rsidRDefault="00DB3539" w:rsidP="00C26554">
      <w:pPr>
        <w:tabs>
          <w:tab w:val="left" w:pos="2620"/>
        </w:tabs>
        <w:ind w:right="-24"/>
        <w:rPr>
          <w:sz w:val="22"/>
          <w:szCs w:val="22"/>
        </w:rPr>
      </w:pPr>
    </w:p>
    <w:p w14:paraId="2B4013DB" w14:textId="31BBEFF7" w:rsidR="00C42BB6" w:rsidRPr="00C26554" w:rsidRDefault="00000000" w:rsidP="00C26554">
      <w:pPr>
        <w:rPr>
          <w:rStyle w:val="itwtqi23ioopmk3o6ert"/>
          <w:sz w:val="22"/>
          <w:szCs w:val="22"/>
        </w:rPr>
      </w:pPr>
      <w:hyperlink r:id="rId49" w:history="1">
        <w:r w:rsidR="00C42BB6" w:rsidRPr="00AD6852">
          <w:rPr>
            <w:rStyle w:val="Hyperlink"/>
            <w:sz w:val="22"/>
            <w:szCs w:val="22"/>
          </w:rPr>
          <w:t>A helpline connects Indigenous immigrants to crucial COVID-19 information</w:t>
        </w:r>
      </w:hyperlink>
      <w:r w:rsidR="00C42BB6" w:rsidRPr="00182908">
        <w:rPr>
          <w:rStyle w:val="itwtqi23ioopmk3o6ert"/>
          <w:sz w:val="22"/>
          <w:szCs w:val="22"/>
        </w:rPr>
        <w:t xml:space="preserve"> </w:t>
      </w:r>
      <w:r w:rsidR="00182908" w:rsidRPr="00182908">
        <w:rPr>
          <w:rStyle w:val="itwtqi23ioopmk3o6ert"/>
          <w:sz w:val="22"/>
          <w:szCs w:val="22"/>
        </w:rPr>
        <w:t>(</w:t>
      </w:r>
      <w:r w:rsidR="00C42BB6" w:rsidRPr="00E83323">
        <w:rPr>
          <w:rStyle w:val="itwtqi23ioopmk3o6ert"/>
          <w:i/>
          <w:iCs/>
          <w:sz w:val="22"/>
          <w:szCs w:val="22"/>
        </w:rPr>
        <w:t>High Country News</w:t>
      </w:r>
      <w:r w:rsidR="00182908" w:rsidRPr="00182908">
        <w:rPr>
          <w:rStyle w:val="itwtqi23ioopmk3o6ert"/>
          <w:sz w:val="22"/>
          <w:szCs w:val="22"/>
        </w:rPr>
        <w:t>,</w:t>
      </w:r>
      <w:r w:rsidR="00C42BB6" w:rsidRPr="00C26554">
        <w:rPr>
          <w:rStyle w:val="itwtqi23ioopmk3o6ert"/>
          <w:sz w:val="22"/>
          <w:szCs w:val="22"/>
        </w:rPr>
        <w:t xml:space="preserve"> November 30, 2020</w:t>
      </w:r>
      <w:r w:rsidR="00182908">
        <w:rPr>
          <w:rStyle w:val="itwtqi23ioopmk3o6ert"/>
          <w:sz w:val="22"/>
          <w:szCs w:val="22"/>
        </w:rPr>
        <w:t>)</w:t>
      </w:r>
      <w:r w:rsidR="00C42BB6" w:rsidRPr="00C26554">
        <w:rPr>
          <w:rStyle w:val="itwtqi23ioopmk3o6ert"/>
          <w:sz w:val="22"/>
          <w:szCs w:val="22"/>
        </w:rPr>
        <w:t xml:space="preserve">. </w:t>
      </w:r>
    </w:p>
    <w:p w14:paraId="3712AF20" w14:textId="77777777" w:rsidR="00C42BB6" w:rsidRPr="00C26554" w:rsidRDefault="00C42BB6" w:rsidP="00C26554">
      <w:pPr>
        <w:tabs>
          <w:tab w:val="left" w:pos="2620"/>
        </w:tabs>
        <w:ind w:right="-24"/>
        <w:rPr>
          <w:sz w:val="22"/>
          <w:szCs w:val="22"/>
        </w:rPr>
      </w:pPr>
    </w:p>
    <w:p w14:paraId="4C0CF04C" w14:textId="13E30C9D" w:rsidR="00C2606F" w:rsidRPr="00182908" w:rsidRDefault="00000000" w:rsidP="00C26554">
      <w:pPr>
        <w:tabs>
          <w:tab w:val="left" w:pos="2620"/>
        </w:tabs>
        <w:ind w:right="-24"/>
        <w:rPr>
          <w:sz w:val="22"/>
          <w:szCs w:val="22"/>
        </w:rPr>
      </w:pPr>
      <w:hyperlink r:id="rId50" w:history="1">
        <w:r w:rsidR="00CE4315" w:rsidRPr="00AD6852">
          <w:rPr>
            <w:rStyle w:val="Hyperlink"/>
            <w:sz w:val="22"/>
            <w:szCs w:val="22"/>
          </w:rPr>
          <w:t>Farmworkers face unique challenges in a global pandemic</w:t>
        </w:r>
      </w:hyperlink>
      <w:r w:rsidR="00CE4315" w:rsidRPr="00C26554">
        <w:rPr>
          <w:sz w:val="22"/>
          <w:szCs w:val="22"/>
        </w:rPr>
        <w:t xml:space="preserve"> </w:t>
      </w:r>
      <w:r w:rsidR="00182908">
        <w:rPr>
          <w:sz w:val="22"/>
          <w:szCs w:val="22"/>
        </w:rPr>
        <w:t>(</w:t>
      </w:r>
      <w:r w:rsidR="00CE4315" w:rsidRPr="00E83323">
        <w:rPr>
          <w:i/>
          <w:iCs/>
          <w:sz w:val="22"/>
          <w:szCs w:val="22"/>
        </w:rPr>
        <w:t>PSU Vanguard</w:t>
      </w:r>
      <w:r w:rsidR="00182908" w:rsidRPr="00182908">
        <w:rPr>
          <w:sz w:val="22"/>
          <w:szCs w:val="22"/>
        </w:rPr>
        <w:t>,</w:t>
      </w:r>
      <w:r w:rsidR="00CE4315" w:rsidRPr="00182908">
        <w:rPr>
          <w:sz w:val="22"/>
          <w:szCs w:val="22"/>
        </w:rPr>
        <w:t xml:space="preserve"> September 30, 2020</w:t>
      </w:r>
      <w:r w:rsidR="00182908" w:rsidRPr="00182908">
        <w:rPr>
          <w:sz w:val="22"/>
          <w:szCs w:val="22"/>
        </w:rPr>
        <w:t>)</w:t>
      </w:r>
      <w:r w:rsidR="00CE4315" w:rsidRPr="00182908">
        <w:rPr>
          <w:sz w:val="22"/>
          <w:szCs w:val="22"/>
        </w:rPr>
        <w:t xml:space="preserve"> </w:t>
      </w:r>
    </w:p>
    <w:p w14:paraId="4E53CE23" w14:textId="77777777" w:rsidR="00CE4315" w:rsidRPr="00182908" w:rsidRDefault="00CE4315" w:rsidP="00C26554">
      <w:pPr>
        <w:tabs>
          <w:tab w:val="left" w:pos="2620"/>
        </w:tabs>
        <w:ind w:right="-24"/>
        <w:rPr>
          <w:sz w:val="22"/>
          <w:szCs w:val="22"/>
        </w:rPr>
      </w:pPr>
    </w:p>
    <w:p w14:paraId="03AE7C29" w14:textId="4EE982BB" w:rsidR="00C2606F" w:rsidRPr="00182908" w:rsidRDefault="00000000" w:rsidP="00C26554">
      <w:pPr>
        <w:tabs>
          <w:tab w:val="left" w:pos="2620"/>
        </w:tabs>
        <w:ind w:right="-24"/>
        <w:rPr>
          <w:sz w:val="22"/>
          <w:szCs w:val="22"/>
        </w:rPr>
      </w:pPr>
      <w:hyperlink r:id="rId51" w:history="1">
        <w:r w:rsidR="00C2606F" w:rsidRPr="00AD6852">
          <w:rPr>
            <w:rStyle w:val="Hyperlink"/>
            <w:sz w:val="22"/>
            <w:szCs w:val="22"/>
          </w:rPr>
          <w:t>Oregon farmworkers face COVID challenge, new study says</w:t>
        </w:r>
      </w:hyperlink>
      <w:r w:rsidR="00C2606F" w:rsidRPr="00182908">
        <w:rPr>
          <w:sz w:val="22"/>
          <w:szCs w:val="22"/>
        </w:rPr>
        <w:t xml:space="preserve"> </w:t>
      </w:r>
      <w:r w:rsidR="00182908" w:rsidRPr="00182908">
        <w:rPr>
          <w:sz w:val="22"/>
          <w:szCs w:val="22"/>
        </w:rPr>
        <w:t>(</w:t>
      </w:r>
      <w:r w:rsidR="00C2606F" w:rsidRPr="00E83323">
        <w:rPr>
          <w:i/>
          <w:iCs/>
          <w:sz w:val="22"/>
          <w:szCs w:val="22"/>
        </w:rPr>
        <w:t>Around the O</w:t>
      </w:r>
      <w:r w:rsidR="00E83323">
        <w:rPr>
          <w:sz w:val="22"/>
          <w:szCs w:val="22"/>
        </w:rPr>
        <w:t>,</w:t>
      </w:r>
      <w:r w:rsidR="00C2606F" w:rsidRPr="00182908">
        <w:rPr>
          <w:sz w:val="22"/>
          <w:szCs w:val="22"/>
        </w:rPr>
        <w:t xml:space="preserve"> September 25, 2020</w:t>
      </w:r>
      <w:r w:rsidR="00182908" w:rsidRPr="00182908">
        <w:rPr>
          <w:sz w:val="22"/>
          <w:szCs w:val="22"/>
        </w:rPr>
        <w:t>)</w:t>
      </w:r>
    </w:p>
    <w:p w14:paraId="78B3E97B" w14:textId="0517FFDF" w:rsidR="00C2606F" w:rsidRPr="00C26554" w:rsidRDefault="00C2606F" w:rsidP="00C26554">
      <w:pPr>
        <w:tabs>
          <w:tab w:val="left" w:pos="2620"/>
        </w:tabs>
        <w:ind w:right="-24"/>
        <w:rPr>
          <w:sz w:val="22"/>
          <w:szCs w:val="22"/>
        </w:rPr>
      </w:pPr>
    </w:p>
    <w:p w14:paraId="3787369E" w14:textId="28CCB624" w:rsidR="00344B9E" w:rsidRPr="00C26554" w:rsidRDefault="00000000" w:rsidP="00C26554">
      <w:pPr>
        <w:tabs>
          <w:tab w:val="left" w:pos="2620"/>
        </w:tabs>
        <w:ind w:right="-24"/>
        <w:rPr>
          <w:sz w:val="22"/>
          <w:szCs w:val="22"/>
        </w:rPr>
      </w:pPr>
      <w:hyperlink r:id="rId52" w:history="1">
        <w:r w:rsidR="00344B9E" w:rsidRPr="00AD6852">
          <w:rPr>
            <w:rStyle w:val="Hyperlink"/>
            <w:sz w:val="22"/>
            <w:szCs w:val="22"/>
          </w:rPr>
          <w:t>Estudio expone condiciones peligrosas campesinos de Oregon están expuestos</w:t>
        </w:r>
      </w:hyperlink>
      <w:r w:rsidR="00344B9E" w:rsidRPr="00C26554">
        <w:rPr>
          <w:sz w:val="22"/>
          <w:szCs w:val="22"/>
        </w:rPr>
        <w:t xml:space="preserve"> </w:t>
      </w:r>
      <w:r w:rsidR="00182908">
        <w:rPr>
          <w:sz w:val="22"/>
          <w:szCs w:val="22"/>
        </w:rPr>
        <w:t>(</w:t>
      </w:r>
      <w:r w:rsidR="00344B9E" w:rsidRPr="00E83323">
        <w:rPr>
          <w:i/>
          <w:iCs/>
          <w:sz w:val="22"/>
          <w:szCs w:val="22"/>
        </w:rPr>
        <w:t>Univision</w:t>
      </w:r>
      <w:r w:rsidR="00344B9E" w:rsidRPr="00C26554">
        <w:rPr>
          <w:sz w:val="22"/>
          <w:szCs w:val="22"/>
        </w:rPr>
        <w:t>, Portland, Oregon, Sept</w:t>
      </w:r>
      <w:r w:rsidR="00E83323">
        <w:rPr>
          <w:sz w:val="22"/>
          <w:szCs w:val="22"/>
        </w:rPr>
        <w:t>ember</w:t>
      </w:r>
      <w:r w:rsidR="00344B9E" w:rsidRPr="00C26554">
        <w:rPr>
          <w:sz w:val="22"/>
          <w:szCs w:val="22"/>
        </w:rPr>
        <w:t xml:space="preserve"> 23, 2020</w:t>
      </w:r>
      <w:r w:rsidR="00182908">
        <w:rPr>
          <w:sz w:val="22"/>
          <w:szCs w:val="22"/>
        </w:rPr>
        <w:t>)</w:t>
      </w:r>
      <w:r w:rsidR="00344B9E" w:rsidRPr="00C26554">
        <w:rPr>
          <w:b/>
          <w:bCs/>
          <w:sz w:val="22"/>
          <w:szCs w:val="22"/>
        </w:rPr>
        <w:t xml:space="preserve"> </w:t>
      </w:r>
    </w:p>
    <w:p w14:paraId="0CA69802" w14:textId="77777777" w:rsidR="00344B9E" w:rsidRPr="00C26554" w:rsidRDefault="00344B9E" w:rsidP="00C26554">
      <w:pPr>
        <w:tabs>
          <w:tab w:val="left" w:pos="2620"/>
        </w:tabs>
        <w:ind w:right="-24"/>
        <w:rPr>
          <w:b/>
          <w:bCs/>
          <w:sz w:val="22"/>
          <w:szCs w:val="22"/>
        </w:rPr>
      </w:pPr>
    </w:p>
    <w:p w14:paraId="2CD4FCD4" w14:textId="7A34BF4E" w:rsidR="00344B9E" w:rsidRPr="00C26554" w:rsidRDefault="00000000" w:rsidP="00C26554">
      <w:pPr>
        <w:tabs>
          <w:tab w:val="left" w:pos="2620"/>
        </w:tabs>
        <w:ind w:right="-24"/>
        <w:rPr>
          <w:sz w:val="22"/>
          <w:szCs w:val="22"/>
        </w:rPr>
      </w:pPr>
      <w:hyperlink r:id="rId53" w:history="1">
        <w:r w:rsidR="00344B9E" w:rsidRPr="00AD6852">
          <w:rPr>
            <w:rStyle w:val="Hyperlink"/>
            <w:sz w:val="22"/>
            <w:szCs w:val="22"/>
          </w:rPr>
          <w:t>Latin American Women are disappearing and dying under lockdown</w:t>
        </w:r>
      </w:hyperlink>
      <w:r w:rsidR="00344B9E" w:rsidRPr="00C26554">
        <w:rPr>
          <w:sz w:val="22"/>
          <w:szCs w:val="22"/>
        </w:rPr>
        <w:t xml:space="preserve"> </w:t>
      </w:r>
      <w:r w:rsidR="00182908">
        <w:rPr>
          <w:sz w:val="22"/>
          <w:szCs w:val="22"/>
        </w:rPr>
        <w:t>(</w:t>
      </w:r>
      <w:r w:rsidR="00344B9E" w:rsidRPr="00E83323">
        <w:rPr>
          <w:i/>
          <w:iCs/>
          <w:sz w:val="22"/>
          <w:szCs w:val="22"/>
        </w:rPr>
        <w:t>The Conversation</w:t>
      </w:r>
      <w:r w:rsidR="00344B9E" w:rsidRPr="00182908">
        <w:rPr>
          <w:sz w:val="22"/>
          <w:szCs w:val="22"/>
        </w:rPr>
        <w:t>.</w:t>
      </w:r>
      <w:r w:rsidR="00E83323">
        <w:rPr>
          <w:sz w:val="22"/>
          <w:szCs w:val="22"/>
        </w:rPr>
        <w:t xml:space="preserve">, </w:t>
      </w:r>
      <w:r w:rsidR="00C2606F" w:rsidRPr="00182908">
        <w:rPr>
          <w:sz w:val="22"/>
          <w:szCs w:val="22"/>
        </w:rPr>
        <w:t>August 24</w:t>
      </w:r>
      <w:r w:rsidR="00344B9E" w:rsidRPr="00182908">
        <w:rPr>
          <w:sz w:val="22"/>
          <w:szCs w:val="22"/>
        </w:rPr>
        <w:t>,</w:t>
      </w:r>
      <w:r w:rsidR="00344B9E" w:rsidRPr="00C26554">
        <w:rPr>
          <w:sz w:val="22"/>
          <w:szCs w:val="22"/>
        </w:rPr>
        <w:t xml:space="preserve"> 2020</w:t>
      </w:r>
      <w:r w:rsidR="00182908">
        <w:rPr>
          <w:sz w:val="22"/>
          <w:szCs w:val="22"/>
        </w:rPr>
        <w:t>)</w:t>
      </w:r>
    </w:p>
    <w:p w14:paraId="4B9A2C00" w14:textId="6E2229BD" w:rsidR="00344B9E" w:rsidRPr="00C26554" w:rsidRDefault="00344B9E" w:rsidP="00C26554">
      <w:pPr>
        <w:tabs>
          <w:tab w:val="left" w:pos="2620"/>
        </w:tabs>
        <w:ind w:right="-24"/>
        <w:rPr>
          <w:sz w:val="22"/>
          <w:szCs w:val="22"/>
        </w:rPr>
      </w:pPr>
    </w:p>
    <w:p w14:paraId="649FB5A7" w14:textId="7CF3CD11" w:rsidR="00344B9E" w:rsidRPr="00C26554" w:rsidRDefault="00000000" w:rsidP="00C26554">
      <w:pPr>
        <w:tabs>
          <w:tab w:val="left" w:pos="2620"/>
        </w:tabs>
        <w:ind w:right="-24"/>
        <w:rPr>
          <w:sz w:val="22"/>
          <w:szCs w:val="22"/>
        </w:rPr>
      </w:pPr>
      <w:hyperlink r:id="rId54" w:history="1">
        <w:r w:rsidR="00344B9E" w:rsidRPr="00AD6852">
          <w:rPr>
            <w:rStyle w:val="Hyperlink"/>
            <w:sz w:val="22"/>
            <w:szCs w:val="22"/>
          </w:rPr>
          <w:t>Silence and Gendered Violence in the COVID-19 Pandemic</w:t>
        </w:r>
      </w:hyperlink>
      <w:r w:rsidR="00344B9E" w:rsidRPr="00C26554">
        <w:rPr>
          <w:sz w:val="22"/>
          <w:szCs w:val="22"/>
        </w:rPr>
        <w:t xml:space="preserve"> </w:t>
      </w:r>
      <w:r w:rsidR="00182908">
        <w:rPr>
          <w:sz w:val="22"/>
          <w:szCs w:val="22"/>
        </w:rPr>
        <w:t>(</w:t>
      </w:r>
      <w:r w:rsidR="00344B9E" w:rsidRPr="00E83323">
        <w:rPr>
          <w:i/>
          <w:iCs/>
          <w:sz w:val="22"/>
          <w:szCs w:val="22"/>
        </w:rPr>
        <w:t>The Globe Post</w:t>
      </w:r>
      <w:r w:rsidR="00182908" w:rsidRPr="00182908">
        <w:rPr>
          <w:sz w:val="22"/>
          <w:szCs w:val="22"/>
        </w:rPr>
        <w:t>,</w:t>
      </w:r>
      <w:r w:rsidR="00344B9E" w:rsidRPr="00182908">
        <w:rPr>
          <w:sz w:val="22"/>
          <w:szCs w:val="22"/>
        </w:rPr>
        <w:t xml:space="preserve"> July 9, 2020</w:t>
      </w:r>
      <w:r w:rsidR="00182908" w:rsidRPr="00182908">
        <w:rPr>
          <w:sz w:val="22"/>
          <w:szCs w:val="22"/>
        </w:rPr>
        <w:t>)</w:t>
      </w:r>
      <w:r w:rsidR="00344B9E" w:rsidRPr="00C26554">
        <w:rPr>
          <w:sz w:val="22"/>
          <w:szCs w:val="22"/>
        </w:rPr>
        <w:t xml:space="preserve"> </w:t>
      </w:r>
    </w:p>
    <w:p w14:paraId="1CC126E0" w14:textId="77777777" w:rsidR="00344B9E" w:rsidRPr="00C26554" w:rsidRDefault="00344B9E" w:rsidP="00C26554">
      <w:pPr>
        <w:tabs>
          <w:tab w:val="left" w:pos="2620"/>
        </w:tabs>
        <w:ind w:right="-24"/>
        <w:rPr>
          <w:sz w:val="22"/>
          <w:szCs w:val="22"/>
        </w:rPr>
      </w:pPr>
    </w:p>
    <w:p w14:paraId="6CF8EBFC" w14:textId="03EB3832" w:rsidR="007767B7" w:rsidRPr="00C26554" w:rsidRDefault="00000000" w:rsidP="00C26554">
      <w:pPr>
        <w:tabs>
          <w:tab w:val="left" w:pos="2620"/>
        </w:tabs>
        <w:ind w:right="-24"/>
        <w:rPr>
          <w:sz w:val="22"/>
          <w:szCs w:val="22"/>
        </w:rPr>
      </w:pPr>
      <w:hyperlink r:id="rId55" w:history="1">
        <w:r w:rsidR="007767B7" w:rsidRPr="00AD6852">
          <w:rPr>
            <w:rStyle w:val="Hyperlink"/>
            <w:sz w:val="22"/>
            <w:szCs w:val="22"/>
          </w:rPr>
          <w:t>Class makes documentaries through remote teaching</w:t>
        </w:r>
      </w:hyperlink>
      <w:r w:rsidR="007767B7" w:rsidRPr="00C26554">
        <w:rPr>
          <w:sz w:val="22"/>
          <w:szCs w:val="22"/>
        </w:rPr>
        <w:t xml:space="preserve"> (Covid 19 Pandemic) </w:t>
      </w:r>
      <w:r w:rsidR="00182908">
        <w:rPr>
          <w:sz w:val="22"/>
          <w:szCs w:val="22"/>
        </w:rPr>
        <w:t>(</w:t>
      </w:r>
      <w:r w:rsidR="007767B7" w:rsidRPr="00E83323">
        <w:rPr>
          <w:i/>
          <w:iCs/>
          <w:sz w:val="22"/>
          <w:szCs w:val="22"/>
        </w:rPr>
        <w:t>Around the O</w:t>
      </w:r>
      <w:r w:rsidR="00E83323">
        <w:rPr>
          <w:sz w:val="22"/>
          <w:szCs w:val="22"/>
        </w:rPr>
        <w:t>,</w:t>
      </w:r>
      <w:r w:rsidR="007767B7" w:rsidRPr="00182908">
        <w:rPr>
          <w:sz w:val="22"/>
          <w:szCs w:val="22"/>
        </w:rPr>
        <w:t xml:space="preserve"> April 21,</w:t>
      </w:r>
      <w:r w:rsidR="007767B7" w:rsidRPr="00C26554">
        <w:rPr>
          <w:sz w:val="22"/>
          <w:szCs w:val="22"/>
        </w:rPr>
        <w:t xml:space="preserve"> 2020</w:t>
      </w:r>
      <w:r w:rsidR="00182908">
        <w:rPr>
          <w:sz w:val="22"/>
          <w:szCs w:val="22"/>
        </w:rPr>
        <w:t>)</w:t>
      </w:r>
    </w:p>
    <w:p w14:paraId="4CACE619" w14:textId="547AAD9B" w:rsidR="007767B7" w:rsidRPr="00C26554" w:rsidRDefault="007767B7" w:rsidP="00C26554">
      <w:pPr>
        <w:rPr>
          <w:rStyle w:val="field-content"/>
          <w:sz w:val="22"/>
          <w:szCs w:val="22"/>
        </w:rPr>
      </w:pPr>
      <w:r w:rsidRPr="00C26554">
        <w:rPr>
          <w:sz w:val="22"/>
          <w:szCs w:val="22"/>
        </w:rPr>
        <w:br/>
      </w:r>
      <w:hyperlink r:id="rId56" w:anchor="stream/0" w:history="1">
        <w:r w:rsidRPr="00C26554">
          <w:rPr>
            <w:rStyle w:val="Hyperlink"/>
            <w:sz w:val="22"/>
            <w:szCs w:val="22"/>
          </w:rPr>
          <w:t>Curious: Why People Try To Enter The U.S.</w:t>
        </w:r>
      </w:hyperlink>
      <w:r w:rsidRPr="00C26554">
        <w:rPr>
          <w:rStyle w:val="field-content"/>
          <w:sz w:val="22"/>
          <w:szCs w:val="22"/>
        </w:rPr>
        <w:t xml:space="preserve"> </w:t>
      </w:r>
      <w:r w:rsidR="00182908">
        <w:rPr>
          <w:rStyle w:val="field-content"/>
          <w:sz w:val="22"/>
          <w:szCs w:val="22"/>
        </w:rPr>
        <w:t>(</w:t>
      </w:r>
      <w:r w:rsidRPr="00E83323">
        <w:rPr>
          <w:rStyle w:val="field-content"/>
          <w:i/>
          <w:iCs/>
          <w:sz w:val="22"/>
          <w:szCs w:val="22"/>
        </w:rPr>
        <w:t>Jefferson Public Radio</w:t>
      </w:r>
      <w:r w:rsidRPr="00C26554">
        <w:rPr>
          <w:rStyle w:val="field-content"/>
          <w:sz w:val="22"/>
          <w:szCs w:val="22"/>
        </w:rPr>
        <w:t>, Sept</w:t>
      </w:r>
      <w:r w:rsidR="00182908">
        <w:rPr>
          <w:rStyle w:val="field-content"/>
          <w:sz w:val="22"/>
          <w:szCs w:val="22"/>
        </w:rPr>
        <w:t>ember</w:t>
      </w:r>
      <w:r w:rsidRPr="00C26554">
        <w:rPr>
          <w:rStyle w:val="field-content"/>
          <w:sz w:val="22"/>
          <w:szCs w:val="22"/>
        </w:rPr>
        <w:t xml:space="preserve"> 6, 2019</w:t>
      </w:r>
      <w:r w:rsidR="00182908">
        <w:rPr>
          <w:rStyle w:val="field-content"/>
          <w:sz w:val="22"/>
          <w:szCs w:val="22"/>
        </w:rPr>
        <w:t>)</w:t>
      </w:r>
    </w:p>
    <w:p w14:paraId="5D0ABE3D" w14:textId="0624D56F" w:rsidR="007767B7" w:rsidRPr="00C26554" w:rsidRDefault="007767B7" w:rsidP="00C26554">
      <w:pPr>
        <w:rPr>
          <w:rStyle w:val="field-content"/>
          <w:sz w:val="22"/>
          <w:szCs w:val="22"/>
        </w:rPr>
      </w:pPr>
      <w:r w:rsidRPr="00C26554">
        <w:rPr>
          <w:sz w:val="22"/>
          <w:szCs w:val="22"/>
        </w:rPr>
        <w:br/>
      </w:r>
      <w:hyperlink r:id="rId57" w:history="1">
        <w:r w:rsidRPr="00C26554">
          <w:rPr>
            <w:rStyle w:val="Hyperlink"/>
            <w:sz w:val="22"/>
            <w:szCs w:val="22"/>
          </w:rPr>
          <w:t>Trump’s Plan to Indefinitely Detain Families Seeking Asylum is No Solution</w:t>
        </w:r>
      </w:hyperlink>
      <w:r w:rsidR="00182908">
        <w:rPr>
          <w:rStyle w:val="Hyperlink"/>
          <w:sz w:val="22"/>
          <w:szCs w:val="22"/>
        </w:rPr>
        <w:t>.</w:t>
      </w:r>
      <w:r w:rsidRPr="00C26554">
        <w:rPr>
          <w:rStyle w:val="field-content"/>
          <w:sz w:val="22"/>
          <w:szCs w:val="22"/>
        </w:rPr>
        <w:t> </w:t>
      </w:r>
      <w:r w:rsidR="00182908">
        <w:rPr>
          <w:rStyle w:val="field-content"/>
          <w:sz w:val="22"/>
          <w:szCs w:val="22"/>
        </w:rPr>
        <w:t>(</w:t>
      </w:r>
      <w:r w:rsidRPr="00E83323">
        <w:rPr>
          <w:rStyle w:val="field-content"/>
          <w:i/>
          <w:iCs/>
          <w:sz w:val="22"/>
          <w:szCs w:val="22"/>
        </w:rPr>
        <w:t>The Globe Post</w:t>
      </w:r>
      <w:r w:rsidRPr="00C26554">
        <w:rPr>
          <w:rStyle w:val="field-content"/>
          <w:sz w:val="22"/>
          <w:szCs w:val="22"/>
        </w:rPr>
        <w:t>, Sept</w:t>
      </w:r>
      <w:r w:rsidR="00182908">
        <w:rPr>
          <w:rStyle w:val="field-content"/>
          <w:sz w:val="22"/>
          <w:szCs w:val="22"/>
        </w:rPr>
        <w:t>ember</w:t>
      </w:r>
      <w:r w:rsidRPr="00C26554">
        <w:rPr>
          <w:rStyle w:val="field-content"/>
          <w:sz w:val="22"/>
          <w:szCs w:val="22"/>
        </w:rPr>
        <w:t xml:space="preserve"> 4, 2019)</w:t>
      </w:r>
      <w:r w:rsidR="00182908">
        <w:rPr>
          <w:rStyle w:val="field-content"/>
          <w:sz w:val="22"/>
          <w:szCs w:val="22"/>
        </w:rPr>
        <w:t>.</w:t>
      </w:r>
    </w:p>
    <w:p w14:paraId="7405DF13" w14:textId="77777777" w:rsidR="007767B7" w:rsidRPr="00C26554" w:rsidRDefault="007767B7" w:rsidP="00C26554">
      <w:pPr>
        <w:rPr>
          <w:rStyle w:val="field-content"/>
          <w:sz w:val="22"/>
          <w:szCs w:val="22"/>
        </w:rPr>
      </w:pPr>
      <w:r w:rsidRPr="00C26554">
        <w:rPr>
          <w:sz w:val="22"/>
          <w:szCs w:val="22"/>
        </w:rPr>
        <w:br/>
      </w:r>
      <w:hyperlink r:id="rId58" w:history="1">
        <w:r w:rsidRPr="00C26554">
          <w:rPr>
            <w:rStyle w:val="Hyperlink"/>
            <w:sz w:val="22"/>
            <w:szCs w:val="22"/>
          </w:rPr>
          <w:t>What role do immigrants play in U.S. labor force?</w:t>
        </w:r>
      </w:hyperlink>
      <w:r w:rsidRPr="00C26554">
        <w:rPr>
          <w:rStyle w:val="field-content"/>
          <w:sz w:val="22"/>
          <w:szCs w:val="22"/>
        </w:rPr>
        <w:t> (</w:t>
      </w:r>
      <w:r w:rsidRPr="00E83323">
        <w:rPr>
          <w:rStyle w:val="field-content"/>
          <w:i/>
          <w:iCs/>
          <w:sz w:val="22"/>
          <w:szCs w:val="22"/>
        </w:rPr>
        <w:t>Marketplace</w:t>
      </w:r>
      <w:r w:rsidRPr="00C26554">
        <w:rPr>
          <w:rStyle w:val="field-content"/>
          <w:sz w:val="22"/>
          <w:szCs w:val="22"/>
        </w:rPr>
        <w:t>, April 5, 2018)</w:t>
      </w:r>
    </w:p>
    <w:p w14:paraId="16765855" w14:textId="77777777" w:rsidR="007767B7" w:rsidRPr="00C26554" w:rsidRDefault="007767B7" w:rsidP="00C26554">
      <w:pPr>
        <w:rPr>
          <w:rStyle w:val="field-content"/>
          <w:sz w:val="22"/>
          <w:szCs w:val="22"/>
        </w:rPr>
      </w:pPr>
      <w:r w:rsidRPr="00C26554">
        <w:rPr>
          <w:sz w:val="22"/>
          <w:szCs w:val="22"/>
        </w:rPr>
        <w:br/>
      </w:r>
      <w:hyperlink r:id="rId59" w:history="1">
        <w:r w:rsidRPr="00C26554">
          <w:rPr>
            <w:rStyle w:val="Hyperlink"/>
            <w:sz w:val="22"/>
            <w:szCs w:val="22"/>
          </w:rPr>
          <w:t>Latino Roots, Oregon Branches</w:t>
        </w:r>
      </w:hyperlink>
      <w:r w:rsidRPr="00C26554">
        <w:rPr>
          <w:rStyle w:val="field-content"/>
          <w:sz w:val="22"/>
          <w:szCs w:val="22"/>
        </w:rPr>
        <w:t xml:space="preserve"> (</w:t>
      </w:r>
      <w:r w:rsidRPr="00E83323">
        <w:rPr>
          <w:rStyle w:val="field-content"/>
          <w:i/>
          <w:iCs/>
          <w:sz w:val="22"/>
          <w:szCs w:val="22"/>
        </w:rPr>
        <w:t>Around the O</w:t>
      </w:r>
      <w:r w:rsidRPr="00C26554">
        <w:rPr>
          <w:rStyle w:val="field-content"/>
          <w:sz w:val="22"/>
          <w:szCs w:val="22"/>
        </w:rPr>
        <w:t>, June 26, 2017)</w:t>
      </w:r>
    </w:p>
    <w:p w14:paraId="62DB683D" w14:textId="77777777" w:rsidR="007767B7" w:rsidRPr="00C26554" w:rsidRDefault="007767B7" w:rsidP="00C26554">
      <w:pPr>
        <w:rPr>
          <w:rStyle w:val="field-content"/>
          <w:sz w:val="22"/>
          <w:szCs w:val="22"/>
        </w:rPr>
      </w:pPr>
      <w:r w:rsidRPr="00C26554">
        <w:rPr>
          <w:sz w:val="22"/>
          <w:szCs w:val="22"/>
        </w:rPr>
        <w:br/>
      </w:r>
      <w:hyperlink r:id="rId60" w:anchor="stream/0" w:history="1">
        <w:r w:rsidRPr="00C26554">
          <w:rPr>
            <w:rStyle w:val="Hyperlink"/>
            <w:sz w:val="22"/>
            <w:szCs w:val="22"/>
          </w:rPr>
          <w:t>Guatemalan Refugees Come To Oregon</w:t>
        </w:r>
      </w:hyperlink>
      <w:r w:rsidRPr="00C26554">
        <w:rPr>
          <w:rStyle w:val="field-content"/>
          <w:sz w:val="22"/>
          <w:szCs w:val="22"/>
        </w:rPr>
        <w:t xml:space="preserve"> (</w:t>
      </w:r>
      <w:r w:rsidRPr="00E83323">
        <w:rPr>
          <w:rStyle w:val="field-content"/>
          <w:i/>
          <w:iCs/>
          <w:sz w:val="22"/>
          <w:szCs w:val="22"/>
        </w:rPr>
        <w:t>Jefferson Public Radio</w:t>
      </w:r>
      <w:r w:rsidRPr="00C26554">
        <w:rPr>
          <w:rStyle w:val="field-content"/>
          <w:sz w:val="22"/>
          <w:szCs w:val="22"/>
        </w:rPr>
        <w:t>, June 27, 2016)</w:t>
      </w:r>
    </w:p>
    <w:p w14:paraId="6AF27B54" w14:textId="77777777" w:rsidR="007767B7" w:rsidRPr="00C26554" w:rsidRDefault="007767B7" w:rsidP="00C26554">
      <w:pPr>
        <w:rPr>
          <w:rStyle w:val="field-content"/>
          <w:sz w:val="22"/>
          <w:szCs w:val="22"/>
        </w:rPr>
      </w:pPr>
      <w:r w:rsidRPr="00C26554">
        <w:rPr>
          <w:sz w:val="22"/>
          <w:szCs w:val="22"/>
        </w:rPr>
        <w:br/>
      </w:r>
      <w:hyperlink r:id="rId61" w:history="1">
        <w:r w:rsidRPr="00C26554">
          <w:rPr>
            <w:rStyle w:val="Hyperlink"/>
            <w:sz w:val="22"/>
            <w:szCs w:val="22"/>
          </w:rPr>
          <w:t>6 die in violent clashes between police and teachers union in Mexico</w:t>
        </w:r>
      </w:hyperlink>
      <w:r w:rsidRPr="00C26554">
        <w:rPr>
          <w:rStyle w:val="field-content"/>
          <w:sz w:val="22"/>
          <w:szCs w:val="22"/>
        </w:rPr>
        <w:t xml:space="preserve"> (</w:t>
      </w:r>
      <w:r w:rsidRPr="00E83323">
        <w:rPr>
          <w:rStyle w:val="field-content"/>
          <w:i/>
          <w:iCs/>
          <w:sz w:val="22"/>
          <w:szCs w:val="22"/>
        </w:rPr>
        <w:t>Los Angeles Times</w:t>
      </w:r>
      <w:r w:rsidRPr="00C26554">
        <w:rPr>
          <w:rStyle w:val="field-content"/>
          <w:sz w:val="22"/>
          <w:szCs w:val="22"/>
        </w:rPr>
        <w:t>, June 20, 2016)</w:t>
      </w:r>
    </w:p>
    <w:p w14:paraId="08B9258C" w14:textId="163ADB0F" w:rsidR="007767B7" w:rsidRPr="00C26554" w:rsidRDefault="007767B7" w:rsidP="00C26554">
      <w:pPr>
        <w:rPr>
          <w:sz w:val="22"/>
          <w:szCs w:val="22"/>
        </w:rPr>
      </w:pPr>
      <w:r w:rsidRPr="00C26554">
        <w:rPr>
          <w:sz w:val="22"/>
          <w:szCs w:val="22"/>
        </w:rPr>
        <w:br/>
      </w:r>
      <w:hyperlink r:id="rId62" w:history="1">
        <w:r w:rsidRPr="00C26554">
          <w:rPr>
            <w:rStyle w:val="Hyperlink"/>
            <w:sz w:val="22"/>
            <w:szCs w:val="22"/>
          </w:rPr>
          <w:t>Oaxaca festival in Mexico highlights indigenous pride</w:t>
        </w:r>
      </w:hyperlink>
      <w:r w:rsidRPr="00C26554">
        <w:rPr>
          <w:rStyle w:val="field-content"/>
          <w:sz w:val="22"/>
          <w:szCs w:val="22"/>
        </w:rPr>
        <w:t xml:space="preserve"> (</w:t>
      </w:r>
      <w:r w:rsidRPr="00E83323">
        <w:rPr>
          <w:rStyle w:val="field-content"/>
          <w:i/>
          <w:iCs/>
          <w:sz w:val="22"/>
          <w:szCs w:val="22"/>
        </w:rPr>
        <w:t>BBC</w:t>
      </w:r>
      <w:r w:rsidRPr="00C26554">
        <w:rPr>
          <w:rStyle w:val="field-content"/>
          <w:sz w:val="22"/>
          <w:szCs w:val="22"/>
        </w:rPr>
        <w:t>, July 25, 2010)</w:t>
      </w:r>
    </w:p>
    <w:p w14:paraId="026CFA23" w14:textId="77777777" w:rsidR="007767B7" w:rsidRPr="00C26554" w:rsidRDefault="007767B7" w:rsidP="00C26554">
      <w:pPr>
        <w:tabs>
          <w:tab w:val="left" w:pos="2620"/>
        </w:tabs>
        <w:ind w:right="-24"/>
        <w:rPr>
          <w:sz w:val="22"/>
          <w:szCs w:val="22"/>
        </w:rPr>
      </w:pPr>
    </w:p>
    <w:p w14:paraId="61C69DD7" w14:textId="10DFC09C" w:rsidR="005C2699" w:rsidRPr="00C26554" w:rsidRDefault="005C2699" w:rsidP="00C26554">
      <w:pPr>
        <w:tabs>
          <w:tab w:val="left" w:pos="2620"/>
        </w:tabs>
        <w:ind w:right="-24"/>
        <w:rPr>
          <w:b/>
          <w:sz w:val="22"/>
          <w:szCs w:val="22"/>
        </w:rPr>
      </w:pPr>
      <w:r w:rsidRPr="00C26554">
        <w:rPr>
          <w:b/>
          <w:sz w:val="22"/>
          <w:szCs w:val="22"/>
        </w:rPr>
        <w:t>PROGRAM REVIEWS</w:t>
      </w:r>
      <w:r w:rsidR="00B62617" w:rsidRPr="00C26554">
        <w:rPr>
          <w:b/>
          <w:sz w:val="22"/>
          <w:szCs w:val="22"/>
        </w:rPr>
        <w:t>:</w:t>
      </w:r>
    </w:p>
    <w:p w14:paraId="03C159E7" w14:textId="77777777" w:rsidR="00B62617" w:rsidRPr="00C26554" w:rsidRDefault="00B62617" w:rsidP="00C26554">
      <w:pPr>
        <w:tabs>
          <w:tab w:val="left" w:pos="2620"/>
        </w:tabs>
        <w:ind w:right="-24"/>
        <w:rPr>
          <w:sz w:val="22"/>
          <w:szCs w:val="22"/>
        </w:rPr>
      </w:pPr>
    </w:p>
    <w:p w14:paraId="68F638AF" w14:textId="77777777" w:rsidR="00AD6852" w:rsidRDefault="004847F1" w:rsidP="00C26554">
      <w:pPr>
        <w:tabs>
          <w:tab w:val="left" w:pos="2620"/>
        </w:tabs>
        <w:ind w:right="-24"/>
        <w:rPr>
          <w:sz w:val="22"/>
          <w:szCs w:val="22"/>
        </w:rPr>
      </w:pPr>
      <w:r w:rsidRPr="00C26554">
        <w:rPr>
          <w:sz w:val="22"/>
          <w:szCs w:val="22"/>
        </w:rPr>
        <w:t>Graduate Program Reviews: Latin American Studies UCSD (2014)</w:t>
      </w:r>
    </w:p>
    <w:p w14:paraId="5A70BC2A" w14:textId="5B265776" w:rsidR="004847F1" w:rsidRPr="00C26554" w:rsidRDefault="004847F1" w:rsidP="00C26554">
      <w:pPr>
        <w:tabs>
          <w:tab w:val="left" w:pos="2620"/>
        </w:tabs>
        <w:ind w:right="-24"/>
        <w:rPr>
          <w:sz w:val="22"/>
          <w:szCs w:val="22"/>
        </w:rPr>
      </w:pPr>
      <w:r w:rsidRPr="00C26554">
        <w:rPr>
          <w:sz w:val="22"/>
          <w:szCs w:val="22"/>
        </w:rPr>
        <w:t>Latin American Studies UCLA (2016)</w:t>
      </w:r>
    </w:p>
    <w:p w14:paraId="79B84916" w14:textId="77777777" w:rsidR="0025515B" w:rsidRPr="00C26554" w:rsidRDefault="0025515B" w:rsidP="00C26554">
      <w:pPr>
        <w:tabs>
          <w:tab w:val="left" w:pos="2620"/>
        </w:tabs>
        <w:ind w:right="-24"/>
        <w:rPr>
          <w:sz w:val="22"/>
          <w:szCs w:val="22"/>
        </w:rPr>
      </w:pPr>
    </w:p>
    <w:p w14:paraId="2DD8C61B" w14:textId="77777777" w:rsidR="0025515B" w:rsidRPr="00C26554" w:rsidRDefault="00CA66A4" w:rsidP="00C26554">
      <w:pPr>
        <w:tabs>
          <w:tab w:val="left" w:pos="2620"/>
        </w:tabs>
        <w:ind w:right="-24"/>
        <w:rPr>
          <w:b/>
          <w:sz w:val="22"/>
          <w:szCs w:val="22"/>
        </w:rPr>
      </w:pPr>
      <w:r w:rsidRPr="00C26554">
        <w:rPr>
          <w:b/>
          <w:sz w:val="22"/>
          <w:szCs w:val="22"/>
        </w:rPr>
        <w:t>COMMUNITY ORGANIZATON ADVISORY BOARD MEMBER</w:t>
      </w:r>
      <w:r w:rsidR="00975994" w:rsidRPr="00C26554">
        <w:rPr>
          <w:b/>
          <w:sz w:val="22"/>
          <w:szCs w:val="22"/>
        </w:rPr>
        <w:t>:</w:t>
      </w:r>
    </w:p>
    <w:p w14:paraId="7034D00C" w14:textId="77777777" w:rsidR="00975994" w:rsidRPr="00C26554" w:rsidRDefault="00975994" w:rsidP="00C26554">
      <w:pPr>
        <w:tabs>
          <w:tab w:val="left" w:pos="2620"/>
        </w:tabs>
        <w:ind w:right="-24"/>
        <w:rPr>
          <w:b/>
          <w:sz w:val="22"/>
          <w:szCs w:val="22"/>
        </w:rPr>
      </w:pPr>
    </w:p>
    <w:p w14:paraId="351E5F2F" w14:textId="7B6A7B5F" w:rsidR="002B320F" w:rsidRPr="00C26554" w:rsidRDefault="0025515B" w:rsidP="00C26554">
      <w:pPr>
        <w:tabs>
          <w:tab w:val="left" w:pos="2620"/>
        </w:tabs>
        <w:ind w:right="-24"/>
        <w:rPr>
          <w:sz w:val="22"/>
          <w:szCs w:val="22"/>
          <w:lang w:val="es-MX"/>
        </w:rPr>
      </w:pPr>
      <w:r w:rsidRPr="00C26554">
        <w:rPr>
          <w:sz w:val="22"/>
          <w:szCs w:val="22"/>
          <w:lang w:val="es-MX"/>
        </w:rPr>
        <w:t>Amigos de los Sobrevivientes de Tortura y Violencia Política</w:t>
      </w:r>
      <w:r w:rsidR="00016ADE" w:rsidRPr="00C26554">
        <w:rPr>
          <w:sz w:val="22"/>
          <w:szCs w:val="22"/>
          <w:lang w:val="es-MX"/>
        </w:rPr>
        <w:t>, Eugene, OR</w:t>
      </w:r>
      <w:r w:rsidR="00AD6852">
        <w:rPr>
          <w:sz w:val="22"/>
          <w:szCs w:val="22"/>
          <w:lang w:val="es-MX"/>
        </w:rPr>
        <w:t xml:space="preserve"> (</w:t>
      </w:r>
      <w:r w:rsidRPr="00C26554">
        <w:rPr>
          <w:sz w:val="22"/>
          <w:szCs w:val="22"/>
          <w:lang w:val="es-MX"/>
        </w:rPr>
        <w:t xml:space="preserve">2002 </w:t>
      </w:r>
      <w:r w:rsidR="00AD6852">
        <w:rPr>
          <w:sz w:val="22"/>
          <w:szCs w:val="22"/>
          <w:lang w:val="es-MX"/>
        </w:rPr>
        <w:t>–</w:t>
      </w:r>
      <w:r w:rsidRPr="00C26554">
        <w:rPr>
          <w:sz w:val="22"/>
          <w:szCs w:val="22"/>
          <w:lang w:val="es-MX"/>
        </w:rPr>
        <w:t xml:space="preserve"> </w:t>
      </w:r>
      <w:r w:rsidR="002B320F" w:rsidRPr="00C26554">
        <w:rPr>
          <w:sz w:val="22"/>
          <w:szCs w:val="22"/>
          <w:lang w:val="es-MX"/>
        </w:rPr>
        <w:t>2014</w:t>
      </w:r>
      <w:r w:rsidR="00AD6852">
        <w:rPr>
          <w:sz w:val="22"/>
          <w:szCs w:val="22"/>
          <w:lang w:val="es-MX"/>
        </w:rPr>
        <w:t>)</w:t>
      </w:r>
    </w:p>
    <w:p w14:paraId="58008BE9" w14:textId="377A86C9" w:rsidR="00423E22" w:rsidRPr="00C26554" w:rsidRDefault="00423E22" w:rsidP="00C26554">
      <w:pPr>
        <w:tabs>
          <w:tab w:val="left" w:pos="2620"/>
        </w:tabs>
        <w:ind w:right="-24"/>
        <w:rPr>
          <w:sz w:val="22"/>
          <w:szCs w:val="22"/>
          <w:lang w:val="es-MX"/>
        </w:rPr>
      </w:pPr>
      <w:r w:rsidRPr="00C26554">
        <w:rPr>
          <w:sz w:val="22"/>
          <w:szCs w:val="22"/>
          <w:lang w:val="es-MX"/>
        </w:rPr>
        <w:t xml:space="preserve">Juventud Faceta, Eugene-Springfield, OR </w:t>
      </w:r>
      <w:r w:rsidR="00AD6852">
        <w:rPr>
          <w:sz w:val="22"/>
          <w:szCs w:val="22"/>
          <w:lang w:val="es-MX"/>
        </w:rPr>
        <w:t>(</w:t>
      </w:r>
      <w:r w:rsidRPr="00C26554">
        <w:rPr>
          <w:sz w:val="22"/>
          <w:szCs w:val="22"/>
          <w:lang w:val="es-MX"/>
        </w:rPr>
        <w:t>2008</w:t>
      </w:r>
      <w:r w:rsidR="00AD6852">
        <w:rPr>
          <w:sz w:val="22"/>
          <w:szCs w:val="22"/>
          <w:lang w:val="es-MX"/>
        </w:rPr>
        <w:t xml:space="preserve"> – </w:t>
      </w:r>
      <w:r w:rsidRPr="00C26554">
        <w:rPr>
          <w:sz w:val="22"/>
          <w:szCs w:val="22"/>
          <w:lang w:val="es-MX"/>
        </w:rPr>
        <w:t>2014</w:t>
      </w:r>
      <w:r w:rsidR="00AD6852">
        <w:rPr>
          <w:sz w:val="22"/>
          <w:szCs w:val="22"/>
          <w:lang w:val="es-MX"/>
        </w:rPr>
        <w:t>)</w:t>
      </w:r>
    </w:p>
    <w:p w14:paraId="69366D9B" w14:textId="30CE9587" w:rsidR="00016ADE" w:rsidRPr="00C26554" w:rsidRDefault="0025515B" w:rsidP="00C26554">
      <w:pPr>
        <w:tabs>
          <w:tab w:val="left" w:pos="2620"/>
        </w:tabs>
        <w:ind w:right="-24"/>
        <w:rPr>
          <w:sz w:val="22"/>
          <w:szCs w:val="22"/>
        </w:rPr>
      </w:pPr>
      <w:r w:rsidRPr="00C26554">
        <w:rPr>
          <w:sz w:val="22"/>
          <w:szCs w:val="22"/>
        </w:rPr>
        <w:t xml:space="preserve">Cultural Survival </w:t>
      </w:r>
      <w:r w:rsidR="00AD6852">
        <w:rPr>
          <w:sz w:val="22"/>
          <w:szCs w:val="22"/>
        </w:rPr>
        <w:t>(</w:t>
      </w:r>
      <w:r w:rsidRPr="00C26554">
        <w:rPr>
          <w:sz w:val="22"/>
          <w:szCs w:val="22"/>
        </w:rPr>
        <w:t xml:space="preserve">1998 </w:t>
      </w:r>
      <w:r w:rsidR="00AD6852">
        <w:rPr>
          <w:sz w:val="22"/>
          <w:szCs w:val="22"/>
        </w:rPr>
        <w:t>–</w:t>
      </w:r>
      <w:r w:rsidRPr="00C26554">
        <w:rPr>
          <w:sz w:val="22"/>
          <w:szCs w:val="22"/>
        </w:rPr>
        <w:t xml:space="preserve"> 2003</w:t>
      </w:r>
      <w:r w:rsidR="00AD6852">
        <w:rPr>
          <w:sz w:val="22"/>
          <w:szCs w:val="22"/>
        </w:rPr>
        <w:t>)</w:t>
      </w:r>
    </w:p>
    <w:p w14:paraId="6817C3D9" w14:textId="30B7D45A" w:rsidR="0025515B" w:rsidRPr="00C26554" w:rsidRDefault="00016ADE" w:rsidP="00C26554">
      <w:pPr>
        <w:tabs>
          <w:tab w:val="left" w:pos="2620"/>
        </w:tabs>
        <w:ind w:right="-24"/>
        <w:rPr>
          <w:sz w:val="22"/>
          <w:szCs w:val="22"/>
        </w:rPr>
      </w:pPr>
      <w:r w:rsidRPr="00C26554">
        <w:rPr>
          <w:sz w:val="22"/>
          <w:szCs w:val="22"/>
        </w:rPr>
        <w:t>CAPACES Leadership Institute Advisory Council, Woodburn, OR</w:t>
      </w:r>
      <w:r w:rsidR="00AD6852">
        <w:rPr>
          <w:sz w:val="22"/>
          <w:szCs w:val="22"/>
        </w:rPr>
        <w:t xml:space="preserve"> (</w:t>
      </w:r>
      <w:r w:rsidRPr="00C26554">
        <w:rPr>
          <w:sz w:val="22"/>
          <w:szCs w:val="22"/>
        </w:rPr>
        <w:t xml:space="preserve">2010 </w:t>
      </w:r>
      <w:r w:rsidR="00AD6852">
        <w:rPr>
          <w:sz w:val="22"/>
          <w:szCs w:val="22"/>
        </w:rPr>
        <w:t>–</w:t>
      </w:r>
      <w:r w:rsidRPr="00C26554">
        <w:rPr>
          <w:sz w:val="22"/>
          <w:szCs w:val="22"/>
        </w:rPr>
        <w:t xml:space="preserve"> </w:t>
      </w:r>
      <w:r w:rsidR="00AD6852">
        <w:rPr>
          <w:sz w:val="22"/>
          <w:szCs w:val="22"/>
        </w:rPr>
        <w:t>P</w:t>
      </w:r>
      <w:r w:rsidRPr="00C26554">
        <w:rPr>
          <w:sz w:val="22"/>
          <w:szCs w:val="22"/>
        </w:rPr>
        <w:t>resent</w:t>
      </w:r>
      <w:r w:rsidR="00AD6852">
        <w:rPr>
          <w:sz w:val="22"/>
          <w:szCs w:val="22"/>
        </w:rPr>
        <w:t>)</w:t>
      </w:r>
    </w:p>
    <w:p w14:paraId="72C1554A" w14:textId="77777777" w:rsidR="0025515B" w:rsidRPr="00C26554" w:rsidRDefault="0025515B" w:rsidP="00C26554">
      <w:pPr>
        <w:tabs>
          <w:tab w:val="left" w:pos="2620"/>
        </w:tabs>
        <w:ind w:right="-24"/>
        <w:rPr>
          <w:sz w:val="22"/>
          <w:szCs w:val="22"/>
        </w:rPr>
      </w:pPr>
    </w:p>
    <w:p w14:paraId="7DF1E294" w14:textId="77777777" w:rsidR="0025515B" w:rsidRPr="00C26554" w:rsidRDefault="0025515B" w:rsidP="00C26554">
      <w:pPr>
        <w:tabs>
          <w:tab w:val="left" w:pos="2620"/>
        </w:tabs>
        <w:ind w:right="-24"/>
        <w:rPr>
          <w:b/>
          <w:sz w:val="22"/>
          <w:szCs w:val="22"/>
        </w:rPr>
      </w:pPr>
      <w:r w:rsidRPr="00C26554">
        <w:rPr>
          <w:b/>
          <w:sz w:val="22"/>
          <w:szCs w:val="22"/>
        </w:rPr>
        <w:lastRenderedPageBreak/>
        <w:t>PROFESSIONAL ASSOCIATION</w:t>
      </w:r>
      <w:r w:rsidR="00975994" w:rsidRPr="00C26554">
        <w:rPr>
          <w:b/>
          <w:sz w:val="22"/>
          <w:szCs w:val="22"/>
        </w:rPr>
        <w:t xml:space="preserve"> MEMBERSHIP AND SERVICE:</w:t>
      </w:r>
    </w:p>
    <w:p w14:paraId="438E3AC8" w14:textId="77777777" w:rsidR="00975994" w:rsidRPr="00C26554" w:rsidRDefault="00975994" w:rsidP="00C26554">
      <w:pPr>
        <w:tabs>
          <w:tab w:val="left" w:pos="2620"/>
        </w:tabs>
        <w:ind w:right="-24"/>
        <w:rPr>
          <w:b/>
          <w:sz w:val="22"/>
          <w:szCs w:val="22"/>
        </w:rPr>
      </w:pPr>
    </w:p>
    <w:p w14:paraId="16F821A3" w14:textId="277FFA31" w:rsidR="002C0A23" w:rsidRPr="00C26554" w:rsidRDefault="0025515B" w:rsidP="00C26554">
      <w:pPr>
        <w:tabs>
          <w:tab w:val="left" w:pos="2620"/>
        </w:tabs>
        <w:ind w:right="-24"/>
        <w:rPr>
          <w:sz w:val="22"/>
          <w:szCs w:val="22"/>
        </w:rPr>
      </w:pPr>
      <w:r w:rsidRPr="00C26554">
        <w:rPr>
          <w:sz w:val="22"/>
          <w:szCs w:val="22"/>
        </w:rPr>
        <w:t xml:space="preserve">American Anthropological </w:t>
      </w:r>
      <w:r w:rsidR="00222BBD" w:rsidRPr="00C26554">
        <w:rPr>
          <w:sz w:val="22"/>
          <w:szCs w:val="22"/>
        </w:rPr>
        <w:t>Association,</w:t>
      </w:r>
      <w:r w:rsidR="004E7ACF" w:rsidRPr="00C26554">
        <w:rPr>
          <w:sz w:val="22"/>
          <w:szCs w:val="22"/>
        </w:rPr>
        <w:t xml:space="preserve"> Member Planning Committee for Public Education Project</w:t>
      </w:r>
      <w:r w:rsidR="00626F12" w:rsidRPr="00C26554">
        <w:rPr>
          <w:sz w:val="22"/>
          <w:szCs w:val="22"/>
        </w:rPr>
        <w:t xml:space="preserve">, </w:t>
      </w:r>
      <w:r w:rsidR="003C6792" w:rsidRPr="00C26554">
        <w:rPr>
          <w:sz w:val="22"/>
          <w:szCs w:val="22"/>
        </w:rPr>
        <w:t xml:space="preserve">World </w:t>
      </w:r>
      <w:r w:rsidR="00626F12" w:rsidRPr="00C26554">
        <w:rPr>
          <w:sz w:val="22"/>
          <w:szCs w:val="22"/>
        </w:rPr>
        <w:t>on the Move</w:t>
      </w:r>
      <w:r w:rsidR="003C6792" w:rsidRPr="00C26554">
        <w:rPr>
          <w:sz w:val="22"/>
          <w:szCs w:val="22"/>
        </w:rPr>
        <w:t>: 100,000 Years of Human Migration</w:t>
      </w:r>
      <w:r w:rsidR="00626F12" w:rsidRPr="00C26554">
        <w:rPr>
          <w:sz w:val="22"/>
          <w:szCs w:val="22"/>
        </w:rPr>
        <w:t xml:space="preserve">, </w:t>
      </w:r>
      <w:r w:rsidR="004E7ACF" w:rsidRPr="00C26554">
        <w:rPr>
          <w:sz w:val="22"/>
          <w:szCs w:val="22"/>
        </w:rPr>
        <w:t>(December 2012</w:t>
      </w:r>
      <w:r w:rsidR="00AD6852">
        <w:rPr>
          <w:sz w:val="22"/>
          <w:szCs w:val="22"/>
        </w:rPr>
        <w:t xml:space="preserve"> – P</w:t>
      </w:r>
      <w:r w:rsidR="004E7ACF" w:rsidRPr="00C26554">
        <w:rPr>
          <w:sz w:val="22"/>
          <w:szCs w:val="22"/>
        </w:rPr>
        <w:t>resent)</w:t>
      </w:r>
      <w:r w:rsidRPr="00C26554">
        <w:rPr>
          <w:sz w:val="22"/>
          <w:szCs w:val="22"/>
        </w:rPr>
        <w:t xml:space="preserve">     </w:t>
      </w:r>
    </w:p>
    <w:p w14:paraId="021CBF78" w14:textId="77777777" w:rsidR="009B2DB5" w:rsidRDefault="002C0A23" w:rsidP="00C26554">
      <w:pPr>
        <w:tabs>
          <w:tab w:val="left" w:pos="2620"/>
        </w:tabs>
        <w:ind w:right="-24"/>
        <w:rPr>
          <w:sz w:val="22"/>
          <w:szCs w:val="22"/>
        </w:rPr>
      </w:pPr>
      <w:r w:rsidRPr="00C26554">
        <w:rPr>
          <w:sz w:val="22"/>
          <w:szCs w:val="22"/>
        </w:rPr>
        <w:t>American Association for the Advancement of Science (2014</w:t>
      </w:r>
      <w:r w:rsidR="00AD6852">
        <w:rPr>
          <w:sz w:val="22"/>
          <w:szCs w:val="22"/>
        </w:rPr>
        <w:t xml:space="preserve"> – P</w:t>
      </w:r>
      <w:r w:rsidR="00AD6852" w:rsidRPr="00C26554">
        <w:rPr>
          <w:sz w:val="22"/>
          <w:szCs w:val="22"/>
        </w:rPr>
        <w:t xml:space="preserve">resent)   </w:t>
      </w:r>
    </w:p>
    <w:p w14:paraId="048ABC3D" w14:textId="77777777" w:rsidR="009B2DB5" w:rsidRDefault="009B2DB5" w:rsidP="00C26554">
      <w:pPr>
        <w:tabs>
          <w:tab w:val="left" w:pos="2620"/>
        </w:tabs>
        <w:ind w:right="-24"/>
        <w:rPr>
          <w:sz w:val="22"/>
          <w:szCs w:val="22"/>
        </w:rPr>
      </w:pPr>
      <w:r w:rsidRPr="00C26554">
        <w:rPr>
          <w:sz w:val="22"/>
          <w:szCs w:val="22"/>
        </w:rPr>
        <w:t>American Ethnological Association</w:t>
      </w:r>
      <w:r w:rsidR="00AD6852" w:rsidRPr="00C26554">
        <w:rPr>
          <w:sz w:val="22"/>
          <w:szCs w:val="22"/>
        </w:rPr>
        <w:t xml:space="preserve">  </w:t>
      </w:r>
    </w:p>
    <w:p w14:paraId="596429DB" w14:textId="77777777" w:rsidR="009B2DB5" w:rsidRPr="00C26554" w:rsidRDefault="009B2DB5" w:rsidP="009B2DB5">
      <w:pPr>
        <w:tabs>
          <w:tab w:val="left" w:pos="2620"/>
        </w:tabs>
        <w:ind w:right="-24"/>
        <w:rPr>
          <w:sz w:val="22"/>
          <w:szCs w:val="22"/>
        </w:rPr>
      </w:pPr>
      <w:r w:rsidRPr="00C26554">
        <w:rPr>
          <w:sz w:val="22"/>
          <w:szCs w:val="22"/>
        </w:rPr>
        <w:t xml:space="preserve">Association for Applied Anthropology </w:t>
      </w:r>
    </w:p>
    <w:p w14:paraId="254F39B5" w14:textId="77389161" w:rsidR="0025515B" w:rsidRPr="00C26554" w:rsidRDefault="0025515B" w:rsidP="00C26554">
      <w:pPr>
        <w:tabs>
          <w:tab w:val="left" w:pos="2620"/>
        </w:tabs>
        <w:ind w:right="-24"/>
        <w:rPr>
          <w:sz w:val="22"/>
          <w:szCs w:val="22"/>
        </w:rPr>
      </w:pPr>
      <w:r w:rsidRPr="00C26554">
        <w:rPr>
          <w:sz w:val="22"/>
          <w:szCs w:val="22"/>
        </w:rPr>
        <w:t xml:space="preserve">Latin American Studies Association, Gender </w:t>
      </w:r>
      <w:r w:rsidR="00222BBD" w:rsidRPr="00C26554">
        <w:rPr>
          <w:sz w:val="22"/>
          <w:szCs w:val="22"/>
        </w:rPr>
        <w:t>Section Program</w:t>
      </w:r>
      <w:r w:rsidRPr="00C26554">
        <w:rPr>
          <w:sz w:val="22"/>
          <w:szCs w:val="22"/>
        </w:rPr>
        <w:t xml:space="preserve"> Chair </w:t>
      </w:r>
      <w:r w:rsidR="00AD6852">
        <w:rPr>
          <w:sz w:val="22"/>
          <w:szCs w:val="22"/>
        </w:rPr>
        <w:t>(</w:t>
      </w:r>
      <w:r w:rsidRPr="00C26554">
        <w:rPr>
          <w:sz w:val="22"/>
          <w:szCs w:val="22"/>
        </w:rPr>
        <w:t>1997</w:t>
      </w:r>
      <w:r w:rsidR="00AD6852">
        <w:rPr>
          <w:sz w:val="22"/>
          <w:szCs w:val="22"/>
        </w:rPr>
        <w:t>)</w:t>
      </w:r>
      <w:r w:rsidRPr="00C26554">
        <w:rPr>
          <w:sz w:val="22"/>
          <w:szCs w:val="22"/>
        </w:rPr>
        <w:t xml:space="preserve">, Executive Committee </w:t>
      </w:r>
      <w:r w:rsidR="00AD6852">
        <w:rPr>
          <w:sz w:val="22"/>
          <w:szCs w:val="22"/>
        </w:rPr>
        <w:t>(</w:t>
      </w:r>
      <w:r w:rsidRPr="00C26554">
        <w:rPr>
          <w:sz w:val="22"/>
          <w:szCs w:val="22"/>
        </w:rPr>
        <w:t>2004</w:t>
      </w:r>
      <w:r w:rsidR="00AD6852">
        <w:rPr>
          <w:sz w:val="22"/>
          <w:szCs w:val="22"/>
        </w:rPr>
        <w:t xml:space="preserve"> – </w:t>
      </w:r>
      <w:r w:rsidRPr="00C26554">
        <w:rPr>
          <w:sz w:val="22"/>
          <w:szCs w:val="22"/>
        </w:rPr>
        <w:t>2007</w:t>
      </w:r>
      <w:r w:rsidR="00AD6852">
        <w:rPr>
          <w:sz w:val="22"/>
          <w:szCs w:val="22"/>
        </w:rPr>
        <w:t>)</w:t>
      </w:r>
      <w:r w:rsidR="003C6792" w:rsidRPr="00C26554">
        <w:rPr>
          <w:sz w:val="22"/>
          <w:szCs w:val="22"/>
        </w:rPr>
        <w:t>, Vice President, President, Past President</w:t>
      </w:r>
      <w:r w:rsidR="00AD6852">
        <w:rPr>
          <w:sz w:val="22"/>
          <w:szCs w:val="22"/>
        </w:rPr>
        <w:t xml:space="preserve"> (</w:t>
      </w:r>
      <w:r w:rsidR="003C6792" w:rsidRPr="00C26554">
        <w:rPr>
          <w:sz w:val="22"/>
          <w:szCs w:val="22"/>
        </w:rPr>
        <w:t>2017</w:t>
      </w:r>
      <w:r w:rsidR="00AD6852">
        <w:rPr>
          <w:sz w:val="22"/>
          <w:szCs w:val="22"/>
        </w:rPr>
        <w:t xml:space="preserve"> – </w:t>
      </w:r>
      <w:r w:rsidR="003C6792" w:rsidRPr="00C26554">
        <w:rPr>
          <w:sz w:val="22"/>
          <w:szCs w:val="22"/>
        </w:rPr>
        <w:t>2020</w:t>
      </w:r>
      <w:r w:rsidR="00AD6852">
        <w:rPr>
          <w:sz w:val="22"/>
          <w:szCs w:val="22"/>
        </w:rPr>
        <w:t>),</w:t>
      </w:r>
      <w:r w:rsidR="00AA7ABC" w:rsidRPr="00C26554">
        <w:rPr>
          <w:sz w:val="22"/>
          <w:szCs w:val="22"/>
        </w:rPr>
        <w:t xml:space="preserve"> Life Member</w:t>
      </w:r>
    </w:p>
    <w:p w14:paraId="595B7E67" w14:textId="28E441CD" w:rsidR="005C2699" w:rsidRDefault="0025515B" w:rsidP="00C26554">
      <w:pPr>
        <w:tabs>
          <w:tab w:val="left" w:pos="2620"/>
        </w:tabs>
        <w:ind w:right="-24"/>
        <w:rPr>
          <w:sz w:val="22"/>
          <w:szCs w:val="22"/>
        </w:rPr>
      </w:pPr>
      <w:r w:rsidRPr="00C26554">
        <w:rPr>
          <w:sz w:val="22"/>
          <w:szCs w:val="22"/>
        </w:rPr>
        <w:t>Latin American Studies Association, Co-Coordinator, Otros Saberes I Project with Charles R. Hale</w:t>
      </w:r>
      <w:r w:rsidR="00AD6852">
        <w:rPr>
          <w:sz w:val="22"/>
          <w:szCs w:val="22"/>
        </w:rPr>
        <w:t xml:space="preserve"> (</w:t>
      </w:r>
      <w:r w:rsidRPr="00C26554">
        <w:rPr>
          <w:sz w:val="22"/>
          <w:szCs w:val="22"/>
        </w:rPr>
        <w:t>2004</w:t>
      </w:r>
      <w:r w:rsidR="00AD6852">
        <w:rPr>
          <w:sz w:val="22"/>
          <w:szCs w:val="22"/>
        </w:rPr>
        <w:t xml:space="preserve"> – </w:t>
      </w:r>
      <w:r w:rsidR="005C2699" w:rsidRPr="00C26554">
        <w:rPr>
          <w:sz w:val="22"/>
          <w:szCs w:val="22"/>
        </w:rPr>
        <w:t>2014</w:t>
      </w:r>
      <w:r w:rsidR="00AD6852">
        <w:rPr>
          <w:sz w:val="22"/>
          <w:szCs w:val="22"/>
        </w:rPr>
        <w:t>)</w:t>
      </w:r>
    </w:p>
    <w:p w14:paraId="0CA24635" w14:textId="77777777" w:rsidR="009B2DB5" w:rsidRPr="00C26554" w:rsidRDefault="009B2DB5" w:rsidP="009B2DB5">
      <w:pPr>
        <w:tabs>
          <w:tab w:val="left" w:pos="2620"/>
        </w:tabs>
        <w:ind w:right="-24"/>
        <w:rPr>
          <w:sz w:val="22"/>
          <w:szCs w:val="22"/>
        </w:rPr>
      </w:pPr>
      <w:r w:rsidRPr="00C26554">
        <w:rPr>
          <w:sz w:val="22"/>
          <w:szCs w:val="22"/>
        </w:rPr>
        <w:t>Native and Indigenous Studies Association, Life Member</w:t>
      </w:r>
    </w:p>
    <w:p w14:paraId="486C1D85" w14:textId="77777777" w:rsidR="009B2DB5" w:rsidRPr="00C26554" w:rsidRDefault="009B2DB5" w:rsidP="009B2DB5">
      <w:pPr>
        <w:tabs>
          <w:tab w:val="left" w:pos="2620"/>
        </w:tabs>
        <w:ind w:right="-24"/>
        <w:rPr>
          <w:sz w:val="22"/>
          <w:szCs w:val="22"/>
        </w:rPr>
      </w:pPr>
      <w:r w:rsidRPr="00C26554">
        <w:rPr>
          <w:sz w:val="22"/>
          <w:szCs w:val="22"/>
        </w:rPr>
        <w:t xml:space="preserve">New England Council of Latin American Studies, Executive Committee </w:t>
      </w:r>
      <w:r>
        <w:rPr>
          <w:sz w:val="22"/>
          <w:szCs w:val="22"/>
        </w:rPr>
        <w:t>(</w:t>
      </w:r>
      <w:r w:rsidRPr="00C26554">
        <w:rPr>
          <w:sz w:val="22"/>
          <w:szCs w:val="22"/>
        </w:rPr>
        <w:t>1994</w:t>
      </w:r>
      <w:r>
        <w:rPr>
          <w:sz w:val="22"/>
          <w:szCs w:val="22"/>
        </w:rPr>
        <w:t xml:space="preserve"> – </w:t>
      </w:r>
      <w:r w:rsidRPr="00C26554">
        <w:rPr>
          <w:sz w:val="22"/>
          <w:szCs w:val="22"/>
        </w:rPr>
        <w:t>1996</w:t>
      </w:r>
      <w:r>
        <w:rPr>
          <w:sz w:val="22"/>
          <w:szCs w:val="22"/>
        </w:rPr>
        <w:t>)</w:t>
      </w:r>
      <w:r w:rsidRPr="00C26554">
        <w:rPr>
          <w:sz w:val="22"/>
          <w:szCs w:val="22"/>
        </w:rPr>
        <w:t xml:space="preserve"> </w:t>
      </w:r>
    </w:p>
    <w:p w14:paraId="636EFD76" w14:textId="77777777" w:rsidR="009B2DB5" w:rsidRPr="00C26554" w:rsidRDefault="009B2DB5" w:rsidP="009B2DB5">
      <w:pPr>
        <w:tabs>
          <w:tab w:val="left" w:pos="2620"/>
        </w:tabs>
        <w:ind w:right="-24"/>
        <w:rPr>
          <w:sz w:val="22"/>
          <w:szCs w:val="22"/>
        </w:rPr>
      </w:pPr>
      <w:r w:rsidRPr="00C26554">
        <w:rPr>
          <w:sz w:val="22"/>
          <w:szCs w:val="22"/>
        </w:rPr>
        <w:t>Society for the Anthropology of Work</w:t>
      </w:r>
    </w:p>
    <w:p w14:paraId="33FE84AA" w14:textId="77777777" w:rsidR="009B2DB5" w:rsidRPr="00C26554" w:rsidRDefault="009B2DB5" w:rsidP="009B2DB5">
      <w:pPr>
        <w:tabs>
          <w:tab w:val="left" w:pos="2620"/>
        </w:tabs>
        <w:ind w:right="-24"/>
        <w:rPr>
          <w:sz w:val="22"/>
          <w:szCs w:val="22"/>
        </w:rPr>
      </w:pPr>
      <w:r w:rsidRPr="00C26554">
        <w:rPr>
          <w:sz w:val="22"/>
          <w:szCs w:val="22"/>
        </w:rPr>
        <w:t>Society for Cultural Anthropology</w:t>
      </w:r>
    </w:p>
    <w:p w14:paraId="362A176D" w14:textId="4806E3EA" w:rsidR="00975994" w:rsidRPr="00C26554" w:rsidRDefault="0025515B" w:rsidP="00C26554">
      <w:pPr>
        <w:tabs>
          <w:tab w:val="left" w:pos="2620"/>
        </w:tabs>
        <w:ind w:right="-24"/>
        <w:rPr>
          <w:sz w:val="22"/>
          <w:szCs w:val="22"/>
        </w:rPr>
      </w:pPr>
      <w:r w:rsidRPr="00C26554">
        <w:rPr>
          <w:sz w:val="22"/>
          <w:szCs w:val="22"/>
        </w:rPr>
        <w:t>Society for Latin American Anthropology, Councilor</w:t>
      </w:r>
      <w:r w:rsidR="00AD6852">
        <w:rPr>
          <w:sz w:val="22"/>
          <w:szCs w:val="22"/>
        </w:rPr>
        <w:t xml:space="preserve"> (</w:t>
      </w:r>
      <w:r w:rsidR="00975994" w:rsidRPr="00C26554">
        <w:rPr>
          <w:sz w:val="22"/>
          <w:szCs w:val="22"/>
        </w:rPr>
        <w:t>1</w:t>
      </w:r>
      <w:r w:rsidRPr="00C26554">
        <w:rPr>
          <w:sz w:val="22"/>
          <w:szCs w:val="22"/>
        </w:rPr>
        <w:t>99</w:t>
      </w:r>
      <w:r w:rsidR="00AD6852">
        <w:rPr>
          <w:sz w:val="22"/>
          <w:szCs w:val="22"/>
        </w:rPr>
        <w:t xml:space="preserve">5 – </w:t>
      </w:r>
      <w:r w:rsidRPr="00C26554">
        <w:rPr>
          <w:sz w:val="22"/>
          <w:szCs w:val="22"/>
        </w:rPr>
        <w:t>1997</w:t>
      </w:r>
      <w:r w:rsidR="00AD6852">
        <w:rPr>
          <w:sz w:val="22"/>
          <w:szCs w:val="22"/>
        </w:rPr>
        <w:t>)</w:t>
      </w:r>
    </w:p>
    <w:p w14:paraId="19951F70" w14:textId="77777777" w:rsidR="009B2DB5" w:rsidRDefault="009B2DB5" w:rsidP="00C26554">
      <w:pPr>
        <w:tabs>
          <w:tab w:val="left" w:pos="2620"/>
        </w:tabs>
        <w:ind w:right="-24"/>
        <w:rPr>
          <w:sz w:val="22"/>
          <w:szCs w:val="22"/>
        </w:rPr>
      </w:pPr>
    </w:p>
    <w:p w14:paraId="1732935D" w14:textId="77777777" w:rsidR="0025515B" w:rsidRPr="00C26554" w:rsidRDefault="0025515B" w:rsidP="00C26554">
      <w:pPr>
        <w:tabs>
          <w:tab w:val="left" w:pos="2620"/>
        </w:tabs>
        <w:ind w:right="-24"/>
        <w:rPr>
          <w:b/>
          <w:sz w:val="22"/>
          <w:szCs w:val="22"/>
        </w:rPr>
      </w:pPr>
      <w:r w:rsidRPr="00C26554">
        <w:rPr>
          <w:b/>
          <w:sz w:val="22"/>
          <w:szCs w:val="22"/>
        </w:rPr>
        <w:t>UNIVERSITY/DEPARTMENTAL SERVICE</w:t>
      </w:r>
      <w:r w:rsidR="00975994" w:rsidRPr="00C26554">
        <w:rPr>
          <w:b/>
          <w:sz w:val="22"/>
          <w:szCs w:val="22"/>
        </w:rPr>
        <w:t>:</w:t>
      </w:r>
    </w:p>
    <w:p w14:paraId="0A4C1D85" w14:textId="77777777" w:rsidR="0025515B" w:rsidRPr="00C26554" w:rsidRDefault="0025515B" w:rsidP="00C26554">
      <w:pPr>
        <w:tabs>
          <w:tab w:val="left" w:pos="2620"/>
        </w:tabs>
        <w:ind w:right="-24"/>
        <w:rPr>
          <w:sz w:val="22"/>
          <w:szCs w:val="22"/>
          <w:u w:val="single"/>
        </w:rPr>
      </w:pPr>
    </w:p>
    <w:p w14:paraId="3AC96061" w14:textId="5024DCAA" w:rsidR="0025515B" w:rsidRDefault="00975994" w:rsidP="00C26554">
      <w:pPr>
        <w:tabs>
          <w:tab w:val="left" w:pos="2620"/>
        </w:tabs>
        <w:ind w:right="-24"/>
        <w:rPr>
          <w:b/>
          <w:i/>
          <w:sz w:val="22"/>
          <w:szCs w:val="22"/>
          <w:u w:val="single"/>
        </w:rPr>
      </w:pPr>
      <w:r w:rsidRPr="00C26554">
        <w:rPr>
          <w:b/>
          <w:i/>
          <w:sz w:val="22"/>
          <w:szCs w:val="22"/>
          <w:u w:val="single"/>
        </w:rPr>
        <w:t>At the University of Oregon</w:t>
      </w:r>
    </w:p>
    <w:p w14:paraId="313248D0" w14:textId="77777777" w:rsidR="00B17C2E" w:rsidRPr="00C26554" w:rsidRDefault="00B17C2E" w:rsidP="00C26554">
      <w:pPr>
        <w:tabs>
          <w:tab w:val="left" w:pos="2620"/>
        </w:tabs>
        <w:ind w:right="-24"/>
        <w:rPr>
          <w:b/>
          <w:i/>
          <w:sz w:val="22"/>
          <w:szCs w:val="22"/>
          <w:u w:val="single"/>
        </w:rPr>
      </w:pPr>
    </w:p>
    <w:p w14:paraId="6A4B1E6D" w14:textId="4077A75F" w:rsidR="00B10C2F" w:rsidRPr="00C26554" w:rsidRDefault="00B10C2F" w:rsidP="00B10C2F">
      <w:pPr>
        <w:tabs>
          <w:tab w:val="left" w:pos="2620"/>
        </w:tabs>
        <w:ind w:right="-24"/>
        <w:contextualSpacing/>
        <w:rPr>
          <w:sz w:val="22"/>
          <w:szCs w:val="22"/>
        </w:rPr>
      </w:pPr>
      <w:r>
        <w:rPr>
          <w:sz w:val="22"/>
          <w:szCs w:val="22"/>
        </w:rPr>
        <w:t>0</w:t>
      </w:r>
      <w:r w:rsidRPr="00C26554">
        <w:rPr>
          <w:sz w:val="22"/>
          <w:szCs w:val="22"/>
        </w:rPr>
        <w:t>9/2020</w:t>
      </w:r>
      <w:r>
        <w:rPr>
          <w:sz w:val="22"/>
          <w:szCs w:val="22"/>
        </w:rPr>
        <w:t xml:space="preserve"> – Present</w:t>
      </w:r>
      <w:r w:rsidRPr="00C26554">
        <w:rPr>
          <w:sz w:val="22"/>
          <w:szCs w:val="22"/>
        </w:rPr>
        <w:tab/>
        <w:t>Member Graduate Committee, Anthropology Dep</w:t>
      </w:r>
      <w:r w:rsidR="00E83323">
        <w:rPr>
          <w:sz w:val="22"/>
          <w:szCs w:val="22"/>
        </w:rPr>
        <w:t>artment</w:t>
      </w:r>
    </w:p>
    <w:p w14:paraId="19296E91" w14:textId="77777777" w:rsidR="00E71CD7" w:rsidRPr="00C26554" w:rsidRDefault="00E71CD7" w:rsidP="00E71CD7">
      <w:pPr>
        <w:tabs>
          <w:tab w:val="left" w:pos="2620"/>
        </w:tabs>
        <w:ind w:left="2620" w:right="-24" w:hanging="2620"/>
        <w:contextualSpacing/>
        <w:rPr>
          <w:sz w:val="22"/>
          <w:szCs w:val="22"/>
        </w:rPr>
      </w:pPr>
      <w:r>
        <w:rPr>
          <w:sz w:val="22"/>
          <w:szCs w:val="22"/>
        </w:rPr>
        <w:t>0</w:t>
      </w:r>
      <w:r w:rsidRPr="00C26554">
        <w:rPr>
          <w:sz w:val="22"/>
          <w:szCs w:val="22"/>
        </w:rPr>
        <w:t>9/2019</w:t>
      </w:r>
      <w:r>
        <w:rPr>
          <w:sz w:val="22"/>
          <w:szCs w:val="22"/>
        </w:rPr>
        <w:t xml:space="preserve"> – 0</w:t>
      </w:r>
      <w:r w:rsidRPr="00C26554">
        <w:rPr>
          <w:sz w:val="22"/>
          <w:szCs w:val="22"/>
        </w:rPr>
        <w:t>6/2021</w:t>
      </w:r>
      <w:r w:rsidRPr="00C26554">
        <w:rPr>
          <w:sz w:val="22"/>
          <w:szCs w:val="22"/>
        </w:rPr>
        <w:tab/>
        <w:t>Faculty Advisory Committee (FAC, elected position)</w:t>
      </w:r>
    </w:p>
    <w:p w14:paraId="55A54A86" w14:textId="77777777" w:rsidR="00E71CD7" w:rsidRPr="00C26554" w:rsidRDefault="00E71CD7" w:rsidP="00E71CD7">
      <w:pPr>
        <w:tabs>
          <w:tab w:val="left" w:pos="2620"/>
        </w:tabs>
        <w:ind w:right="-24"/>
        <w:contextualSpacing/>
        <w:rPr>
          <w:sz w:val="22"/>
          <w:szCs w:val="22"/>
        </w:rPr>
      </w:pPr>
      <w:r w:rsidRPr="00C26554">
        <w:rPr>
          <w:sz w:val="22"/>
          <w:szCs w:val="22"/>
        </w:rPr>
        <w:t>09/2016</w:t>
      </w:r>
      <w:r>
        <w:rPr>
          <w:sz w:val="22"/>
          <w:szCs w:val="22"/>
        </w:rPr>
        <w:t xml:space="preserve"> – 06/</w:t>
      </w:r>
      <w:r w:rsidRPr="00C26554">
        <w:rPr>
          <w:sz w:val="22"/>
          <w:szCs w:val="22"/>
        </w:rPr>
        <w:t xml:space="preserve">2019           </w:t>
      </w:r>
      <w:r w:rsidRPr="00C26554">
        <w:rPr>
          <w:sz w:val="22"/>
          <w:szCs w:val="22"/>
        </w:rPr>
        <w:tab/>
        <w:t>Member, Advisory Board, Center for the Study of Women in</w:t>
      </w:r>
      <w:r>
        <w:rPr>
          <w:sz w:val="22"/>
          <w:szCs w:val="22"/>
        </w:rPr>
        <w:t xml:space="preserve"> </w:t>
      </w:r>
      <w:r w:rsidRPr="00C26554">
        <w:rPr>
          <w:sz w:val="22"/>
          <w:szCs w:val="22"/>
        </w:rPr>
        <w:t xml:space="preserve">Society </w:t>
      </w:r>
    </w:p>
    <w:p w14:paraId="7576AD8C" w14:textId="379A02EB" w:rsidR="00B10C2F" w:rsidRPr="00C26554" w:rsidRDefault="00B10C2F" w:rsidP="00B10C2F">
      <w:pPr>
        <w:tabs>
          <w:tab w:val="left" w:pos="2620"/>
        </w:tabs>
        <w:ind w:left="2620" w:right="-24" w:hanging="2620"/>
        <w:contextualSpacing/>
        <w:rPr>
          <w:sz w:val="22"/>
          <w:szCs w:val="22"/>
        </w:rPr>
      </w:pPr>
      <w:r w:rsidRPr="00C26554">
        <w:rPr>
          <w:sz w:val="22"/>
          <w:szCs w:val="22"/>
        </w:rPr>
        <w:t>09/2016</w:t>
      </w:r>
      <w:r>
        <w:rPr>
          <w:sz w:val="22"/>
          <w:szCs w:val="22"/>
        </w:rPr>
        <w:t xml:space="preserve"> – </w:t>
      </w:r>
      <w:r w:rsidRPr="00C26554">
        <w:rPr>
          <w:sz w:val="22"/>
          <w:szCs w:val="22"/>
        </w:rPr>
        <w:t>07/2017</w:t>
      </w:r>
      <w:r w:rsidRPr="00C26554">
        <w:rPr>
          <w:sz w:val="22"/>
          <w:szCs w:val="22"/>
        </w:rPr>
        <w:tab/>
        <w:t>Member, Anthropology Dep</w:t>
      </w:r>
      <w:r w:rsidR="00E83323">
        <w:rPr>
          <w:sz w:val="22"/>
          <w:szCs w:val="22"/>
        </w:rPr>
        <w:t>artment</w:t>
      </w:r>
      <w:r w:rsidRPr="00C26554">
        <w:rPr>
          <w:sz w:val="22"/>
          <w:szCs w:val="22"/>
        </w:rPr>
        <w:t xml:space="preserve"> Executive Committee</w:t>
      </w:r>
    </w:p>
    <w:p w14:paraId="0038CF9B" w14:textId="002800F4" w:rsidR="00B10C2F" w:rsidRPr="00C26554" w:rsidRDefault="00B10C2F" w:rsidP="00B10C2F">
      <w:pPr>
        <w:tabs>
          <w:tab w:val="left" w:pos="2620"/>
        </w:tabs>
        <w:ind w:left="2620" w:right="-24" w:hanging="2620"/>
        <w:contextualSpacing/>
        <w:rPr>
          <w:sz w:val="22"/>
          <w:szCs w:val="22"/>
        </w:rPr>
      </w:pPr>
      <w:r w:rsidRPr="00C26554">
        <w:rPr>
          <w:sz w:val="22"/>
          <w:szCs w:val="22"/>
        </w:rPr>
        <w:t>09/2015</w:t>
      </w:r>
      <w:r>
        <w:rPr>
          <w:sz w:val="22"/>
          <w:szCs w:val="22"/>
        </w:rPr>
        <w:t xml:space="preserve"> –</w:t>
      </w:r>
      <w:r w:rsidRPr="00C26554">
        <w:rPr>
          <w:sz w:val="22"/>
          <w:szCs w:val="22"/>
        </w:rPr>
        <w:t xml:space="preserve"> Present </w:t>
      </w:r>
      <w:r w:rsidRPr="00C26554">
        <w:rPr>
          <w:sz w:val="22"/>
          <w:szCs w:val="22"/>
        </w:rPr>
        <w:tab/>
        <w:t>UO Dreamer’s Committee</w:t>
      </w:r>
    </w:p>
    <w:p w14:paraId="0D228D78" w14:textId="381BC667" w:rsidR="00E71CD7" w:rsidRPr="00C26554" w:rsidRDefault="00B10C2F" w:rsidP="00E71CD7">
      <w:pPr>
        <w:tabs>
          <w:tab w:val="left" w:pos="2620"/>
        </w:tabs>
        <w:ind w:left="2620" w:right="-24" w:hanging="2620"/>
        <w:contextualSpacing/>
        <w:rPr>
          <w:sz w:val="22"/>
          <w:szCs w:val="22"/>
        </w:rPr>
      </w:pPr>
      <w:r>
        <w:rPr>
          <w:sz w:val="22"/>
          <w:szCs w:val="22"/>
        </w:rPr>
        <w:t>0</w:t>
      </w:r>
      <w:r w:rsidRPr="00C26554">
        <w:rPr>
          <w:sz w:val="22"/>
          <w:szCs w:val="22"/>
        </w:rPr>
        <w:t>9/2015</w:t>
      </w:r>
      <w:r>
        <w:rPr>
          <w:sz w:val="22"/>
          <w:szCs w:val="22"/>
        </w:rPr>
        <w:t xml:space="preserve"> – </w:t>
      </w:r>
      <w:r w:rsidRPr="00C26554">
        <w:rPr>
          <w:sz w:val="22"/>
          <w:szCs w:val="22"/>
        </w:rPr>
        <w:t>06/2017</w:t>
      </w:r>
      <w:r w:rsidR="00E71CD7">
        <w:rPr>
          <w:sz w:val="22"/>
          <w:szCs w:val="22"/>
        </w:rPr>
        <w:tab/>
      </w:r>
      <w:r w:rsidR="00E71CD7" w:rsidRPr="00C26554">
        <w:rPr>
          <w:sz w:val="22"/>
          <w:szCs w:val="22"/>
        </w:rPr>
        <w:t>Faculty Advisory Committee (FAC, elected position)</w:t>
      </w:r>
    </w:p>
    <w:p w14:paraId="3F7C8B7C" w14:textId="77777777" w:rsidR="00E71CD7" w:rsidRPr="00C26554" w:rsidRDefault="00E71CD7" w:rsidP="00E71CD7">
      <w:pPr>
        <w:tabs>
          <w:tab w:val="left" w:pos="2620"/>
        </w:tabs>
        <w:ind w:right="-24"/>
        <w:contextualSpacing/>
        <w:rPr>
          <w:sz w:val="22"/>
          <w:szCs w:val="22"/>
        </w:rPr>
      </w:pPr>
      <w:r>
        <w:rPr>
          <w:sz w:val="22"/>
          <w:szCs w:val="22"/>
        </w:rPr>
        <w:t>0</w:t>
      </w:r>
      <w:r w:rsidRPr="00C26554">
        <w:rPr>
          <w:sz w:val="22"/>
          <w:szCs w:val="22"/>
        </w:rPr>
        <w:t>9/2015</w:t>
      </w:r>
      <w:r>
        <w:rPr>
          <w:sz w:val="22"/>
          <w:szCs w:val="22"/>
        </w:rPr>
        <w:t xml:space="preserve"> – 0</w:t>
      </w:r>
      <w:r w:rsidRPr="00C26554">
        <w:rPr>
          <w:sz w:val="22"/>
          <w:szCs w:val="22"/>
        </w:rPr>
        <w:t>3/2016</w:t>
      </w:r>
      <w:r w:rsidRPr="00C26554">
        <w:rPr>
          <w:sz w:val="22"/>
          <w:szCs w:val="22"/>
        </w:rPr>
        <w:tab/>
        <w:t>Member, Cultural Anthropology Search Committee</w:t>
      </w:r>
    </w:p>
    <w:p w14:paraId="1E812788" w14:textId="27768A57" w:rsidR="00B10C2F" w:rsidRPr="00C26554" w:rsidRDefault="00B10C2F" w:rsidP="00B10C2F">
      <w:pPr>
        <w:tabs>
          <w:tab w:val="left" w:pos="2620"/>
        </w:tabs>
        <w:ind w:left="2620" w:right="-24" w:hanging="2620"/>
        <w:contextualSpacing/>
        <w:rPr>
          <w:sz w:val="22"/>
          <w:szCs w:val="22"/>
        </w:rPr>
      </w:pPr>
      <w:r w:rsidRPr="00C26554">
        <w:rPr>
          <w:sz w:val="22"/>
          <w:szCs w:val="22"/>
        </w:rPr>
        <w:t xml:space="preserve">09/2014 </w:t>
      </w:r>
      <w:r>
        <w:rPr>
          <w:sz w:val="22"/>
          <w:szCs w:val="22"/>
        </w:rPr>
        <w:t xml:space="preserve">– </w:t>
      </w:r>
      <w:r w:rsidRPr="00C26554">
        <w:rPr>
          <w:sz w:val="22"/>
          <w:szCs w:val="22"/>
        </w:rPr>
        <w:t>Present</w:t>
      </w:r>
      <w:r w:rsidRPr="00C26554">
        <w:rPr>
          <w:sz w:val="22"/>
          <w:szCs w:val="22"/>
        </w:rPr>
        <w:tab/>
        <w:t>Participating Faculty member, Indigenous Race, and Ethnic Studies Department (IRES)</w:t>
      </w:r>
    </w:p>
    <w:p w14:paraId="5BD6450D" w14:textId="77777777" w:rsidR="00B10C2F" w:rsidRPr="00C26554" w:rsidRDefault="00B10C2F" w:rsidP="00B10C2F">
      <w:pPr>
        <w:tabs>
          <w:tab w:val="left" w:pos="2620"/>
        </w:tabs>
        <w:ind w:left="2620" w:right="-24" w:hanging="2620"/>
        <w:contextualSpacing/>
        <w:rPr>
          <w:sz w:val="22"/>
          <w:szCs w:val="22"/>
        </w:rPr>
      </w:pPr>
      <w:r>
        <w:rPr>
          <w:sz w:val="22"/>
          <w:szCs w:val="22"/>
        </w:rPr>
        <w:t>0</w:t>
      </w:r>
      <w:r w:rsidRPr="00C26554">
        <w:rPr>
          <w:sz w:val="22"/>
          <w:szCs w:val="22"/>
        </w:rPr>
        <w:t>9/2014</w:t>
      </w:r>
      <w:r>
        <w:rPr>
          <w:sz w:val="22"/>
          <w:szCs w:val="22"/>
        </w:rPr>
        <w:t xml:space="preserve"> – </w:t>
      </w:r>
      <w:r w:rsidRPr="00C26554">
        <w:rPr>
          <w:sz w:val="22"/>
          <w:szCs w:val="22"/>
        </w:rPr>
        <w:t>06/2016</w:t>
      </w:r>
      <w:r w:rsidRPr="00C26554">
        <w:rPr>
          <w:sz w:val="22"/>
          <w:szCs w:val="22"/>
        </w:rPr>
        <w:tab/>
        <w:t>Research Advisory Board (RAB)</w:t>
      </w:r>
    </w:p>
    <w:p w14:paraId="67A147E6" w14:textId="77777777" w:rsidR="00B10C2F" w:rsidRPr="00C26554" w:rsidRDefault="00B10C2F" w:rsidP="00B10C2F">
      <w:pPr>
        <w:tabs>
          <w:tab w:val="left" w:pos="2620"/>
        </w:tabs>
        <w:ind w:right="-24"/>
        <w:contextualSpacing/>
        <w:rPr>
          <w:sz w:val="22"/>
          <w:szCs w:val="22"/>
        </w:rPr>
      </w:pPr>
      <w:r>
        <w:rPr>
          <w:sz w:val="22"/>
          <w:szCs w:val="22"/>
        </w:rPr>
        <w:t>0</w:t>
      </w:r>
      <w:r w:rsidRPr="00C26554">
        <w:rPr>
          <w:sz w:val="22"/>
          <w:szCs w:val="22"/>
        </w:rPr>
        <w:t>9/2013 –</w:t>
      </w:r>
      <w:r>
        <w:rPr>
          <w:sz w:val="22"/>
          <w:szCs w:val="22"/>
        </w:rPr>
        <w:t xml:space="preserve"> </w:t>
      </w:r>
      <w:r w:rsidRPr="00C26554">
        <w:rPr>
          <w:sz w:val="22"/>
          <w:szCs w:val="22"/>
        </w:rPr>
        <w:t>06/2016</w:t>
      </w:r>
      <w:r w:rsidRPr="00C26554">
        <w:rPr>
          <w:sz w:val="22"/>
          <w:szCs w:val="22"/>
        </w:rPr>
        <w:tab/>
        <w:t>University-wide Diversity Committee</w:t>
      </w:r>
    </w:p>
    <w:p w14:paraId="003D35FB" w14:textId="27FFF1C9" w:rsidR="00B10C2F" w:rsidRPr="00C26554" w:rsidRDefault="00B10C2F" w:rsidP="00B10C2F">
      <w:pPr>
        <w:tabs>
          <w:tab w:val="left" w:pos="2620"/>
        </w:tabs>
        <w:ind w:left="2620" w:right="-24" w:hanging="2620"/>
        <w:contextualSpacing/>
        <w:rPr>
          <w:sz w:val="22"/>
          <w:szCs w:val="22"/>
        </w:rPr>
      </w:pPr>
      <w:r>
        <w:rPr>
          <w:sz w:val="22"/>
          <w:szCs w:val="22"/>
        </w:rPr>
        <w:t>0</w:t>
      </w:r>
      <w:r w:rsidRPr="00C26554">
        <w:rPr>
          <w:sz w:val="22"/>
          <w:szCs w:val="22"/>
        </w:rPr>
        <w:t>9/2012 –</w:t>
      </w:r>
      <w:r>
        <w:rPr>
          <w:sz w:val="22"/>
          <w:szCs w:val="22"/>
        </w:rPr>
        <w:t xml:space="preserve"> </w:t>
      </w:r>
      <w:r w:rsidRPr="00C26554">
        <w:rPr>
          <w:sz w:val="22"/>
          <w:szCs w:val="22"/>
        </w:rPr>
        <w:t>06/2017</w:t>
      </w:r>
      <w:r w:rsidRPr="00C26554">
        <w:rPr>
          <w:sz w:val="22"/>
          <w:szCs w:val="22"/>
        </w:rPr>
        <w:tab/>
        <w:t>Chair, Community Committee, Anthropology Dep</w:t>
      </w:r>
      <w:r>
        <w:rPr>
          <w:sz w:val="22"/>
          <w:szCs w:val="22"/>
        </w:rPr>
        <w:t>artment</w:t>
      </w:r>
      <w:r w:rsidRPr="00C26554">
        <w:rPr>
          <w:sz w:val="22"/>
          <w:szCs w:val="22"/>
        </w:rPr>
        <w:t xml:space="preserve"> </w:t>
      </w:r>
    </w:p>
    <w:p w14:paraId="2C830DBD" w14:textId="71B96D49" w:rsidR="00B10C2F" w:rsidRPr="00C26554" w:rsidRDefault="00B10C2F" w:rsidP="00B10C2F">
      <w:pPr>
        <w:tabs>
          <w:tab w:val="left" w:pos="2620"/>
        </w:tabs>
        <w:ind w:left="2620" w:right="-24" w:hanging="2620"/>
        <w:contextualSpacing/>
        <w:rPr>
          <w:sz w:val="22"/>
          <w:szCs w:val="22"/>
        </w:rPr>
      </w:pPr>
      <w:r w:rsidRPr="00C26554">
        <w:rPr>
          <w:sz w:val="22"/>
          <w:szCs w:val="22"/>
        </w:rPr>
        <w:t>2011</w:t>
      </w:r>
      <w:r>
        <w:rPr>
          <w:sz w:val="22"/>
          <w:szCs w:val="22"/>
        </w:rPr>
        <w:t xml:space="preserve"> – P</w:t>
      </w:r>
      <w:r w:rsidRPr="00C26554">
        <w:rPr>
          <w:sz w:val="22"/>
          <w:szCs w:val="22"/>
        </w:rPr>
        <w:t>rese</w:t>
      </w:r>
      <w:r>
        <w:rPr>
          <w:sz w:val="22"/>
          <w:szCs w:val="22"/>
        </w:rPr>
        <w:t>n</w:t>
      </w:r>
      <w:r w:rsidRPr="00C26554">
        <w:rPr>
          <w:sz w:val="22"/>
          <w:szCs w:val="22"/>
        </w:rPr>
        <w:t>t</w:t>
      </w:r>
      <w:r w:rsidRPr="00C26554">
        <w:rPr>
          <w:sz w:val="22"/>
          <w:szCs w:val="22"/>
        </w:rPr>
        <w:tab/>
        <w:t>Board Member, Center for Latino/a and Latin American Studies (CLLAS)</w:t>
      </w:r>
    </w:p>
    <w:p w14:paraId="6DF3F37F" w14:textId="73C1BAE9" w:rsidR="00B10C2F" w:rsidRPr="00C26554" w:rsidRDefault="00B10C2F" w:rsidP="00B10C2F">
      <w:pPr>
        <w:tabs>
          <w:tab w:val="left" w:pos="2620"/>
        </w:tabs>
        <w:ind w:right="-24"/>
        <w:contextualSpacing/>
        <w:rPr>
          <w:sz w:val="22"/>
          <w:szCs w:val="22"/>
        </w:rPr>
      </w:pPr>
      <w:r>
        <w:rPr>
          <w:sz w:val="22"/>
          <w:szCs w:val="22"/>
        </w:rPr>
        <w:t>0</w:t>
      </w:r>
      <w:r w:rsidRPr="00C26554">
        <w:rPr>
          <w:sz w:val="22"/>
          <w:szCs w:val="22"/>
        </w:rPr>
        <w:t xml:space="preserve">1/2010 – </w:t>
      </w:r>
      <w:r>
        <w:rPr>
          <w:sz w:val="22"/>
          <w:szCs w:val="22"/>
        </w:rPr>
        <w:t>0</w:t>
      </w:r>
      <w:r w:rsidRPr="00C26554">
        <w:rPr>
          <w:sz w:val="22"/>
          <w:szCs w:val="22"/>
        </w:rPr>
        <w:t>6/2011</w:t>
      </w:r>
      <w:r w:rsidRPr="00C26554">
        <w:rPr>
          <w:sz w:val="22"/>
          <w:szCs w:val="22"/>
        </w:rPr>
        <w:tab/>
        <w:t>Member, Undergraduate Committee, Anthropology Dep</w:t>
      </w:r>
      <w:r w:rsidR="00E83323">
        <w:rPr>
          <w:sz w:val="22"/>
          <w:szCs w:val="22"/>
        </w:rPr>
        <w:t>artment</w:t>
      </w:r>
    </w:p>
    <w:p w14:paraId="21864B44" w14:textId="5E12A25D" w:rsidR="0025515B" w:rsidRDefault="0036141C" w:rsidP="00C26554">
      <w:pPr>
        <w:tabs>
          <w:tab w:val="left" w:pos="2620"/>
        </w:tabs>
        <w:ind w:left="2620" w:right="-24" w:hanging="2620"/>
        <w:contextualSpacing/>
        <w:rPr>
          <w:sz w:val="22"/>
          <w:szCs w:val="22"/>
        </w:rPr>
      </w:pPr>
      <w:r>
        <w:rPr>
          <w:sz w:val="22"/>
          <w:szCs w:val="22"/>
        </w:rPr>
        <w:t>0</w:t>
      </w:r>
      <w:r w:rsidR="0025515B" w:rsidRPr="00C26554">
        <w:rPr>
          <w:sz w:val="22"/>
          <w:szCs w:val="22"/>
        </w:rPr>
        <w:t xml:space="preserve">7/2009 – </w:t>
      </w:r>
      <w:r w:rsidR="00E82560" w:rsidRPr="00C26554">
        <w:rPr>
          <w:sz w:val="22"/>
          <w:szCs w:val="22"/>
        </w:rPr>
        <w:t>6/2011</w:t>
      </w:r>
      <w:r w:rsidR="0025515B" w:rsidRPr="00C26554">
        <w:rPr>
          <w:sz w:val="22"/>
          <w:szCs w:val="22"/>
        </w:rPr>
        <w:t xml:space="preserve"> </w:t>
      </w:r>
      <w:r w:rsidR="0025515B" w:rsidRPr="00C26554">
        <w:rPr>
          <w:sz w:val="22"/>
          <w:szCs w:val="22"/>
        </w:rPr>
        <w:tab/>
        <w:t>Co-Coo</w:t>
      </w:r>
      <w:r w:rsidR="00D00B76" w:rsidRPr="00C26554">
        <w:rPr>
          <w:sz w:val="22"/>
          <w:szCs w:val="22"/>
        </w:rPr>
        <w:t>r</w:t>
      </w:r>
      <w:r w:rsidR="0025515B" w:rsidRPr="00C26554">
        <w:rPr>
          <w:sz w:val="22"/>
          <w:szCs w:val="22"/>
        </w:rPr>
        <w:t xml:space="preserve">dinator Americas in a Globalized World “Big Idea,” Strategic </w:t>
      </w:r>
      <w:r w:rsidR="00B10C2F">
        <w:rPr>
          <w:sz w:val="22"/>
          <w:szCs w:val="22"/>
        </w:rPr>
        <w:t>I</w:t>
      </w:r>
      <w:r w:rsidR="0025515B" w:rsidRPr="00C26554">
        <w:rPr>
          <w:sz w:val="22"/>
          <w:szCs w:val="22"/>
        </w:rPr>
        <w:t>nitiative</w:t>
      </w:r>
    </w:p>
    <w:p w14:paraId="35BADDEE" w14:textId="4128E6B3" w:rsidR="00E71CD7" w:rsidRPr="00C26554" w:rsidRDefault="00185115" w:rsidP="00E71CD7">
      <w:pPr>
        <w:tabs>
          <w:tab w:val="left" w:pos="2620"/>
        </w:tabs>
        <w:ind w:right="-24"/>
        <w:contextualSpacing/>
        <w:rPr>
          <w:sz w:val="22"/>
          <w:szCs w:val="22"/>
        </w:rPr>
      </w:pPr>
      <w:r>
        <w:rPr>
          <w:sz w:val="22"/>
          <w:szCs w:val="22"/>
        </w:rPr>
        <w:t>09/</w:t>
      </w:r>
      <w:r w:rsidR="00B10C2F" w:rsidRPr="00C26554">
        <w:rPr>
          <w:sz w:val="22"/>
          <w:szCs w:val="22"/>
        </w:rPr>
        <w:t xml:space="preserve">2007 – </w:t>
      </w:r>
      <w:r w:rsidR="00B10C2F">
        <w:rPr>
          <w:sz w:val="22"/>
          <w:szCs w:val="22"/>
        </w:rPr>
        <w:t>0</w:t>
      </w:r>
      <w:r w:rsidR="00B10C2F" w:rsidRPr="00C26554">
        <w:rPr>
          <w:sz w:val="22"/>
          <w:szCs w:val="22"/>
        </w:rPr>
        <w:t xml:space="preserve">6/2010       </w:t>
      </w:r>
      <w:r w:rsidR="00B10C2F" w:rsidRPr="00C26554">
        <w:rPr>
          <w:sz w:val="22"/>
          <w:szCs w:val="22"/>
        </w:rPr>
        <w:tab/>
        <w:t>Member, Advisory Board, Center for the Study of Women in</w:t>
      </w:r>
      <w:r w:rsidR="00E71CD7">
        <w:rPr>
          <w:sz w:val="22"/>
          <w:szCs w:val="22"/>
        </w:rPr>
        <w:t xml:space="preserve"> </w:t>
      </w:r>
      <w:r w:rsidR="00E71CD7" w:rsidRPr="00C26554">
        <w:rPr>
          <w:sz w:val="22"/>
          <w:szCs w:val="22"/>
        </w:rPr>
        <w:t xml:space="preserve">Society </w:t>
      </w:r>
    </w:p>
    <w:p w14:paraId="1F5C961C" w14:textId="72D37342" w:rsidR="00B10C2F" w:rsidRPr="00C26554" w:rsidRDefault="00185115" w:rsidP="00B10C2F">
      <w:pPr>
        <w:tabs>
          <w:tab w:val="left" w:pos="2620"/>
        </w:tabs>
        <w:ind w:right="-24"/>
        <w:contextualSpacing/>
        <w:rPr>
          <w:sz w:val="22"/>
          <w:szCs w:val="22"/>
        </w:rPr>
      </w:pPr>
      <w:r>
        <w:rPr>
          <w:sz w:val="22"/>
          <w:szCs w:val="22"/>
        </w:rPr>
        <w:t>09/</w:t>
      </w:r>
      <w:r w:rsidR="00B10C2F" w:rsidRPr="00C26554">
        <w:rPr>
          <w:sz w:val="22"/>
          <w:szCs w:val="22"/>
        </w:rPr>
        <w:t xml:space="preserve">2007 – </w:t>
      </w:r>
      <w:r>
        <w:rPr>
          <w:sz w:val="22"/>
          <w:szCs w:val="22"/>
        </w:rPr>
        <w:t>06/</w:t>
      </w:r>
      <w:r w:rsidR="00B10C2F" w:rsidRPr="00C26554">
        <w:rPr>
          <w:sz w:val="22"/>
          <w:szCs w:val="22"/>
        </w:rPr>
        <w:t xml:space="preserve">2009         </w:t>
      </w:r>
      <w:r w:rsidR="00B10C2F" w:rsidRPr="00C26554">
        <w:rPr>
          <w:sz w:val="22"/>
          <w:szCs w:val="22"/>
        </w:rPr>
        <w:tab/>
        <w:t>Senator, University of Oregon Senate</w:t>
      </w:r>
    </w:p>
    <w:p w14:paraId="38023D8E" w14:textId="322B922B" w:rsidR="0025515B" w:rsidRPr="00C26554" w:rsidRDefault="00185115" w:rsidP="00C26554">
      <w:pPr>
        <w:tabs>
          <w:tab w:val="left" w:pos="2620"/>
        </w:tabs>
        <w:ind w:right="-24"/>
        <w:contextualSpacing/>
        <w:rPr>
          <w:sz w:val="22"/>
          <w:szCs w:val="22"/>
        </w:rPr>
      </w:pPr>
      <w:r>
        <w:rPr>
          <w:sz w:val="22"/>
          <w:szCs w:val="22"/>
        </w:rPr>
        <w:t>09/</w:t>
      </w:r>
      <w:r w:rsidR="0025515B" w:rsidRPr="00C26554">
        <w:rPr>
          <w:sz w:val="22"/>
          <w:szCs w:val="22"/>
        </w:rPr>
        <w:t>2006</w:t>
      </w:r>
      <w:r w:rsidR="0036141C">
        <w:rPr>
          <w:sz w:val="22"/>
          <w:szCs w:val="22"/>
        </w:rPr>
        <w:t xml:space="preserve"> – </w:t>
      </w:r>
      <w:r>
        <w:rPr>
          <w:sz w:val="22"/>
          <w:szCs w:val="22"/>
        </w:rPr>
        <w:t>06/</w:t>
      </w:r>
      <w:r w:rsidR="0025515B" w:rsidRPr="00C26554">
        <w:rPr>
          <w:sz w:val="22"/>
          <w:szCs w:val="22"/>
        </w:rPr>
        <w:t>2008</w:t>
      </w:r>
      <w:r w:rsidR="0025515B" w:rsidRPr="00C26554">
        <w:rPr>
          <w:sz w:val="22"/>
          <w:szCs w:val="22"/>
        </w:rPr>
        <w:tab/>
        <w:t>Member, Advisory Board, Women’s and Gender Studies</w:t>
      </w:r>
    </w:p>
    <w:p w14:paraId="299EBB82" w14:textId="1889EDC4" w:rsidR="0025515B" w:rsidRPr="00C26554" w:rsidRDefault="00185115" w:rsidP="00C26554">
      <w:pPr>
        <w:tabs>
          <w:tab w:val="left" w:pos="2620"/>
        </w:tabs>
        <w:ind w:right="-24"/>
        <w:contextualSpacing/>
        <w:rPr>
          <w:sz w:val="22"/>
          <w:szCs w:val="22"/>
        </w:rPr>
      </w:pPr>
      <w:r>
        <w:rPr>
          <w:sz w:val="22"/>
          <w:szCs w:val="22"/>
        </w:rPr>
        <w:t>09/</w:t>
      </w:r>
      <w:r w:rsidR="009604BB" w:rsidRPr="00C26554">
        <w:rPr>
          <w:sz w:val="22"/>
          <w:szCs w:val="22"/>
        </w:rPr>
        <w:t xml:space="preserve">2005 – </w:t>
      </w:r>
      <w:r>
        <w:rPr>
          <w:sz w:val="22"/>
          <w:szCs w:val="22"/>
        </w:rPr>
        <w:t>06/</w:t>
      </w:r>
      <w:r w:rsidR="009604BB" w:rsidRPr="00C26554">
        <w:rPr>
          <w:sz w:val="22"/>
          <w:szCs w:val="22"/>
        </w:rPr>
        <w:t>2011</w:t>
      </w:r>
      <w:r w:rsidR="0025515B" w:rsidRPr="00C26554">
        <w:rPr>
          <w:sz w:val="22"/>
          <w:szCs w:val="22"/>
        </w:rPr>
        <w:tab/>
        <w:t>Member, Ethnic Studies Executive Committee</w:t>
      </w:r>
    </w:p>
    <w:p w14:paraId="5EEA0870" w14:textId="2442448E" w:rsidR="00E71CD7" w:rsidRPr="00C26554" w:rsidRDefault="00AD2391" w:rsidP="00E71CD7">
      <w:pPr>
        <w:tabs>
          <w:tab w:val="left" w:pos="2620"/>
        </w:tabs>
        <w:ind w:right="-24"/>
        <w:contextualSpacing/>
        <w:rPr>
          <w:sz w:val="22"/>
          <w:szCs w:val="22"/>
        </w:rPr>
      </w:pPr>
      <w:r>
        <w:rPr>
          <w:sz w:val="22"/>
          <w:szCs w:val="22"/>
        </w:rPr>
        <w:t>0</w:t>
      </w:r>
      <w:r w:rsidR="0025515B" w:rsidRPr="00C26554">
        <w:rPr>
          <w:sz w:val="22"/>
          <w:szCs w:val="22"/>
        </w:rPr>
        <w:t xml:space="preserve">9/2004 – </w:t>
      </w:r>
      <w:r w:rsidR="00185115">
        <w:rPr>
          <w:sz w:val="22"/>
          <w:szCs w:val="22"/>
        </w:rPr>
        <w:t>0</w:t>
      </w:r>
      <w:r w:rsidR="0025515B" w:rsidRPr="00C26554">
        <w:rPr>
          <w:sz w:val="22"/>
          <w:szCs w:val="22"/>
        </w:rPr>
        <w:t>1/2010</w:t>
      </w:r>
      <w:r w:rsidR="00E71CD7">
        <w:rPr>
          <w:sz w:val="22"/>
          <w:szCs w:val="22"/>
        </w:rPr>
        <w:tab/>
      </w:r>
      <w:r w:rsidR="00E71CD7" w:rsidRPr="00C26554">
        <w:rPr>
          <w:sz w:val="22"/>
          <w:szCs w:val="22"/>
        </w:rPr>
        <w:t>Member, Cultural Anthropology Search Committee</w:t>
      </w:r>
    </w:p>
    <w:p w14:paraId="7B7C8E21" w14:textId="33BB25DA" w:rsidR="00AD2391" w:rsidRPr="00C26554" w:rsidRDefault="00185115" w:rsidP="00AD2391">
      <w:pPr>
        <w:tabs>
          <w:tab w:val="left" w:pos="2620"/>
        </w:tabs>
        <w:ind w:left="2620" w:right="-24" w:hanging="2620"/>
        <w:contextualSpacing/>
        <w:rPr>
          <w:sz w:val="22"/>
          <w:szCs w:val="22"/>
        </w:rPr>
      </w:pPr>
      <w:r>
        <w:rPr>
          <w:sz w:val="22"/>
          <w:szCs w:val="22"/>
        </w:rPr>
        <w:t>09/</w:t>
      </w:r>
      <w:r w:rsidR="00AD2391" w:rsidRPr="00C26554">
        <w:rPr>
          <w:sz w:val="22"/>
          <w:szCs w:val="22"/>
        </w:rPr>
        <w:t>2002</w:t>
      </w:r>
      <w:r w:rsidR="00AD2391">
        <w:rPr>
          <w:sz w:val="22"/>
          <w:szCs w:val="22"/>
        </w:rPr>
        <w:t xml:space="preserve"> – </w:t>
      </w:r>
      <w:r w:rsidR="00520502">
        <w:rPr>
          <w:sz w:val="22"/>
          <w:szCs w:val="22"/>
        </w:rPr>
        <w:t>06/</w:t>
      </w:r>
      <w:r w:rsidR="00AD2391" w:rsidRPr="00C26554">
        <w:rPr>
          <w:sz w:val="22"/>
          <w:szCs w:val="22"/>
        </w:rPr>
        <w:t>2006</w:t>
      </w:r>
      <w:r w:rsidR="00AD2391" w:rsidRPr="00C26554">
        <w:rPr>
          <w:sz w:val="22"/>
          <w:szCs w:val="22"/>
        </w:rPr>
        <w:tab/>
        <w:t>Morse Center Advisory Board, University of Oregon</w:t>
      </w:r>
    </w:p>
    <w:p w14:paraId="359DB494" w14:textId="499D32B9" w:rsidR="00AD2391" w:rsidRDefault="00185115" w:rsidP="00AD2391">
      <w:pPr>
        <w:tabs>
          <w:tab w:val="left" w:pos="2620"/>
        </w:tabs>
        <w:ind w:right="-24"/>
        <w:contextualSpacing/>
        <w:rPr>
          <w:sz w:val="22"/>
          <w:szCs w:val="22"/>
        </w:rPr>
      </w:pPr>
      <w:r>
        <w:rPr>
          <w:sz w:val="22"/>
          <w:szCs w:val="22"/>
        </w:rPr>
        <w:t>09/</w:t>
      </w:r>
      <w:r w:rsidR="00AD2391" w:rsidRPr="00C26554">
        <w:rPr>
          <w:sz w:val="22"/>
          <w:szCs w:val="22"/>
        </w:rPr>
        <w:t>2002</w:t>
      </w:r>
      <w:r w:rsidR="00AD2391">
        <w:rPr>
          <w:sz w:val="22"/>
          <w:szCs w:val="22"/>
        </w:rPr>
        <w:t xml:space="preserve"> – </w:t>
      </w:r>
      <w:r w:rsidR="00520502">
        <w:rPr>
          <w:sz w:val="22"/>
          <w:szCs w:val="22"/>
        </w:rPr>
        <w:t>06/</w:t>
      </w:r>
      <w:r w:rsidR="00AD2391" w:rsidRPr="00C26554">
        <w:rPr>
          <w:sz w:val="22"/>
          <w:szCs w:val="22"/>
        </w:rPr>
        <w:t>2004</w:t>
      </w:r>
      <w:r w:rsidR="00AD2391" w:rsidRPr="00C26554">
        <w:rPr>
          <w:sz w:val="22"/>
          <w:szCs w:val="22"/>
        </w:rPr>
        <w:tab/>
        <w:t>Committee on Lesbian, Gay, Bisexual, and Transgender</w:t>
      </w:r>
      <w:r w:rsidR="00AD2391">
        <w:rPr>
          <w:sz w:val="22"/>
          <w:szCs w:val="22"/>
        </w:rPr>
        <w:t xml:space="preserve"> </w:t>
      </w:r>
      <w:r w:rsidR="00AD2391" w:rsidRPr="00C26554">
        <w:rPr>
          <w:sz w:val="22"/>
          <w:szCs w:val="22"/>
        </w:rPr>
        <w:t>Concerns</w:t>
      </w:r>
    </w:p>
    <w:p w14:paraId="05A2F3D9" w14:textId="0E73DD27" w:rsidR="00AD2391" w:rsidRPr="00AD2391" w:rsidRDefault="00185115" w:rsidP="00AD2391">
      <w:pPr>
        <w:tabs>
          <w:tab w:val="left" w:pos="2620"/>
        </w:tabs>
        <w:ind w:left="2620" w:right="-24" w:hanging="2620"/>
        <w:contextualSpacing/>
        <w:rPr>
          <w:sz w:val="22"/>
          <w:szCs w:val="22"/>
        </w:rPr>
      </w:pPr>
      <w:r>
        <w:rPr>
          <w:sz w:val="22"/>
          <w:szCs w:val="22"/>
        </w:rPr>
        <w:t>09/</w:t>
      </w:r>
      <w:r w:rsidR="00AD2391" w:rsidRPr="00C26554">
        <w:rPr>
          <w:sz w:val="22"/>
          <w:szCs w:val="22"/>
        </w:rPr>
        <w:t>2002</w:t>
      </w:r>
      <w:r w:rsidR="00AD2391">
        <w:rPr>
          <w:sz w:val="22"/>
          <w:szCs w:val="22"/>
        </w:rPr>
        <w:t xml:space="preserve"> – </w:t>
      </w:r>
      <w:r w:rsidR="00520502">
        <w:rPr>
          <w:sz w:val="22"/>
          <w:szCs w:val="22"/>
        </w:rPr>
        <w:t>06/</w:t>
      </w:r>
      <w:r w:rsidR="00AD2391" w:rsidRPr="00C26554">
        <w:rPr>
          <w:sz w:val="22"/>
          <w:szCs w:val="22"/>
        </w:rPr>
        <w:t>2004</w:t>
      </w:r>
      <w:r w:rsidR="00AD2391" w:rsidRPr="00C26554">
        <w:rPr>
          <w:sz w:val="22"/>
          <w:szCs w:val="22"/>
        </w:rPr>
        <w:tab/>
        <w:t>Advisory Committee of Dep</w:t>
      </w:r>
      <w:r w:rsidR="00B10C2F">
        <w:rPr>
          <w:sz w:val="22"/>
          <w:szCs w:val="22"/>
        </w:rPr>
        <w:t>artment</w:t>
      </w:r>
      <w:r w:rsidR="00AD2391" w:rsidRPr="00C26554">
        <w:rPr>
          <w:sz w:val="22"/>
          <w:szCs w:val="22"/>
        </w:rPr>
        <w:t xml:space="preserve"> Heads to Deans of College of Arts and</w:t>
      </w:r>
      <w:r w:rsidR="00AD2391">
        <w:rPr>
          <w:sz w:val="22"/>
          <w:szCs w:val="22"/>
        </w:rPr>
        <w:t xml:space="preserve"> </w:t>
      </w:r>
      <w:r w:rsidR="00AD2391" w:rsidRPr="00C26554">
        <w:rPr>
          <w:sz w:val="22"/>
          <w:szCs w:val="22"/>
        </w:rPr>
        <w:t>Sciences</w:t>
      </w:r>
    </w:p>
    <w:p w14:paraId="40C59343" w14:textId="5D27DB9B" w:rsidR="00AD2391" w:rsidRDefault="00185115" w:rsidP="00AD2391">
      <w:pPr>
        <w:tabs>
          <w:tab w:val="left" w:pos="2620"/>
        </w:tabs>
        <w:ind w:right="-24"/>
        <w:contextualSpacing/>
        <w:rPr>
          <w:sz w:val="22"/>
          <w:szCs w:val="22"/>
        </w:rPr>
      </w:pPr>
      <w:r>
        <w:rPr>
          <w:sz w:val="22"/>
          <w:szCs w:val="22"/>
        </w:rPr>
        <w:t>09/</w:t>
      </w:r>
      <w:r w:rsidR="00B10C2F" w:rsidRPr="00C26554">
        <w:rPr>
          <w:sz w:val="22"/>
          <w:szCs w:val="22"/>
        </w:rPr>
        <w:t>2001</w:t>
      </w:r>
      <w:r w:rsidR="00B10C2F">
        <w:rPr>
          <w:sz w:val="22"/>
          <w:szCs w:val="22"/>
        </w:rPr>
        <w:t xml:space="preserve"> – P</w:t>
      </w:r>
      <w:r w:rsidR="00B10C2F" w:rsidRPr="00C26554">
        <w:rPr>
          <w:sz w:val="22"/>
          <w:szCs w:val="22"/>
        </w:rPr>
        <w:t>resent</w:t>
      </w:r>
      <w:r w:rsidR="00B10C2F" w:rsidRPr="00C26554">
        <w:rPr>
          <w:sz w:val="22"/>
          <w:szCs w:val="22"/>
        </w:rPr>
        <w:tab/>
        <w:t>Member, University Committee on International Studies</w:t>
      </w:r>
    </w:p>
    <w:p w14:paraId="5D07B8A5" w14:textId="302410AB" w:rsidR="00AD2391" w:rsidRDefault="00185115" w:rsidP="00AD2391">
      <w:pPr>
        <w:tabs>
          <w:tab w:val="left" w:pos="2620"/>
        </w:tabs>
        <w:ind w:right="-24"/>
        <w:contextualSpacing/>
        <w:rPr>
          <w:sz w:val="22"/>
          <w:szCs w:val="22"/>
        </w:rPr>
      </w:pPr>
      <w:r>
        <w:rPr>
          <w:sz w:val="22"/>
          <w:szCs w:val="22"/>
        </w:rPr>
        <w:t>09/</w:t>
      </w:r>
      <w:r w:rsidR="00AD2391" w:rsidRPr="00C26554">
        <w:rPr>
          <w:sz w:val="22"/>
          <w:szCs w:val="22"/>
        </w:rPr>
        <w:t>2001</w:t>
      </w:r>
      <w:r w:rsidR="00AD2391">
        <w:rPr>
          <w:sz w:val="22"/>
          <w:szCs w:val="22"/>
        </w:rPr>
        <w:t xml:space="preserve"> – </w:t>
      </w:r>
      <w:r>
        <w:rPr>
          <w:sz w:val="22"/>
          <w:szCs w:val="22"/>
        </w:rPr>
        <w:t>06/</w:t>
      </w:r>
      <w:r w:rsidR="00AD2391" w:rsidRPr="00C26554">
        <w:rPr>
          <w:sz w:val="22"/>
          <w:szCs w:val="22"/>
        </w:rPr>
        <w:t>2004</w:t>
      </w:r>
      <w:r w:rsidR="00AD2391" w:rsidRPr="00C26554">
        <w:rPr>
          <w:sz w:val="22"/>
          <w:szCs w:val="22"/>
        </w:rPr>
        <w:tab/>
        <w:t>Chair, Anthropology</w:t>
      </w:r>
      <w:r w:rsidR="00E83323">
        <w:rPr>
          <w:sz w:val="22"/>
          <w:szCs w:val="22"/>
        </w:rPr>
        <w:t xml:space="preserve"> Department</w:t>
      </w:r>
    </w:p>
    <w:p w14:paraId="790DEB02" w14:textId="050BDC66" w:rsidR="00B10C2F" w:rsidRPr="00C26554" w:rsidRDefault="00185115" w:rsidP="00B10C2F">
      <w:pPr>
        <w:tabs>
          <w:tab w:val="left" w:pos="2620"/>
        </w:tabs>
        <w:ind w:left="2620" w:right="-24" w:hanging="2620"/>
        <w:contextualSpacing/>
        <w:rPr>
          <w:sz w:val="22"/>
          <w:szCs w:val="22"/>
        </w:rPr>
      </w:pPr>
      <w:r>
        <w:rPr>
          <w:sz w:val="22"/>
          <w:szCs w:val="22"/>
        </w:rPr>
        <w:lastRenderedPageBreak/>
        <w:t>09/</w:t>
      </w:r>
      <w:r w:rsidR="00B10C2F" w:rsidRPr="00C26554">
        <w:rPr>
          <w:sz w:val="22"/>
          <w:szCs w:val="22"/>
        </w:rPr>
        <w:t>2000</w:t>
      </w:r>
      <w:r w:rsidR="00B10C2F">
        <w:rPr>
          <w:sz w:val="22"/>
          <w:szCs w:val="22"/>
        </w:rPr>
        <w:t xml:space="preserve"> – </w:t>
      </w:r>
      <w:r>
        <w:rPr>
          <w:sz w:val="22"/>
          <w:szCs w:val="22"/>
        </w:rPr>
        <w:t>0</w:t>
      </w:r>
      <w:r w:rsidR="00520502">
        <w:rPr>
          <w:sz w:val="22"/>
          <w:szCs w:val="22"/>
        </w:rPr>
        <w:t>6/</w:t>
      </w:r>
      <w:r w:rsidR="00B10C2F" w:rsidRPr="00C26554">
        <w:rPr>
          <w:sz w:val="22"/>
          <w:szCs w:val="22"/>
        </w:rPr>
        <w:t>2003</w:t>
      </w:r>
      <w:r w:rsidR="00B10C2F" w:rsidRPr="00C26554">
        <w:rPr>
          <w:sz w:val="22"/>
          <w:szCs w:val="22"/>
        </w:rPr>
        <w:tab/>
        <w:t>Member, Herman and Ersted Teaching Award Committee</w:t>
      </w:r>
    </w:p>
    <w:p w14:paraId="6219133E" w14:textId="6A5D1579" w:rsidR="0025515B" w:rsidRPr="00185115" w:rsidRDefault="00AD2391" w:rsidP="00185115">
      <w:pPr>
        <w:tabs>
          <w:tab w:val="left" w:pos="2620"/>
        </w:tabs>
        <w:ind w:left="2620" w:right="-24" w:hanging="2620"/>
        <w:contextualSpacing/>
        <w:rPr>
          <w:sz w:val="22"/>
          <w:szCs w:val="22"/>
        </w:rPr>
      </w:pPr>
      <w:r>
        <w:rPr>
          <w:sz w:val="22"/>
          <w:szCs w:val="22"/>
        </w:rPr>
        <w:t>0</w:t>
      </w:r>
      <w:r w:rsidR="0025515B" w:rsidRPr="00C26554">
        <w:rPr>
          <w:sz w:val="22"/>
          <w:szCs w:val="22"/>
        </w:rPr>
        <w:t>9/</w:t>
      </w:r>
      <w:r w:rsidR="00185115">
        <w:rPr>
          <w:sz w:val="22"/>
          <w:szCs w:val="22"/>
        </w:rPr>
        <w:t>20</w:t>
      </w:r>
      <w:r w:rsidR="0025515B" w:rsidRPr="00C26554">
        <w:rPr>
          <w:sz w:val="22"/>
          <w:szCs w:val="22"/>
        </w:rPr>
        <w:t>00</w:t>
      </w:r>
      <w:r w:rsidR="00185115">
        <w:rPr>
          <w:sz w:val="22"/>
          <w:szCs w:val="22"/>
        </w:rPr>
        <w:t xml:space="preserve"> – 0</w:t>
      </w:r>
      <w:r w:rsidR="0025515B" w:rsidRPr="00C26554">
        <w:rPr>
          <w:sz w:val="22"/>
          <w:szCs w:val="22"/>
        </w:rPr>
        <w:t>6/</w:t>
      </w:r>
      <w:r w:rsidR="00185115">
        <w:rPr>
          <w:sz w:val="22"/>
          <w:szCs w:val="22"/>
        </w:rPr>
        <w:t>2001</w:t>
      </w:r>
      <w:r w:rsidR="00185115">
        <w:rPr>
          <w:sz w:val="22"/>
          <w:szCs w:val="22"/>
        </w:rPr>
        <w:tab/>
      </w:r>
      <w:r w:rsidR="0025515B" w:rsidRPr="00C26554">
        <w:rPr>
          <w:sz w:val="22"/>
          <w:szCs w:val="22"/>
        </w:rPr>
        <w:t>Personnel Committee, Anthropology</w:t>
      </w:r>
      <w:r w:rsidR="00E83323">
        <w:rPr>
          <w:sz w:val="22"/>
          <w:szCs w:val="22"/>
        </w:rPr>
        <w:t xml:space="preserve"> Department</w:t>
      </w:r>
      <w:r w:rsidR="0025515B" w:rsidRPr="00C26554">
        <w:rPr>
          <w:sz w:val="22"/>
          <w:szCs w:val="22"/>
        </w:rPr>
        <w:t xml:space="preserve">, </w:t>
      </w:r>
      <w:r w:rsidR="00B10C2F">
        <w:rPr>
          <w:sz w:val="22"/>
          <w:szCs w:val="22"/>
        </w:rPr>
        <w:t>C</w:t>
      </w:r>
      <w:r w:rsidR="0025515B" w:rsidRPr="00C26554">
        <w:rPr>
          <w:sz w:val="22"/>
          <w:szCs w:val="22"/>
        </w:rPr>
        <w:t xml:space="preserve">hair of </w:t>
      </w:r>
      <w:r w:rsidR="00B10C2F">
        <w:rPr>
          <w:sz w:val="22"/>
          <w:szCs w:val="22"/>
        </w:rPr>
        <w:t>T</w:t>
      </w:r>
      <w:r w:rsidR="0025515B" w:rsidRPr="00C26554">
        <w:rPr>
          <w:sz w:val="22"/>
          <w:szCs w:val="22"/>
        </w:rPr>
        <w:t xml:space="preserve">enure </w:t>
      </w:r>
      <w:r w:rsidR="00B10C2F">
        <w:rPr>
          <w:sz w:val="22"/>
          <w:szCs w:val="22"/>
        </w:rPr>
        <w:t>C</w:t>
      </w:r>
      <w:r w:rsidR="0025515B" w:rsidRPr="00C26554">
        <w:rPr>
          <w:sz w:val="22"/>
          <w:szCs w:val="22"/>
        </w:rPr>
        <w:t xml:space="preserve">ommittee, </w:t>
      </w:r>
      <w:r w:rsidR="00B10C2F">
        <w:rPr>
          <w:sz w:val="22"/>
          <w:szCs w:val="22"/>
        </w:rPr>
        <w:t>M</w:t>
      </w:r>
      <w:r w:rsidR="0025515B" w:rsidRPr="00C26554">
        <w:rPr>
          <w:sz w:val="22"/>
          <w:szCs w:val="22"/>
        </w:rPr>
        <w:t xml:space="preserve">ember of </w:t>
      </w:r>
      <w:r w:rsidR="00B10C2F">
        <w:rPr>
          <w:sz w:val="22"/>
          <w:szCs w:val="22"/>
        </w:rPr>
        <w:t>P</w:t>
      </w:r>
      <w:r w:rsidR="0025515B" w:rsidRPr="00C26554">
        <w:rPr>
          <w:sz w:val="22"/>
          <w:szCs w:val="22"/>
        </w:rPr>
        <w:t xml:space="preserve">romotion </w:t>
      </w:r>
      <w:r w:rsidR="00B10C2F">
        <w:rPr>
          <w:sz w:val="22"/>
          <w:szCs w:val="22"/>
        </w:rPr>
        <w:t>C</w:t>
      </w:r>
      <w:r w:rsidR="0025515B" w:rsidRPr="00C26554">
        <w:rPr>
          <w:sz w:val="22"/>
          <w:szCs w:val="22"/>
        </w:rPr>
        <w:t>ommittee</w:t>
      </w:r>
    </w:p>
    <w:p w14:paraId="2DC897AD" w14:textId="77777777" w:rsidR="00B10C2F" w:rsidRPr="00C26554" w:rsidRDefault="00B10C2F" w:rsidP="00B10C2F">
      <w:pPr>
        <w:tabs>
          <w:tab w:val="left" w:pos="2620"/>
        </w:tabs>
        <w:ind w:right="-24"/>
        <w:contextualSpacing/>
        <w:rPr>
          <w:sz w:val="22"/>
          <w:szCs w:val="22"/>
        </w:rPr>
      </w:pPr>
      <w:r>
        <w:rPr>
          <w:sz w:val="22"/>
          <w:szCs w:val="22"/>
        </w:rPr>
        <w:t>0</w:t>
      </w:r>
      <w:r w:rsidRPr="00C26554">
        <w:rPr>
          <w:sz w:val="22"/>
          <w:szCs w:val="22"/>
        </w:rPr>
        <w:t>9</w:t>
      </w:r>
      <w:r>
        <w:rPr>
          <w:sz w:val="22"/>
          <w:szCs w:val="22"/>
        </w:rPr>
        <w:t>/19</w:t>
      </w:r>
      <w:r w:rsidRPr="00C26554">
        <w:rPr>
          <w:sz w:val="22"/>
          <w:szCs w:val="22"/>
        </w:rPr>
        <w:t>98</w:t>
      </w:r>
      <w:r>
        <w:rPr>
          <w:sz w:val="22"/>
          <w:szCs w:val="22"/>
        </w:rPr>
        <w:t xml:space="preserve"> – P</w:t>
      </w:r>
      <w:r w:rsidRPr="00C26554">
        <w:rPr>
          <w:sz w:val="22"/>
          <w:szCs w:val="22"/>
        </w:rPr>
        <w:t>resent</w:t>
      </w:r>
      <w:r w:rsidRPr="00C26554">
        <w:rPr>
          <w:sz w:val="22"/>
          <w:szCs w:val="22"/>
        </w:rPr>
        <w:tab/>
        <w:t>Member, Latin American Studies Committee</w:t>
      </w:r>
    </w:p>
    <w:p w14:paraId="1F460B53" w14:textId="6CF700F1" w:rsidR="00B10C2F" w:rsidRPr="00C26554" w:rsidRDefault="00B10C2F" w:rsidP="00B10C2F">
      <w:pPr>
        <w:tabs>
          <w:tab w:val="left" w:pos="2620"/>
        </w:tabs>
        <w:ind w:left="2620" w:right="-24" w:hanging="2620"/>
        <w:contextualSpacing/>
        <w:rPr>
          <w:sz w:val="22"/>
          <w:szCs w:val="22"/>
        </w:rPr>
      </w:pPr>
      <w:r>
        <w:rPr>
          <w:sz w:val="22"/>
          <w:szCs w:val="22"/>
        </w:rPr>
        <w:t>0</w:t>
      </w:r>
      <w:r w:rsidRPr="00C26554">
        <w:rPr>
          <w:sz w:val="22"/>
          <w:szCs w:val="22"/>
        </w:rPr>
        <w:t>9/</w:t>
      </w:r>
      <w:r>
        <w:rPr>
          <w:sz w:val="22"/>
          <w:szCs w:val="22"/>
        </w:rPr>
        <w:t>19</w:t>
      </w:r>
      <w:r w:rsidRPr="00C26554">
        <w:rPr>
          <w:sz w:val="22"/>
          <w:szCs w:val="22"/>
        </w:rPr>
        <w:t>98</w:t>
      </w:r>
      <w:r>
        <w:rPr>
          <w:sz w:val="22"/>
          <w:szCs w:val="22"/>
        </w:rPr>
        <w:t xml:space="preserve"> – 0</w:t>
      </w:r>
      <w:r w:rsidRPr="00C26554">
        <w:rPr>
          <w:sz w:val="22"/>
          <w:szCs w:val="22"/>
        </w:rPr>
        <w:t>6/2000</w:t>
      </w:r>
      <w:r w:rsidRPr="00C26554">
        <w:rPr>
          <w:sz w:val="22"/>
          <w:szCs w:val="22"/>
        </w:rPr>
        <w:tab/>
        <w:t xml:space="preserve">Executive Board Member, Personnel Committee Center for </w:t>
      </w:r>
      <w:r w:rsidRPr="00C26554">
        <w:rPr>
          <w:sz w:val="22"/>
          <w:szCs w:val="22"/>
        </w:rPr>
        <w:tab/>
        <w:t xml:space="preserve">the Study of Women and Society </w:t>
      </w:r>
    </w:p>
    <w:p w14:paraId="7704122E" w14:textId="199DCFA6" w:rsidR="0025515B" w:rsidRPr="00C26554" w:rsidRDefault="00AD2391" w:rsidP="00C26554">
      <w:pPr>
        <w:tabs>
          <w:tab w:val="left" w:pos="2620"/>
        </w:tabs>
        <w:ind w:right="-24"/>
        <w:contextualSpacing/>
        <w:rPr>
          <w:sz w:val="22"/>
          <w:szCs w:val="22"/>
        </w:rPr>
      </w:pPr>
      <w:r>
        <w:rPr>
          <w:sz w:val="22"/>
          <w:szCs w:val="22"/>
        </w:rPr>
        <w:t>0</w:t>
      </w:r>
      <w:r w:rsidR="0025515B" w:rsidRPr="00C26554">
        <w:rPr>
          <w:sz w:val="22"/>
          <w:szCs w:val="22"/>
        </w:rPr>
        <w:t>9/</w:t>
      </w:r>
      <w:r>
        <w:rPr>
          <w:sz w:val="22"/>
          <w:szCs w:val="22"/>
        </w:rPr>
        <w:t>19</w:t>
      </w:r>
      <w:r w:rsidR="0025515B" w:rsidRPr="00C26554">
        <w:rPr>
          <w:sz w:val="22"/>
          <w:szCs w:val="22"/>
        </w:rPr>
        <w:t xml:space="preserve">99 </w:t>
      </w:r>
      <w:r>
        <w:rPr>
          <w:sz w:val="22"/>
          <w:szCs w:val="22"/>
        </w:rPr>
        <w:t>– 0</w:t>
      </w:r>
      <w:r w:rsidR="0025515B" w:rsidRPr="00C26554">
        <w:rPr>
          <w:sz w:val="22"/>
          <w:szCs w:val="22"/>
        </w:rPr>
        <w:t xml:space="preserve">6/2000       </w:t>
      </w:r>
      <w:r w:rsidR="00975994" w:rsidRPr="00C26554">
        <w:rPr>
          <w:sz w:val="22"/>
          <w:szCs w:val="22"/>
        </w:rPr>
        <w:tab/>
      </w:r>
      <w:r w:rsidR="0025515B" w:rsidRPr="00C26554">
        <w:rPr>
          <w:sz w:val="22"/>
          <w:szCs w:val="22"/>
        </w:rPr>
        <w:t>Co-Chair, Cultural Search Hiring Committee</w:t>
      </w:r>
    </w:p>
    <w:p w14:paraId="723A54B0" w14:textId="14A4FE2F" w:rsidR="0025515B" w:rsidRPr="00C26554" w:rsidRDefault="00AD2391" w:rsidP="00C26554">
      <w:pPr>
        <w:tabs>
          <w:tab w:val="left" w:pos="2620"/>
        </w:tabs>
        <w:ind w:right="-24"/>
        <w:contextualSpacing/>
        <w:rPr>
          <w:sz w:val="22"/>
          <w:szCs w:val="22"/>
        </w:rPr>
      </w:pPr>
      <w:r>
        <w:rPr>
          <w:sz w:val="22"/>
          <w:szCs w:val="22"/>
        </w:rPr>
        <w:t>0</w:t>
      </w:r>
      <w:r w:rsidR="0025515B" w:rsidRPr="00C26554">
        <w:rPr>
          <w:sz w:val="22"/>
          <w:szCs w:val="22"/>
        </w:rPr>
        <w:t>9/</w:t>
      </w:r>
      <w:r>
        <w:rPr>
          <w:sz w:val="22"/>
          <w:szCs w:val="22"/>
        </w:rPr>
        <w:t>19</w:t>
      </w:r>
      <w:r w:rsidR="0025515B" w:rsidRPr="00C26554">
        <w:rPr>
          <w:sz w:val="22"/>
          <w:szCs w:val="22"/>
        </w:rPr>
        <w:t xml:space="preserve">99 </w:t>
      </w:r>
      <w:r>
        <w:rPr>
          <w:sz w:val="22"/>
          <w:szCs w:val="22"/>
        </w:rPr>
        <w:t>–</w:t>
      </w:r>
      <w:r w:rsidR="0025515B" w:rsidRPr="00C26554">
        <w:rPr>
          <w:sz w:val="22"/>
          <w:szCs w:val="22"/>
        </w:rPr>
        <w:t xml:space="preserve"> </w:t>
      </w:r>
      <w:r>
        <w:rPr>
          <w:sz w:val="22"/>
          <w:szCs w:val="22"/>
        </w:rPr>
        <w:t>0</w:t>
      </w:r>
      <w:r w:rsidR="0025515B" w:rsidRPr="00C26554">
        <w:rPr>
          <w:sz w:val="22"/>
          <w:szCs w:val="22"/>
        </w:rPr>
        <w:t xml:space="preserve">6/2000      </w:t>
      </w:r>
      <w:r w:rsidR="00975994" w:rsidRPr="00C26554">
        <w:rPr>
          <w:sz w:val="22"/>
          <w:szCs w:val="22"/>
        </w:rPr>
        <w:tab/>
      </w:r>
      <w:r w:rsidR="0025515B" w:rsidRPr="00C26554">
        <w:rPr>
          <w:sz w:val="22"/>
          <w:szCs w:val="22"/>
        </w:rPr>
        <w:t>Co-Chair, Post-tenure Review</w:t>
      </w:r>
    </w:p>
    <w:p w14:paraId="42CFC605" w14:textId="275CDBBF" w:rsidR="0025515B" w:rsidRPr="00C26554" w:rsidRDefault="00AD2391" w:rsidP="00C26554">
      <w:pPr>
        <w:tabs>
          <w:tab w:val="left" w:pos="2620"/>
        </w:tabs>
        <w:ind w:right="-24"/>
        <w:contextualSpacing/>
        <w:rPr>
          <w:sz w:val="22"/>
          <w:szCs w:val="22"/>
        </w:rPr>
      </w:pPr>
      <w:r>
        <w:rPr>
          <w:sz w:val="22"/>
          <w:szCs w:val="22"/>
        </w:rPr>
        <w:t>0</w:t>
      </w:r>
      <w:r w:rsidR="0025515B" w:rsidRPr="00C26554">
        <w:rPr>
          <w:sz w:val="22"/>
          <w:szCs w:val="22"/>
        </w:rPr>
        <w:t>9/</w:t>
      </w:r>
      <w:r>
        <w:rPr>
          <w:sz w:val="22"/>
          <w:szCs w:val="22"/>
        </w:rPr>
        <w:t>19</w:t>
      </w:r>
      <w:r w:rsidR="0025515B" w:rsidRPr="00C26554">
        <w:rPr>
          <w:sz w:val="22"/>
          <w:szCs w:val="22"/>
        </w:rPr>
        <w:t>98</w:t>
      </w:r>
      <w:r>
        <w:rPr>
          <w:sz w:val="22"/>
          <w:szCs w:val="22"/>
        </w:rPr>
        <w:t xml:space="preserve"> – 0</w:t>
      </w:r>
      <w:r w:rsidR="0025515B" w:rsidRPr="00C26554">
        <w:rPr>
          <w:sz w:val="22"/>
          <w:szCs w:val="22"/>
        </w:rPr>
        <w:t>6/1999</w:t>
      </w:r>
      <w:r w:rsidR="0025515B" w:rsidRPr="00C26554">
        <w:rPr>
          <w:sz w:val="22"/>
          <w:szCs w:val="22"/>
        </w:rPr>
        <w:tab/>
        <w:t>Chair, Third</w:t>
      </w:r>
      <w:r w:rsidR="00E83323">
        <w:rPr>
          <w:sz w:val="22"/>
          <w:szCs w:val="22"/>
        </w:rPr>
        <w:t>-Y</w:t>
      </w:r>
      <w:r w:rsidR="0025515B" w:rsidRPr="00C26554">
        <w:rPr>
          <w:sz w:val="22"/>
          <w:szCs w:val="22"/>
        </w:rPr>
        <w:t>ear Review Committee</w:t>
      </w:r>
    </w:p>
    <w:p w14:paraId="37EC7ED1" w14:textId="719F8393" w:rsidR="0025515B" w:rsidRPr="00C26554" w:rsidRDefault="00E71CD7" w:rsidP="00E71CD7">
      <w:pPr>
        <w:tabs>
          <w:tab w:val="left" w:pos="2620"/>
        </w:tabs>
        <w:ind w:right="-24"/>
        <w:contextualSpacing/>
        <w:rPr>
          <w:sz w:val="22"/>
          <w:szCs w:val="22"/>
        </w:rPr>
      </w:pPr>
      <w:r>
        <w:rPr>
          <w:sz w:val="22"/>
          <w:szCs w:val="22"/>
        </w:rPr>
        <w:t>0</w:t>
      </w:r>
      <w:r w:rsidRPr="00C26554">
        <w:rPr>
          <w:sz w:val="22"/>
          <w:szCs w:val="22"/>
        </w:rPr>
        <w:t>9/</w:t>
      </w:r>
      <w:r>
        <w:rPr>
          <w:sz w:val="22"/>
          <w:szCs w:val="22"/>
        </w:rPr>
        <w:t>19</w:t>
      </w:r>
      <w:r w:rsidRPr="00C26554">
        <w:rPr>
          <w:sz w:val="22"/>
          <w:szCs w:val="22"/>
        </w:rPr>
        <w:t>98</w:t>
      </w:r>
      <w:r>
        <w:rPr>
          <w:sz w:val="22"/>
          <w:szCs w:val="22"/>
        </w:rPr>
        <w:t xml:space="preserve"> – 0</w:t>
      </w:r>
      <w:r w:rsidRPr="00C26554">
        <w:rPr>
          <w:sz w:val="22"/>
          <w:szCs w:val="22"/>
        </w:rPr>
        <w:t>6/1999</w:t>
      </w:r>
      <w:r>
        <w:rPr>
          <w:sz w:val="22"/>
          <w:szCs w:val="22"/>
        </w:rPr>
        <w:tab/>
      </w:r>
      <w:r w:rsidR="0025515B" w:rsidRPr="00C26554">
        <w:rPr>
          <w:sz w:val="22"/>
          <w:szCs w:val="22"/>
        </w:rPr>
        <w:t>Committee Member, Post Tenure Review Committee</w:t>
      </w:r>
    </w:p>
    <w:p w14:paraId="06C9D8F8" w14:textId="6677DA76" w:rsidR="0025515B" w:rsidRPr="00C26554" w:rsidRDefault="00E71CD7" w:rsidP="00E71CD7">
      <w:pPr>
        <w:tabs>
          <w:tab w:val="left" w:pos="2620"/>
        </w:tabs>
        <w:ind w:right="-24"/>
        <w:contextualSpacing/>
        <w:rPr>
          <w:sz w:val="22"/>
          <w:szCs w:val="22"/>
        </w:rPr>
      </w:pPr>
      <w:r>
        <w:rPr>
          <w:sz w:val="22"/>
          <w:szCs w:val="22"/>
        </w:rPr>
        <w:t>0</w:t>
      </w:r>
      <w:r w:rsidRPr="00C26554">
        <w:rPr>
          <w:sz w:val="22"/>
          <w:szCs w:val="22"/>
        </w:rPr>
        <w:t>9/</w:t>
      </w:r>
      <w:r>
        <w:rPr>
          <w:sz w:val="22"/>
          <w:szCs w:val="22"/>
        </w:rPr>
        <w:t>19</w:t>
      </w:r>
      <w:r w:rsidRPr="00C26554">
        <w:rPr>
          <w:sz w:val="22"/>
          <w:szCs w:val="22"/>
        </w:rPr>
        <w:t>98</w:t>
      </w:r>
      <w:r>
        <w:rPr>
          <w:sz w:val="22"/>
          <w:szCs w:val="22"/>
        </w:rPr>
        <w:t xml:space="preserve"> – 0</w:t>
      </w:r>
      <w:r w:rsidRPr="00C26554">
        <w:rPr>
          <w:sz w:val="22"/>
          <w:szCs w:val="22"/>
        </w:rPr>
        <w:t>6/1999</w:t>
      </w:r>
      <w:r>
        <w:rPr>
          <w:sz w:val="22"/>
          <w:szCs w:val="22"/>
        </w:rPr>
        <w:tab/>
      </w:r>
      <w:r w:rsidR="0025515B" w:rsidRPr="00C26554">
        <w:rPr>
          <w:sz w:val="22"/>
          <w:szCs w:val="22"/>
        </w:rPr>
        <w:t>Committee Member</w:t>
      </w:r>
      <w:r>
        <w:rPr>
          <w:sz w:val="22"/>
          <w:szCs w:val="22"/>
        </w:rPr>
        <w:t>,</w:t>
      </w:r>
      <w:r w:rsidR="0025515B" w:rsidRPr="00C26554">
        <w:rPr>
          <w:sz w:val="22"/>
          <w:szCs w:val="22"/>
        </w:rPr>
        <w:t xml:space="preserve"> </w:t>
      </w:r>
      <w:r w:rsidR="00223831" w:rsidRPr="00C26554">
        <w:rPr>
          <w:sz w:val="22"/>
          <w:szCs w:val="22"/>
        </w:rPr>
        <w:t>One-Year</w:t>
      </w:r>
      <w:r w:rsidR="0025515B" w:rsidRPr="00C26554">
        <w:rPr>
          <w:sz w:val="22"/>
          <w:szCs w:val="22"/>
        </w:rPr>
        <w:t xml:space="preserve"> Hiring Committee</w:t>
      </w:r>
    </w:p>
    <w:p w14:paraId="49166B8E" w14:textId="77777777" w:rsidR="00310415" w:rsidRDefault="00310415" w:rsidP="00C26554">
      <w:pPr>
        <w:tabs>
          <w:tab w:val="left" w:pos="2620"/>
        </w:tabs>
        <w:ind w:right="-24"/>
        <w:contextualSpacing/>
        <w:rPr>
          <w:b/>
          <w:i/>
          <w:sz w:val="22"/>
          <w:szCs w:val="22"/>
        </w:rPr>
      </w:pPr>
    </w:p>
    <w:p w14:paraId="089548AF" w14:textId="1AE67D37" w:rsidR="00975994" w:rsidRPr="00B17C2E" w:rsidRDefault="00975994" w:rsidP="00C26554">
      <w:pPr>
        <w:tabs>
          <w:tab w:val="left" w:pos="2620"/>
        </w:tabs>
        <w:ind w:right="-24"/>
        <w:contextualSpacing/>
        <w:rPr>
          <w:b/>
          <w:i/>
          <w:sz w:val="22"/>
          <w:szCs w:val="22"/>
          <w:u w:val="single"/>
        </w:rPr>
      </w:pPr>
      <w:r w:rsidRPr="00B17C2E">
        <w:rPr>
          <w:b/>
          <w:i/>
          <w:sz w:val="22"/>
          <w:szCs w:val="22"/>
          <w:u w:val="single"/>
        </w:rPr>
        <w:t>At Northeastern University</w:t>
      </w:r>
    </w:p>
    <w:p w14:paraId="1660FBEF" w14:textId="77777777" w:rsidR="00B17C2E" w:rsidRDefault="00B17C2E" w:rsidP="00C26554">
      <w:pPr>
        <w:tabs>
          <w:tab w:val="left" w:pos="2620"/>
        </w:tabs>
        <w:ind w:right="-24"/>
        <w:contextualSpacing/>
        <w:rPr>
          <w:sz w:val="22"/>
          <w:szCs w:val="22"/>
        </w:rPr>
      </w:pPr>
    </w:p>
    <w:p w14:paraId="21ADBAB8" w14:textId="77777777" w:rsidR="00B17C2E" w:rsidRPr="00C26554" w:rsidRDefault="00B17C2E" w:rsidP="00B17C2E">
      <w:pPr>
        <w:tabs>
          <w:tab w:val="left" w:pos="2620"/>
        </w:tabs>
        <w:ind w:right="-24"/>
        <w:contextualSpacing/>
        <w:rPr>
          <w:sz w:val="22"/>
          <w:szCs w:val="22"/>
        </w:rPr>
      </w:pPr>
      <w:r>
        <w:rPr>
          <w:sz w:val="22"/>
          <w:szCs w:val="22"/>
        </w:rPr>
        <w:t>0</w:t>
      </w:r>
      <w:r w:rsidRPr="00C26554">
        <w:rPr>
          <w:sz w:val="22"/>
          <w:szCs w:val="22"/>
        </w:rPr>
        <w:t>9/</w:t>
      </w:r>
      <w:r>
        <w:rPr>
          <w:sz w:val="22"/>
          <w:szCs w:val="22"/>
        </w:rPr>
        <w:t>19</w:t>
      </w:r>
      <w:r w:rsidRPr="00C26554">
        <w:rPr>
          <w:sz w:val="22"/>
          <w:szCs w:val="22"/>
        </w:rPr>
        <w:t>97</w:t>
      </w:r>
      <w:r>
        <w:rPr>
          <w:sz w:val="22"/>
          <w:szCs w:val="22"/>
        </w:rPr>
        <w:t xml:space="preserve"> –</w:t>
      </w:r>
      <w:r w:rsidRPr="00C26554">
        <w:rPr>
          <w:sz w:val="22"/>
          <w:szCs w:val="22"/>
        </w:rPr>
        <w:t xml:space="preserve"> </w:t>
      </w:r>
      <w:r>
        <w:rPr>
          <w:sz w:val="22"/>
          <w:szCs w:val="22"/>
        </w:rPr>
        <w:t>0</w:t>
      </w:r>
      <w:r w:rsidRPr="00C26554">
        <w:rPr>
          <w:sz w:val="22"/>
          <w:szCs w:val="22"/>
        </w:rPr>
        <w:t>6/</w:t>
      </w:r>
      <w:r>
        <w:rPr>
          <w:sz w:val="22"/>
          <w:szCs w:val="22"/>
        </w:rPr>
        <w:t>19</w:t>
      </w:r>
      <w:r w:rsidRPr="00C26554">
        <w:rPr>
          <w:sz w:val="22"/>
          <w:szCs w:val="22"/>
        </w:rPr>
        <w:t xml:space="preserve">98     </w:t>
      </w:r>
      <w:r w:rsidRPr="00C26554">
        <w:rPr>
          <w:sz w:val="22"/>
          <w:szCs w:val="22"/>
        </w:rPr>
        <w:tab/>
        <w:t>Member, Tenure and Promotion Committee, College of</w:t>
      </w:r>
      <w:r>
        <w:rPr>
          <w:sz w:val="22"/>
          <w:szCs w:val="22"/>
        </w:rPr>
        <w:t xml:space="preserve"> </w:t>
      </w:r>
      <w:r w:rsidRPr="00C26554">
        <w:rPr>
          <w:sz w:val="22"/>
          <w:szCs w:val="22"/>
        </w:rPr>
        <w:t>Arts and Sciences</w:t>
      </w:r>
    </w:p>
    <w:p w14:paraId="72D7E915" w14:textId="2D386E0C" w:rsidR="0025515B" w:rsidRPr="00C26554" w:rsidRDefault="00520502" w:rsidP="00B17C2E">
      <w:pPr>
        <w:tabs>
          <w:tab w:val="left" w:pos="2620"/>
        </w:tabs>
        <w:ind w:left="2620" w:right="-24" w:hanging="2620"/>
        <w:contextualSpacing/>
        <w:rPr>
          <w:sz w:val="22"/>
          <w:szCs w:val="22"/>
        </w:rPr>
      </w:pPr>
      <w:r>
        <w:rPr>
          <w:sz w:val="22"/>
          <w:szCs w:val="22"/>
        </w:rPr>
        <w:t>0</w:t>
      </w:r>
      <w:r w:rsidR="0025515B" w:rsidRPr="00C26554">
        <w:rPr>
          <w:sz w:val="22"/>
          <w:szCs w:val="22"/>
        </w:rPr>
        <w:t>9/</w:t>
      </w:r>
      <w:r w:rsidR="00B17C2E">
        <w:rPr>
          <w:sz w:val="22"/>
          <w:szCs w:val="22"/>
        </w:rPr>
        <w:t>19</w:t>
      </w:r>
      <w:r w:rsidR="0025515B" w:rsidRPr="00C26554">
        <w:rPr>
          <w:sz w:val="22"/>
          <w:szCs w:val="22"/>
        </w:rPr>
        <w:t>96</w:t>
      </w:r>
      <w:r w:rsidR="00B17C2E">
        <w:rPr>
          <w:sz w:val="22"/>
          <w:szCs w:val="22"/>
        </w:rPr>
        <w:t xml:space="preserve"> –</w:t>
      </w:r>
      <w:r w:rsidR="0025515B" w:rsidRPr="00C26554">
        <w:rPr>
          <w:sz w:val="22"/>
          <w:szCs w:val="22"/>
        </w:rPr>
        <w:t xml:space="preserve"> </w:t>
      </w:r>
      <w:r w:rsidR="00B17C2E">
        <w:rPr>
          <w:sz w:val="22"/>
          <w:szCs w:val="22"/>
        </w:rPr>
        <w:t>0</w:t>
      </w:r>
      <w:r w:rsidR="0025515B" w:rsidRPr="00C26554">
        <w:rPr>
          <w:sz w:val="22"/>
          <w:szCs w:val="22"/>
        </w:rPr>
        <w:t>6/</w:t>
      </w:r>
      <w:r w:rsidR="00B17C2E">
        <w:rPr>
          <w:sz w:val="22"/>
          <w:szCs w:val="22"/>
        </w:rPr>
        <w:t>19</w:t>
      </w:r>
      <w:r w:rsidR="0025515B" w:rsidRPr="00C26554">
        <w:rPr>
          <w:sz w:val="22"/>
          <w:szCs w:val="22"/>
        </w:rPr>
        <w:t>98</w:t>
      </w:r>
      <w:r w:rsidR="0025515B" w:rsidRPr="00C26554">
        <w:rPr>
          <w:sz w:val="22"/>
          <w:szCs w:val="22"/>
        </w:rPr>
        <w:tab/>
        <w:t>Member, Curriculum Committee, College of Arts and Science</w:t>
      </w:r>
    </w:p>
    <w:p w14:paraId="5A9A13CB" w14:textId="6FA9B2F8" w:rsidR="00B17C2E" w:rsidRPr="00C26554" w:rsidRDefault="00B17C2E" w:rsidP="00B17C2E">
      <w:pPr>
        <w:tabs>
          <w:tab w:val="left" w:pos="2620"/>
        </w:tabs>
        <w:ind w:right="-24"/>
        <w:contextualSpacing/>
        <w:rPr>
          <w:sz w:val="22"/>
          <w:szCs w:val="22"/>
        </w:rPr>
      </w:pPr>
      <w:r>
        <w:rPr>
          <w:sz w:val="22"/>
          <w:szCs w:val="22"/>
        </w:rPr>
        <w:t>0</w:t>
      </w:r>
      <w:r w:rsidRPr="00C26554">
        <w:rPr>
          <w:sz w:val="22"/>
          <w:szCs w:val="22"/>
        </w:rPr>
        <w:t>1/</w:t>
      </w:r>
      <w:r>
        <w:rPr>
          <w:sz w:val="22"/>
          <w:szCs w:val="22"/>
        </w:rPr>
        <w:t>19</w:t>
      </w:r>
      <w:r w:rsidRPr="00C26554">
        <w:rPr>
          <w:sz w:val="22"/>
          <w:szCs w:val="22"/>
        </w:rPr>
        <w:t>93</w:t>
      </w:r>
      <w:r>
        <w:rPr>
          <w:sz w:val="22"/>
          <w:szCs w:val="22"/>
        </w:rPr>
        <w:t xml:space="preserve"> –</w:t>
      </w:r>
      <w:r w:rsidRPr="00C26554">
        <w:rPr>
          <w:sz w:val="22"/>
          <w:szCs w:val="22"/>
        </w:rPr>
        <w:t xml:space="preserve"> </w:t>
      </w:r>
      <w:r>
        <w:rPr>
          <w:sz w:val="22"/>
          <w:szCs w:val="22"/>
        </w:rPr>
        <w:t>0</w:t>
      </w:r>
      <w:r w:rsidRPr="00C26554">
        <w:rPr>
          <w:sz w:val="22"/>
          <w:szCs w:val="22"/>
        </w:rPr>
        <w:t>6/</w:t>
      </w:r>
      <w:r>
        <w:rPr>
          <w:sz w:val="22"/>
          <w:szCs w:val="22"/>
        </w:rPr>
        <w:t>19</w:t>
      </w:r>
      <w:r w:rsidRPr="00C26554">
        <w:rPr>
          <w:sz w:val="22"/>
          <w:szCs w:val="22"/>
        </w:rPr>
        <w:t>98</w:t>
      </w:r>
      <w:r w:rsidRPr="00B17C2E">
        <w:rPr>
          <w:sz w:val="22"/>
          <w:szCs w:val="22"/>
        </w:rPr>
        <w:t xml:space="preserve"> </w:t>
      </w:r>
      <w:r>
        <w:rPr>
          <w:sz w:val="22"/>
          <w:szCs w:val="22"/>
        </w:rPr>
        <w:tab/>
      </w:r>
      <w:r w:rsidRPr="00C26554">
        <w:rPr>
          <w:sz w:val="22"/>
          <w:szCs w:val="22"/>
        </w:rPr>
        <w:t>Member, Graduate Committee, Dep</w:t>
      </w:r>
      <w:r>
        <w:rPr>
          <w:sz w:val="22"/>
          <w:szCs w:val="22"/>
        </w:rPr>
        <w:t xml:space="preserve">t. </w:t>
      </w:r>
      <w:r w:rsidRPr="00C26554">
        <w:rPr>
          <w:sz w:val="22"/>
          <w:szCs w:val="22"/>
        </w:rPr>
        <w:t>of</w:t>
      </w:r>
      <w:r>
        <w:rPr>
          <w:sz w:val="22"/>
          <w:szCs w:val="22"/>
        </w:rPr>
        <w:t xml:space="preserve"> Sociology and Anthropology</w:t>
      </w:r>
    </w:p>
    <w:p w14:paraId="430748E3" w14:textId="2D1C3FD8" w:rsidR="00B17C2E" w:rsidRDefault="00B17C2E" w:rsidP="00C26554">
      <w:pPr>
        <w:tabs>
          <w:tab w:val="left" w:pos="2620"/>
        </w:tabs>
        <w:ind w:right="-24"/>
        <w:contextualSpacing/>
        <w:rPr>
          <w:sz w:val="22"/>
          <w:szCs w:val="22"/>
        </w:rPr>
      </w:pPr>
      <w:r>
        <w:rPr>
          <w:sz w:val="22"/>
          <w:szCs w:val="22"/>
        </w:rPr>
        <w:t>0</w:t>
      </w:r>
      <w:r w:rsidR="0025515B" w:rsidRPr="00C26554">
        <w:rPr>
          <w:sz w:val="22"/>
          <w:szCs w:val="22"/>
        </w:rPr>
        <w:t>9/</w:t>
      </w:r>
      <w:r>
        <w:rPr>
          <w:sz w:val="22"/>
          <w:szCs w:val="22"/>
        </w:rPr>
        <w:t>19</w:t>
      </w:r>
      <w:r w:rsidR="0025515B" w:rsidRPr="00C26554">
        <w:rPr>
          <w:sz w:val="22"/>
          <w:szCs w:val="22"/>
        </w:rPr>
        <w:t>93</w:t>
      </w:r>
      <w:r>
        <w:rPr>
          <w:sz w:val="22"/>
          <w:szCs w:val="22"/>
        </w:rPr>
        <w:t xml:space="preserve"> – 0</w:t>
      </w:r>
      <w:r w:rsidR="0025515B" w:rsidRPr="00C26554">
        <w:rPr>
          <w:sz w:val="22"/>
          <w:szCs w:val="22"/>
        </w:rPr>
        <w:t>6/</w:t>
      </w:r>
      <w:r>
        <w:rPr>
          <w:sz w:val="22"/>
          <w:szCs w:val="22"/>
        </w:rPr>
        <w:t>19</w:t>
      </w:r>
      <w:r w:rsidR="0025515B" w:rsidRPr="00C26554">
        <w:rPr>
          <w:sz w:val="22"/>
          <w:szCs w:val="22"/>
        </w:rPr>
        <w:t xml:space="preserve">98  </w:t>
      </w:r>
      <w:r w:rsidR="0025515B" w:rsidRPr="00C26554">
        <w:rPr>
          <w:sz w:val="22"/>
          <w:szCs w:val="22"/>
        </w:rPr>
        <w:tab/>
        <w:t xml:space="preserve">Member, Interdisciplinary Center, College of Arts and </w:t>
      </w:r>
      <w:r>
        <w:rPr>
          <w:sz w:val="22"/>
          <w:szCs w:val="22"/>
        </w:rPr>
        <w:t>S</w:t>
      </w:r>
      <w:r w:rsidR="0025515B" w:rsidRPr="00C26554">
        <w:rPr>
          <w:sz w:val="22"/>
          <w:szCs w:val="22"/>
        </w:rPr>
        <w:t>ciences</w:t>
      </w:r>
    </w:p>
    <w:p w14:paraId="0A10F392" w14:textId="46E43534" w:rsidR="0025515B" w:rsidRDefault="00B17C2E" w:rsidP="00C26554">
      <w:pPr>
        <w:tabs>
          <w:tab w:val="left" w:pos="2620"/>
        </w:tabs>
        <w:ind w:right="-24"/>
        <w:contextualSpacing/>
        <w:rPr>
          <w:sz w:val="22"/>
          <w:szCs w:val="22"/>
        </w:rPr>
      </w:pPr>
      <w:r>
        <w:rPr>
          <w:sz w:val="22"/>
          <w:szCs w:val="22"/>
        </w:rPr>
        <w:t>0</w:t>
      </w:r>
      <w:r w:rsidR="0025515B" w:rsidRPr="00C26554">
        <w:rPr>
          <w:sz w:val="22"/>
          <w:szCs w:val="22"/>
        </w:rPr>
        <w:t>9/</w:t>
      </w:r>
      <w:r>
        <w:rPr>
          <w:sz w:val="22"/>
          <w:szCs w:val="22"/>
        </w:rPr>
        <w:t>19</w:t>
      </w:r>
      <w:r w:rsidR="0025515B" w:rsidRPr="00C26554">
        <w:rPr>
          <w:sz w:val="22"/>
          <w:szCs w:val="22"/>
        </w:rPr>
        <w:t>92</w:t>
      </w:r>
      <w:r>
        <w:rPr>
          <w:sz w:val="22"/>
          <w:szCs w:val="22"/>
        </w:rPr>
        <w:t xml:space="preserve"> – 0</w:t>
      </w:r>
      <w:r w:rsidR="0025515B" w:rsidRPr="00C26554">
        <w:rPr>
          <w:sz w:val="22"/>
          <w:szCs w:val="22"/>
        </w:rPr>
        <w:t>6/</w:t>
      </w:r>
      <w:r>
        <w:rPr>
          <w:sz w:val="22"/>
          <w:szCs w:val="22"/>
        </w:rPr>
        <w:t>19</w:t>
      </w:r>
      <w:r w:rsidR="0025515B" w:rsidRPr="00C26554">
        <w:rPr>
          <w:sz w:val="22"/>
          <w:szCs w:val="22"/>
        </w:rPr>
        <w:t xml:space="preserve">93     </w:t>
      </w:r>
      <w:r w:rsidR="0025515B" w:rsidRPr="00C26554">
        <w:rPr>
          <w:sz w:val="22"/>
          <w:szCs w:val="22"/>
        </w:rPr>
        <w:tab/>
        <w:t>Member, University-wide Strategic Planning Committee on Faculty</w:t>
      </w:r>
    </w:p>
    <w:p w14:paraId="7CE59A00" w14:textId="55A30830" w:rsidR="00B17C2E" w:rsidRDefault="00B17C2E" w:rsidP="00B17C2E">
      <w:pPr>
        <w:tabs>
          <w:tab w:val="left" w:pos="2620"/>
        </w:tabs>
        <w:ind w:right="-24"/>
        <w:contextualSpacing/>
        <w:rPr>
          <w:sz w:val="22"/>
          <w:szCs w:val="22"/>
        </w:rPr>
      </w:pPr>
      <w:r>
        <w:rPr>
          <w:sz w:val="22"/>
          <w:szCs w:val="22"/>
        </w:rPr>
        <w:t>0</w:t>
      </w:r>
      <w:r w:rsidRPr="00C26554">
        <w:rPr>
          <w:sz w:val="22"/>
          <w:szCs w:val="22"/>
        </w:rPr>
        <w:t>9/</w:t>
      </w:r>
      <w:r>
        <w:rPr>
          <w:sz w:val="22"/>
          <w:szCs w:val="22"/>
        </w:rPr>
        <w:t>19</w:t>
      </w:r>
      <w:r w:rsidRPr="00C26554">
        <w:rPr>
          <w:sz w:val="22"/>
          <w:szCs w:val="22"/>
        </w:rPr>
        <w:t>91</w:t>
      </w:r>
      <w:r>
        <w:rPr>
          <w:sz w:val="22"/>
          <w:szCs w:val="22"/>
        </w:rPr>
        <w:t xml:space="preserve"> – 0</w:t>
      </w:r>
      <w:r w:rsidRPr="00C26554">
        <w:rPr>
          <w:sz w:val="22"/>
          <w:szCs w:val="22"/>
        </w:rPr>
        <w:t>6/</w:t>
      </w:r>
      <w:r>
        <w:rPr>
          <w:sz w:val="22"/>
          <w:szCs w:val="22"/>
        </w:rPr>
        <w:t>19</w:t>
      </w:r>
      <w:r w:rsidRPr="00C26554">
        <w:rPr>
          <w:sz w:val="22"/>
          <w:szCs w:val="22"/>
        </w:rPr>
        <w:t xml:space="preserve">94     </w:t>
      </w:r>
      <w:r w:rsidRPr="00C26554">
        <w:rPr>
          <w:sz w:val="22"/>
          <w:szCs w:val="22"/>
        </w:rPr>
        <w:tab/>
        <w:t>Member, Faculty Senate</w:t>
      </w:r>
    </w:p>
    <w:p w14:paraId="367A9E91" w14:textId="0E4B372D" w:rsidR="00B17C2E" w:rsidRPr="00C26554" w:rsidRDefault="00B17C2E" w:rsidP="00B17C2E">
      <w:pPr>
        <w:tabs>
          <w:tab w:val="left" w:pos="2620"/>
        </w:tabs>
        <w:ind w:left="2160" w:right="-24" w:hanging="2160"/>
        <w:contextualSpacing/>
        <w:rPr>
          <w:sz w:val="22"/>
          <w:szCs w:val="22"/>
        </w:rPr>
      </w:pPr>
      <w:r>
        <w:rPr>
          <w:sz w:val="22"/>
          <w:szCs w:val="22"/>
        </w:rPr>
        <w:t>0</w:t>
      </w:r>
      <w:r w:rsidRPr="00C26554">
        <w:rPr>
          <w:sz w:val="22"/>
          <w:szCs w:val="22"/>
        </w:rPr>
        <w:t>9/</w:t>
      </w:r>
      <w:r>
        <w:rPr>
          <w:sz w:val="22"/>
          <w:szCs w:val="22"/>
        </w:rPr>
        <w:t>19</w:t>
      </w:r>
      <w:r w:rsidRPr="00C26554">
        <w:rPr>
          <w:sz w:val="22"/>
          <w:szCs w:val="22"/>
        </w:rPr>
        <w:t>91</w:t>
      </w:r>
      <w:r>
        <w:rPr>
          <w:sz w:val="22"/>
          <w:szCs w:val="22"/>
        </w:rPr>
        <w:t xml:space="preserve"> – 0</w:t>
      </w:r>
      <w:r w:rsidRPr="00C26554">
        <w:rPr>
          <w:sz w:val="22"/>
          <w:szCs w:val="22"/>
        </w:rPr>
        <w:t>6/</w:t>
      </w:r>
      <w:r>
        <w:rPr>
          <w:sz w:val="22"/>
          <w:szCs w:val="22"/>
        </w:rPr>
        <w:t>19</w:t>
      </w:r>
      <w:r w:rsidRPr="00C26554">
        <w:rPr>
          <w:sz w:val="22"/>
          <w:szCs w:val="22"/>
        </w:rPr>
        <w:t xml:space="preserve">92  </w:t>
      </w:r>
      <w:r>
        <w:rPr>
          <w:sz w:val="22"/>
          <w:szCs w:val="22"/>
        </w:rPr>
        <w:tab/>
      </w:r>
      <w:r>
        <w:rPr>
          <w:sz w:val="22"/>
          <w:szCs w:val="22"/>
        </w:rPr>
        <w:tab/>
      </w:r>
      <w:r w:rsidRPr="00C26554">
        <w:rPr>
          <w:sz w:val="22"/>
          <w:szCs w:val="22"/>
        </w:rPr>
        <w:t>Member, Undergraduate Committee, Dep</w:t>
      </w:r>
      <w:r>
        <w:rPr>
          <w:sz w:val="22"/>
          <w:szCs w:val="22"/>
        </w:rPr>
        <w:t xml:space="preserve">t. </w:t>
      </w:r>
      <w:r w:rsidRPr="00C26554">
        <w:rPr>
          <w:sz w:val="22"/>
          <w:szCs w:val="22"/>
        </w:rPr>
        <w:t>of Sociology and Anthropology</w:t>
      </w:r>
    </w:p>
    <w:p w14:paraId="7F8E3E12" w14:textId="2F4513A3" w:rsidR="00B17C2E" w:rsidRPr="00C26554" w:rsidRDefault="00B17C2E" w:rsidP="00B17C2E">
      <w:pPr>
        <w:tabs>
          <w:tab w:val="left" w:pos="2620"/>
        </w:tabs>
        <w:ind w:right="-24"/>
        <w:contextualSpacing/>
        <w:rPr>
          <w:sz w:val="22"/>
          <w:szCs w:val="22"/>
        </w:rPr>
      </w:pPr>
      <w:r>
        <w:rPr>
          <w:sz w:val="22"/>
          <w:szCs w:val="22"/>
        </w:rPr>
        <w:t>0</w:t>
      </w:r>
      <w:r w:rsidRPr="00C26554">
        <w:rPr>
          <w:sz w:val="22"/>
          <w:szCs w:val="22"/>
        </w:rPr>
        <w:t>9/</w:t>
      </w:r>
      <w:r>
        <w:rPr>
          <w:sz w:val="22"/>
          <w:szCs w:val="22"/>
        </w:rPr>
        <w:t>19</w:t>
      </w:r>
      <w:r w:rsidRPr="00C26554">
        <w:rPr>
          <w:sz w:val="22"/>
          <w:szCs w:val="22"/>
        </w:rPr>
        <w:t>91</w:t>
      </w:r>
      <w:r>
        <w:rPr>
          <w:sz w:val="22"/>
          <w:szCs w:val="22"/>
        </w:rPr>
        <w:t xml:space="preserve"> – 0</w:t>
      </w:r>
      <w:r w:rsidRPr="00C26554">
        <w:rPr>
          <w:sz w:val="22"/>
          <w:szCs w:val="22"/>
        </w:rPr>
        <w:t>5/</w:t>
      </w:r>
      <w:r>
        <w:rPr>
          <w:sz w:val="22"/>
          <w:szCs w:val="22"/>
        </w:rPr>
        <w:t>19</w:t>
      </w:r>
      <w:r w:rsidRPr="00C26554">
        <w:rPr>
          <w:sz w:val="22"/>
          <w:szCs w:val="22"/>
        </w:rPr>
        <w:t xml:space="preserve">92     </w:t>
      </w:r>
      <w:r w:rsidRPr="00C26554">
        <w:rPr>
          <w:sz w:val="22"/>
          <w:szCs w:val="22"/>
        </w:rPr>
        <w:tab/>
        <w:t>Member, Committee on General Education, College of</w:t>
      </w:r>
      <w:r>
        <w:rPr>
          <w:sz w:val="22"/>
          <w:szCs w:val="22"/>
        </w:rPr>
        <w:t xml:space="preserve"> </w:t>
      </w:r>
      <w:r w:rsidRPr="00C26554">
        <w:rPr>
          <w:sz w:val="22"/>
          <w:szCs w:val="22"/>
        </w:rPr>
        <w:t>Arts and Sciences</w:t>
      </w:r>
    </w:p>
    <w:p w14:paraId="4CE30683" w14:textId="5C43C90E" w:rsidR="00B17C2E" w:rsidRPr="00C26554" w:rsidRDefault="00B17C2E" w:rsidP="00B17C2E">
      <w:pPr>
        <w:tabs>
          <w:tab w:val="left" w:pos="2620"/>
        </w:tabs>
        <w:ind w:right="-24"/>
        <w:contextualSpacing/>
        <w:rPr>
          <w:sz w:val="22"/>
          <w:szCs w:val="22"/>
        </w:rPr>
      </w:pPr>
      <w:r>
        <w:rPr>
          <w:sz w:val="22"/>
          <w:szCs w:val="22"/>
        </w:rPr>
        <w:t>0</w:t>
      </w:r>
      <w:r w:rsidRPr="00C26554">
        <w:rPr>
          <w:sz w:val="22"/>
          <w:szCs w:val="22"/>
        </w:rPr>
        <w:t>9/</w:t>
      </w:r>
      <w:r>
        <w:rPr>
          <w:sz w:val="22"/>
          <w:szCs w:val="22"/>
        </w:rPr>
        <w:t>19</w:t>
      </w:r>
      <w:r w:rsidRPr="00C26554">
        <w:rPr>
          <w:sz w:val="22"/>
          <w:szCs w:val="22"/>
        </w:rPr>
        <w:t>90</w:t>
      </w:r>
      <w:r>
        <w:rPr>
          <w:sz w:val="22"/>
          <w:szCs w:val="22"/>
        </w:rPr>
        <w:t xml:space="preserve"> –</w:t>
      </w:r>
      <w:r w:rsidRPr="00C26554">
        <w:rPr>
          <w:sz w:val="22"/>
          <w:szCs w:val="22"/>
        </w:rPr>
        <w:t xml:space="preserve"> </w:t>
      </w:r>
      <w:r>
        <w:rPr>
          <w:sz w:val="22"/>
          <w:szCs w:val="22"/>
        </w:rPr>
        <w:t>0</w:t>
      </w:r>
      <w:r w:rsidRPr="00C26554">
        <w:rPr>
          <w:sz w:val="22"/>
          <w:szCs w:val="22"/>
        </w:rPr>
        <w:t>6/</w:t>
      </w:r>
      <w:r>
        <w:rPr>
          <w:sz w:val="22"/>
          <w:szCs w:val="22"/>
        </w:rPr>
        <w:t>19</w:t>
      </w:r>
      <w:r w:rsidRPr="00C26554">
        <w:rPr>
          <w:sz w:val="22"/>
          <w:szCs w:val="22"/>
        </w:rPr>
        <w:t xml:space="preserve">92    </w:t>
      </w:r>
      <w:r w:rsidRPr="00C26554">
        <w:rPr>
          <w:sz w:val="22"/>
          <w:szCs w:val="22"/>
        </w:rPr>
        <w:tab/>
        <w:t>Member, Graduate Committee, Dep</w:t>
      </w:r>
      <w:r>
        <w:rPr>
          <w:sz w:val="22"/>
          <w:szCs w:val="22"/>
        </w:rPr>
        <w:t xml:space="preserve">t. </w:t>
      </w:r>
      <w:r w:rsidRPr="00C26554">
        <w:rPr>
          <w:sz w:val="22"/>
          <w:szCs w:val="22"/>
        </w:rPr>
        <w:t>of</w:t>
      </w:r>
      <w:r>
        <w:rPr>
          <w:sz w:val="22"/>
          <w:szCs w:val="22"/>
        </w:rPr>
        <w:t xml:space="preserve"> Sociology and Anthropology</w:t>
      </w:r>
    </w:p>
    <w:p w14:paraId="3640E303" w14:textId="05BC3EE7" w:rsidR="00B17C2E" w:rsidRPr="00C26554" w:rsidRDefault="00B17C2E" w:rsidP="00B17C2E">
      <w:pPr>
        <w:tabs>
          <w:tab w:val="left" w:pos="2620"/>
        </w:tabs>
        <w:ind w:right="-24"/>
        <w:contextualSpacing/>
        <w:rPr>
          <w:sz w:val="22"/>
          <w:szCs w:val="22"/>
        </w:rPr>
      </w:pPr>
      <w:r>
        <w:rPr>
          <w:sz w:val="22"/>
          <w:szCs w:val="22"/>
        </w:rPr>
        <w:t>0</w:t>
      </w:r>
      <w:r w:rsidRPr="00C26554">
        <w:rPr>
          <w:sz w:val="22"/>
          <w:szCs w:val="22"/>
        </w:rPr>
        <w:t>9/</w:t>
      </w:r>
      <w:r>
        <w:rPr>
          <w:sz w:val="22"/>
          <w:szCs w:val="22"/>
        </w:rPr>
        <w:t>19</w:t>
      </w:r>
      <w:r w:rsidRPr="00C26554">
        <w:rPr>
          <w:sz w:val="22"/>
          <w:szCs w:val="22"/>
        </w:rPr>
        <w:t>89</w:t>
      </w:r>
      <w:r>
        <w:rPr>
          <w:sz w:val="22"/>
          <w:szCs w:val="22"/>
        </w:rPr>
        <w:t xml:space="preserve"> –</w:t>
      </w:r>
      <w:r w:rsidRPr="00C26554">
        <w:rPr>
          <w:sz w:val="22"/>
          <w:szCs w:val="22"/>
        </w:rPr>
        <w:t xml:space="preserve"> </w:t>
      </w:r>
      <w:r>
        <w:rPr>
          <w:sz w:val="22"/>
          <w:szCs w:val="22"/>
        </w:rPr>
        <w:t>0</w:t>
      </w:r>
      <w:r w:rsidRPr="00C26554">
        <w:rPr>
          <w:sz w:val="22"/>
          <w:szCs w:val="22"/>
        </w:rPr>
        <w:t>6/</w:t>
      </w:r>
      <w:r>
        <w:rPr>
          <w:sz w:val="22"/>
          <w:szCs w:val="22"/>
        </w:rPr>
        <w:t>19</w:t>
      </w:r>
      <w:r w:rsidRPr="00C26554">
        <w:rPr>
          <w:sz w:val="22"/>
          <w:szCs w:val="22"/>
        </w:rPr>
        <w:t xml:space="preserve">98 </w:t>
      </w:r>
      <w:r w:rsidRPr="00C26554">
        <w:rPr>
          <w:sz w:val="22"/>
          <w:szCs w:val="22"/>
        </w:rPr>
        <w:tab/>
        <w:t xml:space="preserve">Founder, Interdisciplinary Group on Latin American and Caribbean Studies </w:t>
      </w:r>
    </w:p>
    <w:p w14:paraId="46045110" w14:textId="77777777" w:rsidR="00B17C2E" w:rsidRDefault="00B17C2E" w:rsidP="00B17C2E">
      <w:pPr>
        <w:tabs>
          <w:tab w:val="left" w:pos="2620"/>
        </w:tabs>
        <w:ind w:right="-24"/>
        <w:contextualSpacing/>
        <w:rPr>
          <w:sz w:val="22"/>
          <w:szCs w:val="22"/>
        </w:rPr>
      </w:pPr>
      <w:r>
        <w:rPr>
          <w:sz w:val="22"/>
          <w:szCs w:val="22"/>
        </w:rPr>
        <w:t>0</w:t>
      </w:r>
      <w:r w:rsidRPr="00C26554">
        <w:rPr>
          <w:sz w:val="22"/>
          <w:szCs w:val="22"/>
        </w:rPr>
        <w:t>9/</w:t>
      </w:r>
      <w:r>
        <w:rPr>
          <w:sz w:val="22"/>
          <w:szCs w:val="22"/>
        </w:rPr>
        <w:t>19</w:t>
      </w:r>
      <w:r w:rsidRPr="00C26554">
        <w:rPr>
          <w:sz w:val="22"/>
          <w:szCs w:val="22"/>
        </w:rPr>
        <w:t>89</w:t>
      </w:r>
      <w:r>
        <w:rPr>
          <w:sz w:val="22"/>
          <w:szCs w:val="22"/>
        </w:rPr>
        <w:t xml:space="preserve"> – 0</w:t>
      </w:r>
      <w:r w:rsidRPr="00C26554">
        <w:rPr>
          <w:sz w:val="22"/>
          <w:szCs w:val="22"/>
        </w:rPr>
        <w:t>9/</w:t>
      </w:r>
      <w:r>
        <w:rPr>
          <w:sz w:val="22"/>
          <w:szCs w:val="22"/>
        </w:rPr>
        <w:t>19</w:t>
      </w:r>
      <w:r w:rsidRPr="00C26554">
        <w:rPr>
          <w:sz w:val="22"/>
          <w:szCs w:val="22"/>
        </w:rPr>
        <w:t xml:space="preserve">91     </w:t>
      </w:r>
      <w:r w:rsidRPr="00C26554">
        <w:rPr>
          <w:sz w:val="22"/>
          <w:szCs w:val="22"/>
        </w:rPr>
        <w:tab/>
        <w:t>Member, College Council, College of Arts and Science</w:t>
      </w:r>
    </w:p>
    <w:p w14:paraId="32A7F33A" w14:textId="702AB68F" w:rsidR="00B17C2E" w:rsidRPr="00C26554" w:rsidRDefault="00B17C2E" w:rsidP="00B17C2E">
      <w:pPr>
        <w:tabs>
          <w:tab w:val="left" w:pos="2620"/>
        </w:tabs>
        <w:ind w:right="-24"/>
        <w:contextualSpacing/>
        <w:rPr>
          <w:sz w:val="22"/>
          <w:szCs w:val="22"/>
        </w:rPr>
      </w:pPr>
      <w:r>
        <w:rPr>
          <w:sz w:val="22"/>
          <w:szCs w:val="22"/>
        </w:rPr>
        <w:t>0</w:t>
      </w:r>
      <w:r w:rsidRPr="00C26554">
        <w:rPr>
          <w:sz w:val="22"/>
          <w:szCs w:val="22"/>
        </w:rPr>
        <w:t>9/</w:t>
      </w:r>
      <w:r>
        <w:rPr>
          <w:sz w:val="22"/>
          <w:szCs w:val="22"/>
        </w:rPr>
        <w:t>19</w:t>
      </w:r>
      <w:r w:rsidRPr="00C26554">
        <w:rPr>
          <w:sz w:val="22"/>
          <w:szCs w:val="22"/>
        </w:rPr>
        <w:t>87</w:t>
      </w:r>
      <w:r>
        <w:rPr>
          <w:sz w:val="22"/>
          <w:szCs w:val="22"/>
        </w:rPr>
        <w:t xml:space="preserve"> –</w:t>
      </w:r>
      <w:r w:rsidRPr="00C26554">
        <w:rPr>
          <w:sz w:val="22"/>
          <w:szCs w:val="22"/>
        </w:rPr>
        <w:t xml:space="preserve"> </w:t>
      </w:r>
      <w:r>
        <w:rPr>
          <w:sz w:val="22"/>
          <w:szCs w:val="22"/>
        </w:rPr>
        <w:t>0</w:t>
      </w:r>
      <w:r w:rsidRPr="00C26554">
        <w:rPr>
          <w:sz w:val="22"/>
          <w:szCs w:val="22"/>
        </w:rPr>
        <w:t>6/</w:t>
      </w:r>
      <w:r>
        <w:rPr>
          <w:sz w:val="22"/>
          <w:szCs w:val="22"/>
        </w:rPr>
        <w:t>19</w:t>
      </w:r>
      <w:r w:rsidRPr="00C26554">
        <w:rPr>
          <w:sz w:val="22"/>
          <w:szCs w:val="22"/>
        </w:rPr>
        <w:t xml:space="preserve">98     </w:t>
      </w:r>
      <w:r w:rsidRPr="00C26554">
        <w:rPr>
          <w:sz w:val="22"/>
          <w:szCs w:val="22"/>
        </w:rPr>
        <w:tab/>
        <w:t>Member, Women's Studies Executive Board</w:t>
      </w:r>
    </w:p>
    <w:p w14:paraId="3DACB307" w14:textId="2F850CC2" w:rsidR="00B17C2E" w:rsidRPr="00C26554" w:rsidRDefault="00B17C2E" w:rsidP="00B17C2E">
      <w:pPr>
        <w:tabs>
          <w:tab w:val="left" w:pos="2620"/>
        </w:tabs>
        <w:ind w:left="2160" w:right="-24" w:hanging="2160"/>
        <w:contextualSpacing/>
        <w:rPr>
          <w:sz w:val="22"/>
          <w:szCs w:val="22"/>
        </w:rPr>
      </w:pPr>
      <w:r>
        <w:rPr>
          <w:sz w:val="22"/>
          <w:szCs w:val="22"/>
        </w:rPr>
        <w:t>0</w:t>
      </w:r>
      <w:r w:rsidRPr="00C26554">
        <w:rPr>
          <w:sz w:val="22"/>
          <w:szCs w:val="22"/>
        </w:rPr>
        <w:t>9/</w:t>
      </w:r>
      <w:r>
        <w:rPr>
          <w:sz w:val="22"/>
          <w:szCs w:val="22"/>
        </w:rPr>
        <w:t>19</w:t>
      </w:r>
      <w:r w:rsidRPr="00C26554">
        <w:rPr>
          <w:sz w:val="22"/>
          <w:szCs w:val="22"/>
        </w:rPr>
        <w:t>87</w:t>
      </w:r>
      <w:r>
        <w:rPr>
          <w:sz w:val="22"/>
          <w:szCs w:val="22"/>
        </w:rPr>
        <w:t xml:space="preserve"> – 0</w:t>
      </w:r>
      <w:r w:rsidRPr="00C26554">
        <w:rPr>
          <w:sz w:val="22"/>
          <w:szCs w:val="22"/>
        </w:rPr>
        <w:t>9/</w:t>
      </w:r>
      <w:r>
        <w:rPr>
          <w:sz w:val="22"/>
          <w:szCs w:val="22"/>
        </w:rPr>
        <w:t>19</w:t>
      </w:r>
      <w:r w:rsidRPr="00C26554">
        <w:rPr>
          <w:sz w:val="22"/>
          <w:szCs w:val="22"/>
        </w:rPr>
        <w:t xml:space="preserve">90     </w:t>
      </w:r>
      <w:r w:rsidRPr="00C26554">
        <w:rPr>
          <w:sz w:val="22"/>
          <w:szCs w:val="22"/>
        </w:rPr>
        <w:tab/>
      </w:r>
      <w:r>
        <w:rPr>
          <w:sz w:val="22"/>
          <w:szCs w:val="22"/>
        </w:rPr>
        <w:tab/>
      </w:r>
      <w:r w:rsidRPr="00C26554">
        <w:rPr>
          <w:sz w:val="22"/>
          <w:szCs w:val="22"/>
        </w:rPr>
        <w:t>Member, Undergraduate Committee, Dep</w:t>
      </w:r>
      <w:r>
        <w:rPr>
          <w:sz w:val="22"/>
          <w:szCs w:val="22"/>
        </w:rPr>
        <w:t xml:space="preserve">t. </w:t>
      </w:r>
      <w:r w:rsidRPr="00C26554">
        <w:rPr>
          <w:sz w:val="22"/>
          <w:szCs w:val="22"/>
        </w:rPr>
        <w:t>of Sociology and Anthropology</w:t>
      </w:r>
    </w:p>
    <w:p w14:paraId="255CE96A" w14:textId="76905EF5" w:rsidR="00B17C2E" w:rsidRPr="00C26554" w:rsidRDefault="00B17C2E" w:rsidP="00B17C2E">
      <w:pPr>
        <w:tabs>
          <w:tab w:val="left" w:pos="2620"/>
        </w:tabs>
        <w:ind w:right="-24"/>
        <w:contextualSpacing/>
        <w:rPr>
          <w:sz w:val="22"/>
          <w:szCs w:val="22"/>
        </w:rPr>
      </w:pPr>
      <w:r w:rsidRPr="00C26554">
        <w:rPr>
          <w:sz w:val="22"/>
          <w:szCs w:val="22"/>
        </w:rPr>
        <w:tab/>
        <w:t xml:space="preserve"> </w:t>
      </w:r>
    </w:p>
    <w:p w14:paraId="51A01A24" w14:textId="6A2C7474" w:rsidR="00243A67" w:rsidRPr="00C26554" w:rsidRDefault="00243A67" w:rsidP="00C26554">
      <w:pPr>
        <w:tabs>
          <w:tab w:val="left" w:pos="2620"/>
        </w:tabs>
        <w:ind w:right="-24"/>
        <w:contextualSpacing/>
        <w:rPr>
          <w:sz w:val="22"/>
          <w:szCs w:val="22"/>
        </w:rPr>
      </w:pPr>
      <w:r w:rsidRPr="00C26554">
        <w:rPr>
          <w:sz w:val="22"/>
          <w:szCs w:val="22"/>
        </w:rPr>
        <w:t>Please contact me for a list of Ph.D., M</w:t>
      </w:r>
      <w:r w:rsidR="00E83323">
        <w:rPr>
          <w:sz w:val="22"/>
          <w:szCs w:val="22"/>
        </w:rPr>
        <w:t>.</w:t>
      </w:r>
      <w:r w:rsidRPr="00C26554">
        <w:rPr>
          <w:sz w:val="22"/>
          <w:szCs w:val="22"/>
        </w:rPr>
        <w:t xml:space="preserve">A. and honor’s thesis committees I have chaired and served on and for a list of where my Ph.D. students have been placed. </w:t>
      </w:r>
    </w:p>
    <w:p w14:paraId="558A5F9C" w14:textId="77777777" w:rsidR="00B17C2E" w:rsidRDefault="00B17C2E" w:rsidP="00C26554">
      <w:pPr>
        <w:tabs>
          <w:tab w:val="left" w:pos="2620"/>
        </w:tabs>
        <w:ind w:right="-24"/>
        <w:contextualSpacing/>
        <w:rPr>
          <w:sz w:val="22"/>
          <w:szCs w:val="22"/>
        </w:rPr>
      </w:pPr>
    </w:p>
    <w:p w14:paraId="2AE7C970" w14:textId="60CA8CDA" w:rsidR="0025515B" w:rsidRPr="00C26554" w:rsidRDefault="00243A67" w:rsidP="00C26554">
      <w:pPr>
        <w:tabs>
          <w:tab w:val="left" w:pos="2620"/>
        </w:tabs>
        <w:ind w:right="-24"/>
        <w:contextualSpacing/>
        <w:rPr>
          <w:sz w:val="22"/>
          <w:szCs w:val="22"/>
        </w:rPr>
      </w:pPr>
      <w:r w:rsidRPr="00C26554">
        <w:rPr>
          <w:sz w:val="22"/>
          <w:szCs w:val="22"/>
        </w:rPr>
        <w:t xml:space="preserve">References available on request. </w:t>
      </w:r>
    </w:p>
    <w:sectPr w:rsidR="0025515B" w:rsidRPr="00C26554" w:rsidSect="00B03658">
      <w:headerReference w:type="default" r:id="rId6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0660" w14:textId="77777777" w:rsidR="0038339F" w:rsidRDefault="0038339F">
      <w:r>
        <w:separator/>
      </w:r>
    </w:p>
  </w:endnote>
  <w:endnote w:type="continuationSeparator" w:id="0">
    <w:p w14:paraId="58745BAE" w14:textId="77777777" w:rsidR="0038339F" w:rsidRDefault="0038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0000000000000000000"/>
    <w:charset w:val="00"/>
    <w:family w:val="auto"/>
    <w:pitch w:val="variable"/>
    <w:sig w:usb0="00000003"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6BAC" w14:textId="77777777" w:rsidR="0038339F" w:rsidRDefault="0038339F">
      <w:r>
        <w:separator/>
      </w:r>
    </w:p>
  </w:footnote>
  <w:footnote w:type="continuationSeparator" w:id="0">
    <w:p w14:paraId="4FC0E855" w14:textId="77777777" w:rsidR="0038339F" w:rsidRDefault="00383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96BC" w14:textId="77777777" w:rsidR="008F3C83" w:rsidRDefault="008F3C83">
    <w:pPr>
      <w:framePr w:w="9938" w:wrap="notBeside" w:vAnchor="text" w:hAnchor="text" w:x="1" w:y="1"/>
      <w:jc w:val="right"/>
      <w:rPr>
        <w:rFonts w:cs="Courier"/>
        <w:b/>
        <w:bCs/>
      </w:rPr>
    </w:pPr>
    <w:r>
      <w:rPr>
        <w:rFonts w:cs="Courier"/>
        <w:b/>
        <w:bCs/>
      </w:rPr>
      <w:fldChar w:fldCharType="begin"/>
    </w:r>
    <w:r>
      <w:rPr>
        <w:rFonts w:cs="Courier"/>
        <w:b/>
        <w:bCs/>
      </w:rPr>
      <w:instrText xml:space="preserve">PAGE </w:instrText>
    </w:r>
    <w:r>
      <w:rPr>
        <w:rFonts w:cs="Courier"/>
        <w:b/>
        <w:bCs/>
      </w:rPr>
      <w:fldChar w:fldCharType="separate"/>
    </w:r>
    <w:r>
      <w:rPr>
        <w:rFonts w:cs="Courier"/>
        <w:b/>
        <w:bCs/>
        <w:noProof/>
      </w:rPr>
      <w:t>9</w:t>
    </w:r>
    <w:r>
      <w:rPr>
        <w:rFonts w:cs="Courier"/>
        <w:b/>
        <w:bCs/>
      </w:rPr>
      <w:fldChar w:fldCharType="end"/>
    </w:r>
  </w:p>
  <w:p w14:paraId="547470F4" w14:textId="77777777" w:rsidR="008F3C83" w:rsidRDefault="008F3C83">
    <w:pPr>
      <w:ind w:left="-28" w:right="605"/>
    </w:pPr>
  </w:p>
  <w:p w14:paraId="121E257F" w14:textId="77777777" w:rsidR="008F3C83" w:rsidRDefault="008F3C83">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F460" w14:textId="77777777" w:rsidR="008F3C83" w:rsidRDefault="008F3C83">
    <w:pPr>
      <w:framePr w:w="9938" w:wrap="notBeside" w:vAnchor="text" w:hAnchor="text" w:x="1" w:y="1"/>
      <w:jc w:val="right"/>
      <w:rPr>
        <w:b/>
      </w:rPr>
    </w:pPr>
    <w:r>
      <w:rPr>
        <w:b/>
      </w:rPr>
      <w:fldChar w:fldCharType="begin"/>
    </w:r>
    <w:r>
      <w:rPr>
        <w:b/>
      </w:rPr>
      <w:instrText xml:space="preserve">PAGE </w:instrText>
    </w:r>
    <w:r>
      <w:rPr>
        <w:b/>
      </w:rPr>
      <w:fldChar w:fldCharType="separate"/>
    </w:r>
    <w:r>
      <w:rPr>
        <w:b/>
        <w:noProof/>
      </w:rPr>
      <w:t>11</w:t>
    </w:r>
    <w:r>
      <w:rPr>
        <w:b/>
      </w:rPr>
      <w:fldChar w:fldCharType="end"/>
    </w:r>
  </w:p>
  <w:p w14:paraId="31A6E5CF" w14:textId="77777777" w:rsidR="008F3C83" w:rsidRDefault="008F3C83">
    <w:pPr>
      <w:ind w:left="-28" w:right="605"/>
    </w:pPr>
  </w:p>
  <w:p w14:paraId="6ACB155B" w14:textId="77777777" w:rsidR="008F3C83" w:rsidRDefault="008F3C83">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7D274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9830F16"/>
    <w:multiLevelType w:val="multilevel"/>
    <w:tmpl w:val="C6D0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E626FD"/>
    <w:multiLevelType w:val="multilevel"/>
    <w:tmpl w:val="F94A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6514803">
    <w:abstractNumId w:val="1"/>
  </w:num>
  <w:num w:numId="2" w16cid:durableId="1971550583">
    <w:abstractNumId w:val="0"/>
  </w:num>
  <w:num w:numId="3" w16cid:durableId="616183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42"/>
    <w:rsid w:val="00002FCF"/>
    <w:rsid w:val="0000441A"/>
    <w:rsid w:val="00007F79"/>
    <w:rsid w:val="000137AE"/>
    <w:rsid w:val="00013943"/>
    <w:rsid w:val="00013D9C"/>
    <w:rsid w:val="00014164"/>
    <w:rsid w:val="00016ADE"/>
    <w:rsid w:val="000170CA"/>
    <w:rsid w:val="000210CE"/>
    <w:rsid w:val="00022683"/>
    <w:rsid w:val="00023B3D"/>
    <w:rsid w:val="0002404B"/>
    <w:rsid w:val="00041492"/>
    <w:rsid w:val="00043D50"/>
    <w:rsid w:val="00043E6D"/>
    <w:rsid w:val="0004449E"/>
    <w:rsid w:val="00045E3F"/>
    <w:rsid w:val="00050A04"/>
    <w:rsid w:val="00073B79"/>
    <w:rsid w:val="00075FC3"/>
    <w:rsid w:val="00077E41"/>
    <w:rsid w:val="000823E6"/>
    <w:rsid w:val="00083998"/>
    <w:rsid w:val="00092803"/>
    <w:rsid w:val="0009587B"/>
    <w:rsid w:val="000A0EF1"/>
    <w:rsid w:val="000B1E76"/>
    <w:rsid w:val="000B333A"/>
    <w:rsid w:val="000C1FE3"/>
    <w:rsid w:val="000C3CB2"/>
    <w:rsid w:val="000E0323"/>
    <w:rsid w:val="000E037A"/>
    <w:rsid w:val="000E2240"/>
    <w:rsid w:val="000F03E0"/>
    <w:rsid w:val="000F06EA"/>
    <w:rsid w:val="000F6283"/>
    <w:rsid w:val="00101B5D"/>
    <w:rsid w:val="001024C1"/>
    <w:rsid w:val="00102ABA"/>
    <w:rsid w:val="00103925"/>
    <w:rsid w:val="00105437"/>
    <w:rsid w:val="00120FC2"/>
    <w:rsid w:val="00133C06"/>
    <w:rsid w:val="0014493E"/>
    <w:rsid w:val="00150145"/>
    <w:rsid w:val="00151044"/>
    <w:rsid w:val="001624EE"/>
    <w:rsid w:val="00162DB0"/>
    <w:rsid w:val="00164659"/>
    <w:rsid w:val="00164EDD"/>
    <w:rsid w:val="00172503"/>
    <w:rsid w:val="00182908"/>
    <w:rsid w:val="00185115"/>
    <w:rsid w:val="00194F8D"/>
    <w:rsid w:val="001A1748"/>
    <w:rsid w:val="001A667E"/>
    <w:rsid w:val="001A6DFF"/>
    <w:rsid w:val="001B459F"/>
    <w:rsid w:val="001C6BE1"/>
    <w:rsid w:val="001D4875"/>
    <w:rsid w:val="001E1EB6"/>
    <w:rsid w:val="001E6567"/>
    <w:rsid w:val="001F2FC2"/>
    <w:rsid w:val="002039BB"/>
    <w:rsid w:val="002067BE"/>
    <w:rsid w:val="002114F5"/>
    <w:rsid w:val="00213F0C"/>
    <w:rsid w:val="00220F31"/>
    <w:rsid w:val="00221DA4"/>
    <w:rsid w:val="002228A6"/>
    <w:rsid w:val="00222BBD"/>
    <w:rsid w:val="00223831"/>
    <w:rsid w:val="00223CFB"/>
    <w:rsid w:val="002274D5"/>
    <w:rsid w:val="002330C3"/>
    <w:rsid w:val="00234CE6"/>
    <w:rsid w:val="00235674"/>
    <w:rsid w:val="002366D9"/>
    <w:rsid w:val="00243A67"/>
    <w:rsid w:val="002467F2"/>
    <w:rsid w:val="00252F1D"/>
    <w:rsid w:val="0025515B"/>
    <w:rsid w:val="00262E62"/>
    <w:rsid w:val="00263BC3"/>
    <w:rsid w:val="002651CC"/>
    <w:rsid w:val="002706DA"/>
    <w:rsid w:val="002745AF"/>
    <w:rsid w:val="00276C36"/>
    <w:rsid w:val="00280C79"/>
    <w:rsid w:val="00283371"/>
    <w:rsid w:val="00287527"/>
    <w:rsid w:val="002A04C6"/>
    <w:rsid w:val="002A378F"/>
    <w:rsid w:val="002A50C5"/>
    <w:rsid w:val="002A5DA0"/>
    <w:rsid w:val="002B320F"/>
    <w:rsid w:val="002C0A23"/>
    <w:rsid w:val="002C1FF3"/>
    <w:rsid w:val="002D0A04"/>
    <w:rsid w:val="002E48CA"/>
    <w:rsid w:val="002E60DE"/>
    <w:rsid w:val="002F0A6A"/>
    <w:rsid w:val="00303470"/>
    <w:rsid w:val="003051C9"/>
    <w:rsid w:val="00305B95"/>
    <w:rsid w:val="00310415"/>
    <w:rsid w:val="0031362C"/>
    <w:rsid w:val="00317542"/>
    <w:rsid w:val="003176D4"/>
    <w:rsid w:val="00321C6E"/>
    <w:rsid w:val="003232E1"/>
    <w:rsid w:val="003276D7"/>
    <w:rsid w:val="00331D0C"/>
    <w:rsid w:val="00335566"/>
    <w:rsid w:val="00336A00"/>
    <w:rsid w:val="003424AE"/>
    <w:rsid w:val="00343A00"/>
    <w:rsid w:val="00344B9E"/>
    <w:rsid w:val="00347AEF"/>
    <w:rsid w:val="0035553A"/>
    <w:rsid w:val="00360062"/>
    <w:rsid w:val="0036141C"/>
    <w:rsid w:val="00363AC1"/>
    <w:rsid w:val="00363FDE"/>
    <w:rsid w:val="003663A8"/>
    <w:rsid w:val="0037162B"/>
    <w:rsid w:val="00375386"/>
    <w:rsid w:val="00381624"/>
    <w:rsid w:val="0038339F"/>
    <w:rsid w:val="00384D96"/>
    <w:rsid w:val="00390420"/>
    <w:rsid w:val="0039162E"/>
    <w:rsid w:val="00392E86"/>
    <w:rsid w:val="003A1CE4"/>
    <w:rsid w:val="003B0556"/>
    <w:rsid w:val="003C514C"/>
    <w:rsid w:val="003C6792"/>
    <w:rsid w:val="003D66CF"/>
    <w:rsid w:val="003E2C4B"/>
    <w:rsid w:val="003E35FB"/>
    <w:rsid w:val="003E564A"/>
    <w:rsid w:val="003E676A"/>
    <w:rsid w:val="00401793"/>
    <w:rsid w:val="00404B67"/>
    <w:rsid w:val="0040794F"/>
    <w:rsid w:val="0041335B"/>
    <w:rsid w:val="004153BD"/>
    <w:rsid w:val="004155A4"/>
    <w:rsid w:val="00415E01"/>
    <w:rsid w:val="00423E22"/>
    <w:rsid w:val="00425DD4"/>
    <w:rsid w:val="00426618"/>
    <w:rsid w:val="00430ABE"/>
    <w:rsid w:val="0043449F"/>
    <w:rsid w:val="00437991"/>
    <w:rsid w:val="0044293E"/>
    <w:rsid w:val="00443064"/>
    <w:rsid w:val="00450D20"/>
    <w:rsid w:val="00450DB8"/>
    <w:rsid w:val="004523CF"/>
    <w:rsid w:val="004526E4"/>
    <w:rsid w:val="004847F1"/>
    <w:rsid w:val="00485517"/>
    <w:rsid w:val="00486A35"/>
    <w:rsid w:val="004B2A97"/>
    <w:rsid w:val="004B360F"/>
    <w:rsid w:val="004B6F00"/>
    <w:rsid w:val="004C0B91"/>
    <w:rsid w:val="004C6F14"/>
    <w:rsid w:val="004D0040"/>
    <w:rsid w:val="004D1144"/>
    <w:rsid w:val="004E193D"/>
    <w:rsid w:val="004E55F2"/>
    <w:rsid w:val="004E6DE5"/>
    <w:rsid w:val="004E7ACF"/>
    <w:rsid w:val="004F46C1"/>
    <w:rsid w:val="00501784"/>
    <w:rsid w:val="00503AE0"/>
    <w:rsid w:val="0051429D"/>
    <w:rsid w:val="00514500"/>
    <w:rsid w:val="00515E5A"/>
    <w:rsid w:val="00516771"/>
    <w:rsid w:val="00520502"/>
    <w:rsid w:val="005213D4"/>
    <w:rsid w:val="00524A76"/>
    <w:rsid w:val="0053127D"/>
    <w:rsid w:val="0053251A"/>
    <w:rsid w:val="00533C11"/>
    <w:rsid w:val="00543214"/>
    <w:rsid w:val="005440F7"/>
    <w:rsid w:val="005449D5"/>
    <w:rsid w:val="00546862"/>
    <w:rsid w:val="005511A2"/>
    <w:rsid w:val="00562DF4"/>
    <w:rsid w:val="005715EE"/>
    <w:rsid w:val="00574E62"/>
    <w:rsid w:val="00584195"/>
    <w:rsid w:val="00590C66"/>
    <w:rsid w:val="00595B21"/>
    <w:rsid w:val="005A207F"/>
    <w:rsid w:val="005B551E"/>
    <w:rsid w:val="005B7150"/>
    <w:rsid w:val="005B7953"/>
    <w:rsid w:val="005C2699"/>
    <w:rsid w:val="005D2AFF"/>
    <w:rsid w:val="005D4A46"/>
    <w:rsid w:val="005E047F"/>
    <w:rsid w:val="005E14E4"/>
    <w:rsid w:val="005E2286"/>
    <w:rsid w:val="005E3185"/>
    <w:rsid w:val="005E4A9F"/>
    <w:rsid w:val="005E7869"/>
    <w:rsid w:val="005F42A3"/>
    <w:rsid w:val="00610740"/>
    <w:rsid w:val="0061605F"/>
    <w:rsid w:val="00622882"/>
    <w:rsid w:val="00626880"/>
    <w:rsid w:val="00626F12"/>
    <w:rsid w:val="00630BE7"/>
    <w:rsid w:val="006335CF"/>
    <w:rsid w:val="00637DED"/>
    <w:rsid w:val="0064245D"/>
    <w:rsid w:val="006458DC"/>
    <w:rsid w:val="00646287"/>
    <w:rsid w:val="00646C6C"/>
    <w:rsid w:val="006575BB"/>
    <w:rsid w:val="00664D9D"/>
    <w:rsid w:val="00667832"/>
    <w:rsid w:val="00670D2E"/>
    <w:rsid w:val="006737DB"/>
    <w:rsid w:val="00675852"/>
    <w:rsid w:val="006834E7"/>
    <w:rsid w:val="0068435E"/>
    <w:rsid w:val="00685307"/>
    <w:rsid w:val="006876F9"/>
    <w:rsid w:val="00695FBE"/>
    <w:rsid w:val="00697EA3"/>
    <w:rsid w:val="006A4DD7"/>
    <w:rsid w:val="006B7702"/>
    <w:rsid w:val="006C0556"/>
    <w:rsid w:val="006D0E74"/>
    <w:rsid w:val="006D3AD1"/>
    <w:rsid w:val="006E4420"/>
    <w:rsid w:val="006F023B"/>
    <w:rsid w:val="006F25B4"/>
    <w:rsid w:val="006F33EB"/>
    <w:rsid w:val="00702DB2"/>
    <w:rsid w:val="00704301"/>
    <w:rsid w:val="00705010"/>
    <w:rsid w:val="00707D6A"/>
    <w:rsid w:val="00712AFB"/>
    <w:rsid w:val="00727329"/>
    <w:rsid w:val="00727F4F"/>
    <w:rsid w:val="00730A43"/>
    <w:rsid w:val="0073139B"/>
    <w:rsid w:val="007403A5"/>
    <w:rsid w:val="007413FA"/>
    <w:rsid w:val="00744783"/>
    <w:rsid w:val="00750A03"/>
    <w:rsid w:val="00775D8E"/>
    <w:rsid w:val="007767B7"/>
    <w:rsid w:val="00786FEE"/>
    <w:rsid w:val="007A196B"/>
    <w:rsid w:val="007B0043"/>
    <w:rsid w:val="007B1A0C"/>
    <w:rsid w:val="007C0CD0"/>
    <w:rsid w:val="007C27AF"/>
    <w:rsid w:val="007D0AB5"/>
    <w:rsid w:val="007D7D46"/>
    <w:rsid w:val="007E123C"/>
    <w:rsid w:val="007E6CD0"/>
    <w:rsid w:val="007F0983"/>
    <w:rsid w:val="007F10CB"/>
    <w:rsid w:val="0080229F"/>
    <w:rsid w:val="008064F9"/>
    <w:rsid w:val="008108B4"/>
    <w:rsid w:val="00811C33"/>
    <w:rsid w:val="00815C59"/>
    <w:rsid w:val="00825BE2"/>
    <w:rsid w:val="008261BB"/>
    <w:rsid w:val="00826C5D"/>
    <w:rsid w:val="00837866"/>
    <w:rsid w:val="0084329F"/>
    <w:rsid w:val="0084365D"/>
    <w:rsid w:val="00844E2D"/>
    <w:rsid w:val="00864367"/>
    <w:rsid w:val="008648A0"/>
    <w:rsid w:val="0088137F"/>
    <w:rsid w:val="00887FF5"/>
    <w:rsid w:val="00890AE8"/>
    <w:rsid w:val="008926C6"/>
    <w:rsid w:val="008942AD"/>
    <w:rsid w:val="00896D71"/>
    <w:rsid w:val="008A02E5"/>
    <w:rsid w:val="008A37D4"/>
    <w:rsid w:val="008A6FB0"/>
    <w:rsid w:val="008B04C7"/>
    <w:rsid w:val="008B33CE"/>
    <w:rsid w:val="008B3615"/>
    <w:rsid w:val="008C001E"/>
    <w:rsid w:val="008C1508"/>
    <w:rsid w:val="008C43D4"/>
    <w:rsid w:val="008C4982"/>
    <w:rsid w:val="008C5CF3"/>
    <w:rsid w:val="008D0A79"/>
    <w:rsid w:val="008E5FAC"/>
    <w:rsid w:val="008F1484"/>
    <w:rsid w:val="008F3C83"/>
    <w:rsid w:val="008F62E3"/>
    <w:rsid w:val="009014AD"/>
    <w:rsid w:val="00901AD2"/>
    <w:rsid w:val="009239F1"/>
    <w:rsid w:val="0093689D"/>
    <w:rsid w:val="00943058"/>
    <w:rsid w:val="0094732A"/>
    <w:rsid w:val="00953FAC"/>
    <w:rsid w:val="00954990"/>
    <w:rsid w:val="00955C48"/>
    <w:rsid w:val="009604BB"/>
    <w:rsid w:val="009633BA"/>
    <w:rsid w:val="0096396E"/>
    <w:rsid w:val="0097072F"/>
    <w:rsid w:val="00971F19"/>
    <w:rsid w:val="00972E23"/>
    <w:rsid w:val="009754A0"/>
    <w:rsid w:val="00975994"/>
    <w:rsid w:val="009776D5"/>
    <w:rsid w:val="00985079"/>
    <w:rsid w:val="00992618"/>
    <w:rsid w:val="009B0749"/>
    <w:rsid w:val="009B2DB5"/>
    <w:rsid w:val="009C797C"/>
    <w:rsid w:val="009D489B"/>
    <w:rsid w:val="009D58FB"/>
    <w:rsid w:val="009D5DEA"/>
    <w:rsid w:val="009D6CF8"/>
    <w:rsid w:val="009E7816"/>
    <w:rsid w:val="009F0283"/>
    <w:rsid w:val="009F153C"/>
    <w:rsid w:val="009F2347"/>
    <w:rsid w:val="009F4F97"/>
    <w:rsid w:val="009F6BDA"/>
    <w:rsid w:val="009F6FF7"/>
    <w:rsid w:val="00A00FBE"/>
    <w:rsid w:val="00A05381"/>
    <w:rsid w:val="00A05386"/>
    <w:rsid w:val="00A1125F"/>
    <w:rsid w:val="00A12704"/>
    <w:rsid w:val="00A2138C"/>
    <w:rsid w:val="00A254FD"/>
    <w:rsid w:val="00A27D8F"/>
    <w:rsid w:val="00A36DD2"/>
    <w:rsid w:val="00A41E6C"/>
    <w:rsid w:val="00A50888"/>
    <w:rsid w:val="00A54A71"/>
    <w:rsid w:val="00A57A49"/>
    <w:rsid w:val="00A6099B"/>
    <w:rsid w:val="00A7093F"/>
    <w:rsid w:val="00A7106E"/>
    <w:rsid w:val="00A7342F"/>
    <w:rsid w:val="00A80A10"/>
    <w:rsid w:val="00A87E25"/>
    <w:rsid w:val="00A90DB7"/>
    <w:rsid w:val="00A96F69"/>
    <w:rsid w:val="00A97A24"/>
    <w:rsid w:val="00AA25B9"/>
    <w:rsid w:val="00AA7ABC"/>
    <w:rsid w:val="00AC275D"/>
    <w:rsid w:val="00AD00F7"/>
    <w:rsid w:val="00AD2391"/>
    <w:rsid w:val="00AD50B2"/>
    <w:rsid w:val="00AD55F7"/>
    <w:rsid w:val="00AD6852"/>
    <w:rsid w:val="00AE793F"/>
    <w:rsid w:val="00AF548A"/>
    <w:rsid w:val="00AF6592"/>
    <w:rsid w:val="00B03612"/>
    <w:rsid w:val="00B03658"/>
    <w:rsid w:val="00B0520B"/>
    <w:rsid w:val="00B0735E"/>
    <w:rsid w:val="00B10C2F"/>
    <w:rsid w:val="00B17C2E"/>
    <w:rsid w:val="00B30A3A"/>
    <w:rsid w:val="00B31E92"/>
    <w:rsid w:val="00B33D4D"/>
    <w:rsid w:val="00B402D8"/>
    <w:rsid w:val="00B4156A"/>
    <w:rsid w:val="00B516DF"/>
    <w:rsid w:val="00B54867"/>
    <w:rsid w:val="00B60935"/>
    <w:rsid w:val="00B62617"/>
    <w:rsid w:val="00B64C6D"/>
    <w:rsid w:val="00B6522B"/>
    <w:rsid w:val="00B73F5D"/>
    <w:rsid w:val="00B75AD6"/>
    <w:rsid w:val="00B76098"/>
    <w:rsid w:val="00B809D4"/>
    <w:rsid w:val="00B83E45"/>
    <w:rsid w:val="00B85E1E"/>
    <w:rsid w:val="00B906DD"/>
    <w:rsid w:val="00B96635"/>
    <w:rsid w:val="00BA36A9"/>
    <w:rsid w:val="00BB0B95"/>
    <w:rsid w:val="00BB4EF9"/>
    <w:rsid w:val="00BB55D0"/>
    <w:rsid w:val="00BC0944"/>
    <w:rsid w:val="00BC5FAC"/>
    <w:rsid w:val="00BC7D3C"/>
    <w:rsid w:val="00BD0744"/>
    <w:rsid w:val="00BD6BF7"/>
    <w:rsid w:val="00BE322E"/>
    <w:rsid w:val="00BF05B4"/>
    <w:rsid w:val="00C11844"/>
    <w:rsid w:val="00C2274A"/>
    <w:rsid w:val="00C24B4C"/>
    <w:rsid w:val="00C2606F"/>
    <w:rsid w:val="00C26554"/>
    <w:rsid w:val="00C3507B"/>
    <w:rsid w:val="00C37249"/>
    <w:rsid w:val="00C4050A"/>
    <w:rsid w:val="00C42BB6"/>
    <w:rsid w:val="00C475EE"/>
    <w:rsid w:val="00C542F4"/>
    <w:rsid w:val="00C61A76"/>
    <w:rsid w:val="00C630F0"/>
    <w:rsid w:val="00C6545E"/>
    <w:rsid w:val="00C70B17"/>
    <w:rsid w:val="00C748DE"/>
    <w:rsid w:val="00C779FA"/>
    <w:rsid w:val="00C831D2"/>
    <w:rsid w:val="00C84A5B"/>
    <w:rsid w:val="00C84E40"/>
    <w:rsid w:val="00C85629"/>
    <w:rsid w:val="00C904FA"/>
    <w:rsid w:val="00CA01D6"/>
    <w:rsid w:val="00CA1B8A"/>
    <w:rsid w:val="00CA21E8"/>
    <w:rsid w:val="00CA5A9C"/>
    <w:rsid w:val="00CA66A4"/>
    <w:rsid w:val="00CA67EC"/>
    <w:rsid w:val="00CA79F8"/>
    <w:rsid w:val="00CB246F"/>
    <w:rsid w:val="00CB3E01"/>
    <w:rsid w:val="00CB7464"/>
    <w:rsid w:val="00CB7A84"/>
    <w:rsid w:val="00CC3538"/>
    <w:rsid w:val="00CC68F5"/>
    <w:rsid w:val="00CE240B"/>
    <w:rsid w:val="00CE4315"/>
    <w:rsid w:val="00CE48B4"/>
    <w:rsid w:val="00D00B76"/>
    <w:rsid w:val="00D04BD2"/>
    <w:rsid w:val="00D07673"/>
    <w:rsid w:val="00D10A8C"/>
    <w:rsid w:val="00D137F2"/>
    <w:rsid w:val="00D138D6"/>
    <w:rsid w:val="00D35C81"/>
    <w:rsid w:val="00D46CD2"/>
    <w:rsid w:val="00D46EB0"/>
    <w:rsid w:val="00D53D5B"/>
    <w:rsid w:val="00D61547"/>
    <w:rsid w:val="00D61D68"/>
    <w:rsid w:val="00D73613"/>
    <w:rsid w:val="00D75A5E"/>
    <w:rsid w:val="00D76091"/>
    <w:rsid w:val="00D84D95"/>
    <w:rsid w:val="00D92FCF"/>
    <w:rsid w:val="00D95EE1"/>
    <w:rsid w:val="00DA18C0"/>
    <w:rsid w:val="00DB3539"/>
    <w:rsid w:val="00DC6732"/>
    <w:rsid w:val="00DD2A48"/>
    <w:rsid w:val="00DE14AF"/>
    <w:rsid w:val="00DE1FBD"/>
    <w:rsid w:val="00DE568E"/>
    <w:rsid w:val="00DF2000"/>
    <w:rsid w:val="00DF7652"/>
    <w:rsid w:val="00E02D28"/>
    <w:rsid w:val="00E135AD"/>
    <w:rsid w:val="00E1502F"/>
    <w:rsid w:val="00E23A80"/>
    <w:rsid w:val="00E34128"/>
    <w:rsid w:val="00E36153"/>
    <w:rsid w:val="00E50FED"/>
    <w:rsid w:val="00E54299"/>
    <w:rsid w:val="00E57A0F"/>
    <w:rsid w:val="00E60C55"/>
    <w:rsid w:val="00E611EA"/>
    <w:rsid w:val="00E71CD7"/>
    <w:rsid w:val="00E7308D"/>
    <w:rsid w:val="00E747B2"/>
    <w:rsid w:val="00E74A12"/>
    <w:rsid w:val="00E82560"/>
    <w:rsid w:val="00E83323"/>
    <w:rsid w:val="00E939DC"/>
    <w:rsid w:val="00EA0F4B"/>
    <w:rsid w:val="00EB03F4"/>
    <w:rsid w:val="00EB1CFD"/>
    <w:rsid w:val="00EB6BDB"/>
    <w:rsid w:val="00ED09AB"/>
    <w:rsid w:val="00ED3E16"/>
    <w:rsid w:val="00EE1AC6"/>
    <w:rsid w:val="00EE305E"/>
    <w:rsid w:val="00EF45A0"/>
    <w:rsid w:val="00EF7298"/>
    <w:rsid w:val="00F11046"/>
    <w:rsid w:val="00F21B82"/>
    <w:rsid w:val="00F23063"/>
    <w:rsid w:val="00F24065"/>
    <w:rsid w:val="00F24E4C"/>
    <w:rsid w:val="00F25C71"/>
    <w:rsid w:val="00F266EB"/>
    <w:rsid w:val="00F27685"/>
    <w:rsid w:val="00F36D3A"/>
    <w:rsid w:val="00F375E4"/>
    <w:rsid w:val="00F41132"/>
    <w:rsid w:val="00F416DD"/>
    <w:rsid w:val="00F455CA"/>
    <w:rsid w:val="00F61AB7"/>
    <w:rsid w:val="00F6267E"/>
    <w:rsid w:val="00F719F1"/>
    <w:rsid w:val="00F73EA4"/>
    <w:rsid w:val="00F774A3"/>
    <w:rsid w:val="00F80914"/>
    <w:rsid w:val="00FA0B24"/>
    <w:rsid w:val="00FA58FD"/>
    <w:rsid w:val="00FA7D75"/>
    <w:rsid w:val="00FB37B8"/>
    <w:rsid w:val="00FB4000"/>
    <w:rsid w:val="00FB5ED8"/>
    <w:rsid w:val="00FC3644"/>
    <w:rsid w:val="00FD0DF8"/>
    <w:rsid w:val="00FD556B"/>
    <w:rsid w:val="00FD7058"/>
    <w:rsid w:val="00FE0896"/>
    <w:rsid w:val="00FE19F1"/>
    <w:rsid w:val="00FE26B7"/>
    <w:rsid w:val="00FE538E"/>
    <w:rsid w:val="00FF3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B291F4"/>
  <w15:docId w15:val="{4D1E67B6-54CE-0D40-916F-D80D5F49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FEE"/>
    <w:rPr>
      <w:sz w:val="24"/>
      <w:szCs w:val="24"/>
    </w:rPr>
  </w:style>
  <w:style w:type="paragraph" w:styleId="Heading1">
    <w:name w:val="heading 1"/>
    <w:basedOn w:val="Normal"/>
    <w:next w:val="Normal"/>
    <w:link w:val="Heading1Char"/>
    <w:uiPriority w:val="9"/>
    <w:qFormat/>
    <w:rsid w:val="00437991"/>
    <w:pPr>
      <w:keepNext/>
      <w:keepLines/>
      <w:widowControl w:val="0"/>
      <w:autoSpaceDE w:val="0"/>
      <w:autoSpaceDN w:val="0"/>
      <w:adjustRightInd w:val="0"/>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qFormat/>
    <w:rsid w:val="00CD5DA6"/>
    <w:pPr>
      <w:keepNext/>
      <w:widowControl w:val="0"/>
      <w:autoSpaceDE w:val="0"/>
      <w:autoSpaceDN w:val="0"/>
      <w:adjustRightInd w:val="0"/>
      <w:spacing w:before="240" w:after="60"/>
      <w:outlineLvl w:val="1"/>
    </w:pPr>
    <w:rPr>
      <w:rFonts w:ascii="Cambria" w:hAnsi="Cambria"/>
      <w:b/>
      <w:bCs/>
      <w:i/>
      <w:iCs/>
      <w:sz w:val="28"/>
      <w:szCs w:val="28"/>
      <w:lang w:val="x-none" w:eastAsia="x-none"/>
    </w:rPr>
  </w:style>
  <w:style w:type="paragraph" w:styleId="Heading3">
    <w:name w:val="heading 3"/>
    <w:basedOn w:val="Normal"/>
    <w:link w:val="Heading3Char"/>
    <w:uiPriority w:val="9"/>
    <w:qFormat/>
    <w:rsid w:val="006D3FC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4E193D"/>
    <w:pPr>
      <w:keepNext/>
      <w:widowControl w:val="0"/>
      <w:autoSpaceDE w:val="0"/>
      <w:autoSpaceDN w:val="0"/>
      <w:adjustRightInd w:val="0"/>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odyText">
    <w:name w:val="Body Text"/>
    <w:basedOn w:val="Normal"/>
    <w:pPr>
      <w:spacing w:line="480" w:lineRule="auto"/>
    </w:pPr>
    <w:rPr>
      <w:b/>
      <w:bCs/>
    </w:rPr>
  </w:style>
  <w:style w:type="character" w:styleId="Hyperlink">
    <w:name w:val="Hyperlink"/>
    <w:uiPriority w:val="99"/>
    <w:rPr>
      <w:color w:val="0000FF"/>
      <w:u w:val="single"/>
    </w:rPr>
  </w:style>
  <w:style w:type="character" w:styleId="Emphasis">
    <w:name w:val="Emphasis"/>
    <w:uiPriority w:val="20"/>
    <w:qFormat/>
    <w:rsid w:val="00D50412"/>
    <w:rPr>
      <w:i/>
      <w:iCs/>
    </w:rPr>
  </w:style>
  <w:style w:type="paragraph" w:styleId="Header">
    <w:name w:val="header"/>
    <w:basedOn w:val="Normal"/>
    <w:link w:val="HeaderChar"/>
    <w:uiPriority w:val="99"/>
    <w:unhideWhenUsed/>
    <w:rsid w:val="003816D3"/>
    <w:pPr>
      <w:widowControl w:val="0"/>
      <w:tabs>
        <w:tab w:val="center" w:pos="4680"/>
        <w:tab w:val="right" w:pos="9360"/>
      </w:tabs>
      <w:autoSpaceDE w:val="0"/>
      <w:autoSpaceDN w:val="0"/>
      <w:adjustRightInd w:val="0"/>
    </w:pPr>
    <w:rPr>
      <w:rFonts w:ascii="Courier" w:hAnsi="Courier"/>
    </w:rPr>
  </w:style>
  <w:style w:type="character" w:customStyle="1" w:styleId="HeaderChar">
    <w:name w:val="Header Char"/>
    <w:link w:val="Header"/>
    <w:uiPriority w:val="99"/>
    <w:rsid w:val="003816D3"/>
    <w:rPr>
      <w:rFonts w:ascii="Courier" w:hAnsi="Courier"/>
      <w:sz w:val="24"/>
      <w:szCs w:val="24"/>
    </w:rPr>
  </w:style>
  <w:style w:type="paragraph" w:styleId="Footer">
    <w:name w:val="footer"/>
    <w:basedOn w:val="Normal"/>
    <w:link w:val="FooterChar"/>
    <w:uiPriority w:val="99"/>
    <w:semiHidden/>
    <w:unhideWhenUsed/>
    <w:rsid w:val="003816D3"/>
    <w:pPr>
      <w:widowControl w:val="0"/>
      <w:tabs>
        <w:tab w:val="center" w:pos="4680"/>
        <w:tab w:val="right" w:pos="9360"/>
      </w:tabs>
      <w:autoSpaceDE w:val="0"/>
      <w:autoSpaceDN w:val="0"/>
      <w:adjustRightInd w:val="0"/>
    </w:pPr>
    <w:rPr>
      <w:rFonts w:ascii="Courier" w:hAnsi="Courier"/>
    </w:rPr>
  </w:style>
  <w:style w:type="character" w:customStyle="1" w:styleId="FooterChar">
    <w:name w:val="Footer Char"/>
    <w:link w:val="Footer"/>
    <w:uiPriority w:val="99"/>
    <w:semiHidden/>
    <w:rsid w:val="003816D3"/>
    <w:rPr>
      <w:rFonts w:ascii="Courier" w:hAnsi="Courier"/>
      <w:sz w:val="24"/>
      <w:szCs w:val="24"/>
    </w:rPr>
  </w:style>
  <w:style w:type="paragraph" w:styleId="PlainText">
    <w:name w:val="Plain Text"/>
    <w:basedOn w:val="Normal"/>
    <w:unhideWhenUsed/>
    <w:rsid w:val="00AA6314"/>
    <w:rPr>
      <w:rFonts w:ascii="Consolas" w:eastAsia="Calibri" w:hAnsi="Consolas"/>
      <w:sz w:val="21"/>
      <w:szCs w:val="21"/>
    </w:rPr>
  </w:style>
  <w:style w:type="paragraph" w:styleId="NormalWeb">
    <w:name w:val="Normal (Web)"/>
    <w:basedOn w:val="Normal"/>
    <w:uiPriority w:val="99"/>
    <w:rsid w:val="00F961C9"/>
    <w:pPr>
      <w:spacing w:before="100" w:beforeAutospacing="1" w:after="100" w:afterAutospacing="1"/>
    </w:pPr>
  </w:style>
  <w:style w:type="character" w:customStyle="1" w:styleId="linkheader">
    <w:name w:val="linkheader"/>
    <w:basedOn w:val="DefaultParagraphFont"/>
    <w:rsid w:val="00F961C9"/>
  </w:style>
  <w:style w:type="character" w:customStyle="1" w:styleId="txtc1tit">
    <w:name w:val="txt_c1_tit"/>
    <w:basedOn w:val="DefaultParagraphFont"/>
    <w:rsid w:val="00B77728"/>
  </w:style>
  <w:style w:type="character" w:customStyle="1" w:styleId="highlightedsearchterm">
    <w:name w:val="highlightedsearchterm"/>
    <w:basedOn w:val="DefaultParagraphFont"/>
    <w:rsid w:val="00CD5DA6"/>
  </w:style>
  <w:style w:type="character" w:styleId="Strong">
    <w:name w:val="Strong"/>
    <w:uiPriority w:val="22"/>
    <w:qFormat/>
    <w:rsid w:val="00950AAC"/>
    <w:rPr>
      <w:b/>
      <w:bCs/>
    </w:rPr>
  </w:style>
  <w:style w:type="paragraph" w:styleId="BalloonText">
    <w:name w:val="Balloon Text"/>
    <w:basedOn w:val="Normal"/>
    <w:link w:val="BalloonTextChar"/>
    <w:uiPriority w:val="99"/>
    <w:semiHidden/>
    <w:unhideWhenUsed/>
    <w:rsid w:val="00835B8C"/>
    <w:pPr>
      <w:widowControl w:val="0"/>
      <w:autoSpaceDE w:val="0"/>
      <w:autoSpaceDN w:val="0"/>
      <w:adjustRightInd w:val="0"/>
    </w:pPr>
    <w:rPr>
      <w:rFonts w:ascii="Lucida Grande" w:hAnsi="Lucida Grande"/>
      <w:sz w:val="18"/>
      <w:szCs w:val="18"/>
    </w:rPr>
  </w:style>
  <w:style w:type="character" w:customStyle="1" w:styleId="BalloonTextChar">
    <w:name w:val="Balloon Text Char"/>
    <w:link w:val="BalloonText"/>
    <w:uiPriority w:val="99"/>
    <w:semiHidden/>
    <w:rsid w:val="00835B8C"/>
    <w:rPr>
      <w:rFonts w:ascii="Lucida Grande" w:hAnsi="Lucida Grande"/>
      <w:sz w:val="18"/>
      <w:szCs w:val="18"/>
    </w:rPr>
  </w:style>
  <w:style w:type="character" w:customStyle="1" w:styleId="Heading2Char">
    <w:name w:val="Heading 2 Char"/>
    <w:link w:val="Heading2"/>
    <w:uiPriority w:val="9"/>
    <w:rsid w:val="0025515B"/>
    <w:rPr>
      <w:rFonts w:ascii="Cambria" w:hAnsi="Cambria"/>
      <w:b/>
      <w:bCs/>
      <w:i/>
      <w:iCs/>
      <w:sz w:val="28"/>
      <w:szCs w:val="28"/>
    </w:rPr>
  </w:style>
  <w:style w:type="paragraph" w:styleId="HTMLPreformatted">
    <w:name w:val="HTML Preformatted"/>
    <w:basedOn w:val="Normal"/>
    <w:link w:val="HTMLPreformattedChar"/>
    <w:uiPriority w:val="99"/>
    <w:unhideWhenUsed/>
    <w:rsid w:val="00CA0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PreformattedChar">
    <w:name w:val="HTML Preformatted Char"/>
    <w:link w:val="HTMLPreformatted"/>
    <w:uiPriority w:val="99"/>
    <w:rsid w:val="00CA01D6"/>
    <w:rPr>
      <w:rFonts w:ascii="Courier New" w:hAnsi="Courier New" w:cs="Courier New"/>
    </w:rPr>
  </w:style>
  <w:style w:type="character" w:customStyle="1" w:styleId="Heading4Char">
    <w:name w:val="Heading 4 Char"/>
    <w:link w:val="Heading4"/>
    <w:uiPriority w:val="9"/>
    <w:semiHidden/>
    <w:rsid w:val="004E193D"/>
    <w:rPr>
      <w:rFonts w:ascii="Calibri" w:eastAsia="Times New Roman" w:hAnsi="Calibri" w:cs="Times New Roman"/>
      <w:b/>
      <w:bCs/>
      <w:sz w:val="28"/>
      <w:szCs w:val="28"/>
    </w:rPr>
  </w:style>
  <w:style w:type="character" w:customStyle="1" w:styleId="lwitemthumb">
    <w:name w:val="lw_item_thumb"/>
    <w:rsid w:val="004E193D"/>
  </w:style>
  <w:style w:type="character" w:customStyle="1" w:styleId="lweventstime">
    <w:name w:val="lw_events_time"/>
    <w:rsid w:val="004E193D"/>
  </w:style>
  <w:style w:type="character" w:customStyle="1" w:styleId="lweventstitle">
    <w:name w:val="lw_events_title"/>
    <w:rsid w:val="004E193D"/>
  </w:style>
  <w:style w:type="character" w:customStyle="1" w:styleId="st">
    <w:name w:val="st"/>
    <w:rsid w:val="00FB37B8"/>
  </w:style>
  <w:style w:type="character" w:styleId="FollowedHyperlink">
    <w:name w:val="FollowedHyperlink"/>
    <w:basedOn w:val="DefaultParagraphFont"/>
    <w:uiPriority w:val="99"/>
    <w:semiHidden/>
    <w:unhideWhenUsed/>
    <w:rsid w:val="008108B4"/>
    <w:rPr>
      <w:color w:val="800080" w:themeColor="followedHyperlink"/>
      <w:u w:val="single"/>
    </w:rPr>
  </w:style>
  <w:style w:type="character" w:customStyle="1" w:styleId="Heading1Char">
    <w:name w:val="Heading 1 Char"/>
    <w:basedOn w:val="DefaultParagraphFont"/>
    <w:link w:val="Heading1"/>
    <w:uiPriority w:val="9"/>
    <w:rsid w:val="00437991"/>
    <w:rPr>
      <w:rFonts w:asciiTheme="majorHAnsi" w:eastAsiaTheme="majorEastAsia" w:hAnsiTheme="majorHAnsi" w:cstheme="majorBidi"/>
      <w:b/>
      <w:bCs/>
      <w:color w:val="345A8A" w:themeColor="accent1" w:themeShade="B5"/>
      <w:sz w:val="32"/>
      <w:szCs w:val="32"/>
    </w:rPr>
  </w:style>
  <w:style w:type="character" w:customStyle="1" w:styleId="UnresolvedMention1">
    <w:name w:val="Unresolved Mention1"/>
    <w:basedOn w:val="DefaultParagraphFont"/>
    <w:uiPriority w:val="99"/>
    <w:semiHidden/>
    <w:unhideWhenUsed/>
    <w:rsid w:val="007767B7"/>
    <w:rPr>
      <w:color w:val="605E5C"/>
      <w:shd w:val="clear" w:color="auto" w:fill="E1DFDD"/>
    </w:rPr>
  </w:style>
  <w:style w:type="character" w:customStyle="1" w:styleId="field-content">
    <w:name w:val="field-content"/>
    <w:basedOn w:val="DefaultParagraphFont"/>
    <w:rsid w:val="007767B7"/>
  </w:style>
  <w:style w:type="paragraph" w:styleId="FootnoteText">
    <w:name w:val="footnote text"/>
    <w:basedOn w:val="Normal"/>
    <w:link w:val="FootnoteTextChar"/>
    <w:uiPriority w:val="99"/>
    <w:unhideWhenUsed/>
    <w:rsid w:val="001A1748"/>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1A1748"/>
    <w:rPr>
      <w:rFonts w:asciiTheme="minorHAnsi" w:eastAsiaTheme="minorEastAsia" w:hAnsiTheme="minorHAnsi" w:cstheme="minorBidi"/>
      <w:sz w:val="24"/>
      <w:szCs w:val="24"/>
    </w:rPr>
  </w:style>
  <w:style w:type="paragraph" w:customStyle="1" w:styleId="xmsonormal">
    <w:name w:val="x_msonormal"/>
    <w:basedOn w:val="Normal"/>
    <w:rsid w:val="00F73EA4"/>
    <w:pPr>
      <w:spacing w:before="100" w:beforeAutospacing="1" w:after="100" w:afterAutospacing="1"/>
    </w:pPr>
  </w:style>
  <w:style w:type="character" w:customStyle="1" w:styleId="UnresolvedMention2">
    <w:name w:val="Unresolved Mention2"/>
    <w:basedOn w:val="DefaultParagraphFont"/>
    <w:uiPriority w:val="99"/>
    <w:semiHidden/>
    <w:unhideWhenUsed/>
    <w:rsid w:val="00344B9E"/>
    <w:rPr>
      <w:color w:val="605E5C"/>
      <w:shd w:val="clear" w:color="auto" w:fill="E1DFDD"/>
    </w:rPr>
  </w:style>
  <w:style w:type="character" w:customStyle="1" w:styleId="itwtqi23ioopmk3o6ert">
    <w:name w:val="itwtqi_23ioopmk3o6ert"/>
    <w:basedOn w:val="DefaultParagraphFont"/>
    <w:rsid w:val="00C42BB6"/>
  </w:style>
  <w:style w:type="character" w:styleId="UnresolvedMention">
    <w:name w:val="Unresolved Mention"/>
    <w:basedOn w:val="DefaultParagraphFont"/>
    <w:uiPriority w:val="99"/>
    <w:semiHidden/>
    <w:unhideWhenUsed/>
    <w:rsid w:val="00B54867"/>
    <w:rPr>
      <w:color w:val="605E5C"/>
      <w:shd w:val="clear" w:color="auto" w:fill="E1DFDD"/>
    </w:rPr>
  </w:style>
  <w:style w:type="character" w:customStyle="1" w:styleId="Heading3Char">
    <w:name w:val="Heading 3 Char"/>
    <w:basedOn w:val="DefaultParagraphFont"/>
    <w:link w:val="Heading3"/>
    <w:uiPriority w:val="9"/>
    <w:rsid w:val="000B333A"/>
    <w:rPr>
      <w:b/>
      <w:bCs/>
      <w:sz w:val="27"/>
      <w:szCs w:val="27"/>
    </w:rPr>
  </w:style>
  <w:style w:type="character" w:customStyle="1" w:styleId="text-gray-500">
    <w:name w:val="text-gray-500"/>
    <w:basedOn w:val="DefaultParagraphFont"/>
    <w:rsid w:val="00083998"/>
  </w:style>
  <w:style w:type="character" w:customStyle="1" w:styleId="authors">
    <w:name w:val="authors"/>
    <w:basedOn w:val="DefaultParagraphFont"/>
    <w:rsid w:val="00CB246F"/>
  </w:style>
  <w:style w:type="character" w:customStyle="1" w:styleId="Date1">
    <w:name w:val="Date1"/>
    <w:basedOn w:val="DefaultParagraphFont"/>
    <w:rsid w:val="00CB246F"/>
  </w:style>
  <w:style w:type="character" w:customStyle="1" w:styleId="arttitle">
    <w:name w:val="art_title"/>
    <w:basedOn w:val="DefaultParagraphFont"/>
    <w:rsid w:val="00CB246F"/>
  </w:style>
  <w:style w:type="character" w:customStyle="1" w:styleId="serialtitle">
    <w:name w:val="serial_title"/>
    <w:basedOn w:val="DefaultParagraphFont"/>
    <w:rsid w:val="00CB246F"/>
  </w:style>
  <w:style w:type="character" w:customStyle="1" w:styleId="doilink">
    <w:name w:val="doi_link"/>
    <w:basedOn w:val="DefaultParagraphFont"/>
    <w:rsid w:val="00CB246F"/>
  </w:style>
  <w:style w:type="character" w:styleId="HTMLCite">
    <w:name w:val="HTML Cite"/>
    <w:basedOn w:val="DefaultParagraphFont"/>
    <w:uiPriority w:val="99"/>
    <w:semiHidden/>
    <w:unhideWhenUsed/>
    <w:rsid w:val="001725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6898">
      <w:bodyDiv w:val="1"/>
      <w:marLeft w:val="0"/>
      <w:marRight w:val="0"/>
      <w:marTop w:val="0"/>
      <w:marBottom w:val="0"/>
      <w:divBdr>
        <w:top w:val="none" w:sz="0" w:space="0" w:color="auto"/>
        <w:left w:val="none" w:sz="0" w:space="0" w:color="auto"/>
        <w:bottom w:val="none" w:sz="0" w:space="0" w:color="auto"/>
        <w:right w:val="none" w:sz="0" w:space="0" w:color="auto"/>
      </w:divBdr>
      <w:divsChild>
        <w:div w:id="586311631">
          <w:marLeft w:val="0"/>
          <w:marRight w:val="0"/>
          <w:marTop w:val="0"/>
          <w:marBottom w:val="0"/>
          <w:divBdr>
            <w:top w:val="none" w:sz="0" w:space="0" w:color="auto"/>
            <w:left w:val="none" w:sz="0" w:space="0" w:color="auto"/>
            <w:bottom w:val="none" w:sz="0" w:space="0" w:color="auto"/>
            <w:right w:val="none" w:sz="0" w:space="0" w:color="auto"/>
          </w:divBdr>
          <w:divsChild>
            <w:div w:id="13270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4158">
      <w:bodyDiv w:val="1"/>
      <w:marLeft w:val="0"/>
      <w:marRight w:val="0"/>
      <w:marTop w:val="0"/>
      <w:marBottom w:val="0"/>
      <w:divBdr>
        <w:top w:val="none" w:sz="0" w:space="0" w:color="auto"/>
        <w:left w:val="none" w:sz="0" w:space="0" w:color="auto"/>
        <w:bottom w:val="none" w:sz="0" w:space="0" w:color="auto"/>
        <w:right w:val="none" w:sz="0" w:space="0" w:color="auto"/>
      </w:divBdr>
    </w:div>
    <w:div w:id="122385808">
      <w:bodyDiv w:val="1"/>
      <w:marLeft w:val="0"/>
      <w:marRight w:val="0"/>
      <w:marTop w:val="0"/>
      <w:marBottom w:val="0"/>
      <w:divBdr>
        <w:top w:val="none" w:sz="0" w:space="0" w:color="auto"/>
        <w:left w:val="none" w:sz="0" w:space="0" w:color="auto"/>
        <w:bottom w:val="none" w:sz="0" w:space="0" w:color="auto"/>
        <w:right w:val="none" w:sz="0" w:space="0" w:color="auto"/>
      </w:divBdr>
    </w:div>
    <w:div w:id="143082505">
      <w:bodyDiv w:val="1"/>
      <w:marLeft w:val="0"/>
      <w:marRight w:val="0"/>
      <w:marTop w:val="0"/>
      <w:marBottom w:val="0"/>
      <w:divBdr>
        <w:top w:val="none" w:sz="0" w:space="0" w:color="auto"/>
        <w:left w:val="none" w:sz="0" w:space="0" w:color="auto"/>
        <w:bottom w:val="none" w:sz="0" w:space="0" w:color="auto"/>
        <w:right w:val="none" w:sz="0" w:space="0" w:color="auto"/>
      </w:divBdr>
    </w:div>
    <w:div w:id="153451929">
      <w:bodyDiv w:val="1"/>
      <w:marLeft w:val="0"/>
      <w:marRight w:val="0"/>
      <w:marTop w:val="0"/>
      <w:marBottom w:val="0"/>
      <w:divBdr>
        <w:top w:val="none" w:sz="0" w:space="0" w:color="auto"/>
        <w:left w:val="none" w:sz="0" w:space="0" w:color="auto"/>
        <w:bottom w:val="none" w:sz="0" w:space="0" w:color="auto"/>
        <w:right w:val="none" w:sz="0" w:space="0" w:color="auto"/>
      </w:divBdr>
    </w:div>
    <w:div w:id="171527508">
      <w:bodyDiv w:val="1"/>
      <w:marLeft w:val="0"/>
      <w:marRight w:val="0"/>
      <w:marTop w:val="0"/>
      <w:marBottom w:val="0"/>
      <w:divBdr>
        <w:top w:val="none" w:sz="0" w:space="0" w:color="auto"/>
        <w:left w:val="none" w:sz="0" w:space="0" w:color="auto"/>
        <w:bottom w:val="none" w:sz="0" w:space="0" w:color="auto"/>
        <w:right w:val="none" w:sz="0" w:space="0" w:color="auto"/>
      </w:divBdr>
    </w:div>
    <w:div w:id="176695819">
      <w:bodyDiv w:val="1"/>
      <w:marLeft w:val="0"/>
      <w:marRight w:val="0"/>
      <w:marTop w:val="0"/>
      <w:marBottom w:val="0"/>
      <w:divBdr>
        <w:top w:val="none" w:sz="0" w:space="0" w:color="auto"/>
        <w:left w:val="none" w:sz="0" w:space="0" w:color="auto"/>
        <w:bottom w:val="none" w:sz="0" w:space="0" w:color="auto"/>
        <w:right w:val="none" w:sz="0" w:space="0" w:color="auto"/>
      </w:divBdr>
    </w:div>
    <w:div w:id="181096799">
      <w:bodyDiv w:val="1"/>
      <w:marLeft w:val="0"/>
      <w:marRight w:val="0"/>
      <w:marTop w:val="0"/>
      <w:marBottom w:val="0"/>
      <w:divBdr>
        <w:top w:val="none" w:sz="0" w:space="0" w:color="auto"/>
        <w:left w:val="none" w:sz="0" w:space="0" w:color="auto"/>
        <w:bottom w:val="none" w:sz="0" w:space="0" w:color="auto"/>
        <w:right w:val="none" w:sz="0" w:space="0" w:color="auto"/>
      </w:divBdr>
    </w:div>
    <w:div w:id="255945528">
      <w:bodyDiv w:val="1"/>
      <w:marLeft w:val="0"/>
      <w:marRight w:val="0"/>
      <w:marTop w:val="0"/>
      <w:marBottom w:val="0"/>
      <w:divBdr>
        <w:top w:val="none" w:sz="0" w:space="0" w:color="auto"/>
        <w:left w:val="none" w:sz="0" w:space="0" w:color="auto"/>
        <w:bottom w:val="none" w:sz="0" w:space="0" w:color="auto"/>
        <w:right w:val="none" w:sz="0" w:space="0" w:color="auto"/>
      </w:divBdr>
    </w:div>
    <w:div w:id="273563030">
      <w:bodyDiv w:val="1"/>
      <w:marLeft w:val="0"/>
      <w:marRight w:val="0"/>
      <w:marTop w:val="0"/>
      <w:marBottom w:val="0"/>
      <w:divBdr>
        <w:top w:val="none" w:sz="0" w:space="0" w:color="auto"/>
        <w:left w:val="none" w:sz="0" w:space="0" w:color="auto"/>
        <w:bottom w:val="none" w:sz="0" w:space="0" w:color="auto"/>
        <w:right w:val="none" w:sz="0" w:space="0" w:color="auto"/>
      </w:divBdr>
    </w:div>
    <w:div w:id="297804411">
      <w:bodyDiv w:val="1"/>
      <w:marLeft w:val="0"/>
      <w:marRight w:val="0"/>
      <w:marTop w:val="0"/>
      <w:marBottom w:val="0"/>
      <w:divBdr>
        <w:top w:val="none" w:sz="0" w:space="0" w:color="auto"/>
        <w:left w:val="none" w:sz="0" w:space="0" w:color="auto"/>
        <w:bottom w:val="none" w:sz="0" w:space="0" w:color="auto"/>
        <w:right w:val="none" w:sz="0" w:space="0" w:color="auto"/>
      </w:divBdr>
    </w:div>
    <w:div w:id="319619717">
      <w:bodyDiv w:val="1"/>
      <w:marLeft w:val="0"/>
      <w:marRight w:val="0"/>
      <w:marTop w:val="0"/>
      <w:marBottom w:val="0"/>
      <w:divBdr>
        <w:top w:val="none" w:sz="0" w:space="0" w:color="auto"/>
        <w:left w:val="none" w:sz="0" w:space="0" w:color="auto"/>
        <w:bottom w:val="none" w:sz="0" w:space="0" w:color="auto"/>
        <w:right w:val="none" w:sz="0" w:space="0" w:color="auto"/>
      </w:divBdr>
    </w:div>
    <w:div w:id="320548673">
      <w:bodyDiv w:val="1"/>
      <w:marLeft w:val="0"/>
      <w:marRight w:val="0"/>
      <w:marTop w:val="0"/>
      <w:marBottom w:val="0"/>
      <w:divBdr>
        <w:top w:val="none" w:sz="0" w:space="0" w:color="auto"/>
        <w:left w:val="none" w:sz="0" w:space="0" w:color="auto"/>
        <w:bottom w:val="none" w:sz="0" w:space="0" w:color="auto"/>
        <w:right w:val="none" w:sz="0" w:space="0" w:color="auto"/>
      </w:divBdr>
    </w:div>
    <w:div w:id="322125500">
      <w:bodyDiv w:val="1"/>
      <w:marLeft w:val="0"/>
      <w:marRight w:val="0"/>
      <w:marTop w:val="0"/>
      <w:marBottom w:val="0"/>
      <w:divBdr>
        <w:top w:val="none" w:sz="0" w:space="0" w:color="auto"/>
        <w:left w:val="none" w:sz="0" w:space="0" w:color="auto"/>
        <w:bottom w:val="none" w:sz="0" w:space="0" w:color="auto"/>
        <w:right w:val="none" w:sz="0" w:space="0" w:color="auto"/>
      </w:divBdr>
    </w:div>
    <w:div w:id="382483505">
      <w:bodyDiv w:val="1"/>
      <w:marLeft w:val="0"/>
      <w:marRight w:val="0"/>
      <w:marTop w:val="0"/>
      <w:marBottom w:val="0"/>
      <w:divBdr>
        <w:top w:val="none" w:sz="0" w:space="0" w:color="auto"/>
        <w:left w:val="none" w:sz="0" w:space="0" w:color="auto"/>
        <w:bottom w:val="none" w:sz="0" w:space="0" w:color="auto"/>
        <w:right w:val="none" w:sz="0" w:space="0" w:color="auto"/>
      </w:divBdr>
    </w:div>
    <w:div w:id="421412955">
      <w:bodyDiv w:val="1"/>
      <w:marLeft w:val="0"/>
      <w:marRight w:val="0"/>
      <w:marTop w:val="0"/>
      <w:marBottom w:val="0"/>
      <w:divBdr>
        <w:top w:val="none" w:sz="0" w:space="0" w:color="auto"/>
        <w:left w:val="none" w:sz="0" w:space="0" w:color="auto"/>
        <w:bottom w:val="none" w:sz="0" w:space="0" w:color="auto"/>
        <w:right w:val="none" w:sz="0" w:space="0" w:color="auto"/>
      </w:divBdr>
      <w:divsChild>
        <w:div w:id="628127513">
          <w:marLeft w:val="0"/>
          <w:marRight w:val="0"/>
          <w:marTop w:val="0"/>
          <w:marBottom w:val="0"/>
          <w:divBdr>
            <w:top w:val="none" w:sz="0" w:space="0" w:color="auto"/>
            <w:left w:val="none" w:sz="0" w:space="0" w:color="auto"/>
            <w:bottom w:val="none" w:sz="0" w:space="0" w:color="auto"/>
            <w:right w:val="none" w:sz="0" w:space="0" w:color="auto"/>
          </w:divBdr>
        </w:div>
      </w:divsChild>
    </w:div>
    <w:div w:id="444927635">
      <w:bodyDiv w:val="1"/>
      <w:marLeft w:val="0"/>
      <w:marRight w:val="0"/>
      <w:marTop w:val="0"/>
      <w:marBottom w:val="0"/>
      <w:divBdr>
        <w:top w:val="none" w:sz="0" w:space="0" w:color="auto"/>
        <w:left w:val="none" w:sz="0" w:space="0" w:color="auto"/>
        <w:bottom w:val="none" w:sz="0" w:space="0" w:color="auto"/>
        <w:right w:val="none" w:sz="0" w:space="0" w:color="auto"/>
      </w:divBdr>
    </w:div>
    <w:div w:id="454643208">
      <w:bodyDiv w:val="1"/>
      <w:marLeft w:val="0"/>
      <w:marRight w:val="0"/>
      <w:marTop w:val="0"/>
      <w:marBottom w:val="0"/>
      <w:divBdr>
        <w:top w:val="none" w:sz="0" w:space="0" w:color="auto"/>
        <w:left w:val="none" w:sz="0" w:space="0" w:color="auto"/>
        <w:bottom w:val="none" w:sz="0" w:space="0" w:color="auto"/>
        <w:right w:val="none" w:sz="0" w:space="0" w:color="auto"/>
      </w:divBdr>
    </w:div>
    <w:div w:id="462114378">
      <w:bodyDiv w:val="1"/>
      <w:marLeft w:val="0"/>
      <w:marRight w:val="0"/>
      <w:marTop w:val="0"/>
      <w:marBottom w:val="0"/>
      <w:divBdr>
        <w:top w:val="none" w:sz="0" w:space="0" w:color="auto"/>
        <w:left w:val="none" w:sz="0" w:space="0" w:color="auto"/>
        <w:bottom w:val="none" w:sz="0" w:space="0" w:color="auto"/>
        <w:right w:val="none" w:sz="0" w:space="0" w:color="auto"/>
      </w:divBdr>
    </w:div>
    <w:div w:id="468019561">
      <w:bodyDiv w:val="1"/>
      <w:marLeft w:val="0"/>
      <w:marRight w:val="0"/>
      <w:marTop w:val="0"/>
      <w:marBottom w:val="0"/>
      <w:divBdr>
        <w:top w:val="none" w:sz="0" w:space="0" w:color="auto"/>
        <w:left w:val="none" w:sz="0" w:space="0" w:color="auto"/>
        <w:bottom w:val="none" w:sz="0" w:space="0" w:color="auto"/>
        <w:right w:val="none" w:sz="0" w:space="0" w:color="auto"/>
      </w:divBdr>
      <w:divsChild>
        <w:div w:id="1517420685">
          <w:marLeft w:val="0"/>
          <w:marRight w:val="0"/>
          <w:marTop w:val="0"/>
          <w:marBottom w:val="0"/>
          <w:divBdr>
            <w:top w:val="none" w:sz="0" w:space="0" w:color="auto"/>
            <w:left w:val="none" w:sz="0" w:space="0" w:color="auto"/>
            <w:bottom w:val="none" w:sz="0" w:space="0" w:color="auto"/>
            <w:right w:val="none" w:sz="0" w:space="0" w:color="auto"/>
          </w:divBdr>
          <w:divsChild>
            <w:div w:id="1390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7292">
      <w:bodyDiv w:val="1"/>
      <w:marLeft w:val="0"/>
      <w:marRight w:val="0"/>
      <w:marTop w:val="0"/>
      <w:marBottom w:val="0"/>
      <w:divBdr>
        <w:top w:val="none" w:sz="0" w:space="0" w:color="auto"/>
        <w:left w:val="none" w:sz="0" w:space="0" w:color="auto"/>
        <w:bottom w:val="none" w:sz="0" w:space="0" w:color="auto"/>
        <w:right w:val="none" w:sz="0" w:space="0" w:color="auto"/>
      </w:divBdr>
    </w:div>
    <w:div w:id="521288878">
      <w:bodyDiv w:val="1"/>
      <w:marLeft w:val="0"/>
      <w:marRight w:val="0"/>
      <w:marTop w:val="0"/>
      <w:marBottom w:val="0"/>
      <w:divBdr>
        <w:top w:val="none" w:sz="0" w:space="0" w:color="auto"/>
        <w:left w:val="none" w:sz="0" w:space="0" w:color="auto"/>
        <w:bottom w:val="none" w:sz="0" w:space="0" w:color="auto"/>
        <w:right w:val="none" w:sz="0" w:space="0" w:color="auto"/>
      </w:divBdr>
    </w:div>
    <w:div w:id="526262550">
      <w:bodyDiv w:val="1"/>
      <w:marLeft w:val="0"/>
      <w:marRight w:val="0"/>
      <w:marTop w:val="0"/>
      <w:marBottom w:val="0"/>
      <w:divBdr>
        <w:top w:val="none" w:sz="0" w:space="0" w:color="auto"/>
        <w:left w:val="none" w:sz="0" w:space="0" w:color="auto"/>
        <w:bottom w:val="none" w:sz="0" w:space="0" w:color="auto"/>
        <w:right w:val="none" w:sz="0" w:space="0" w:color="auto"/>
      </w:divBdr>
    </w:div>
    <w:div w:id="559513089">
      <w:bodyDiv w:val="1"/>
      <w:marLeft w:val="0"/>
      <w:marRight w:val="0"/>
      <w:marTop w:val="0"/>
      <w:marBottom w:val="0"/>
      <w:divBdr>
        <w:top w:val="none" w:sz="0" w:space="0" w:color="auto"/>
        <w:left w:val="none" w:sz="0" w:space="0" w:color="auto"/>
        <w:bottom w:val="none" w:sz="0" w:space="0" w:color="auto"/>
        <w:right w:val="none" w:sz="0" w:space="0" w:color="auto"/>
      </w:divBdr>
      <w:divsChild>
        <w:div w:id="844588422">
          <w:marLeft w:val="0"/>
          <w:marRight w:val="0"/>
          <w:marTop w:val="0"/>
          <w:marBottom w:val="0"/>
          <w:divBdr>
            <w:top w:val="none" w:sz="0" w:space="0" w:color="auto"/>
            <w:left w:val="none" w:sz="0" w:space="0" w:color="auto"/>
            <w:bottom w:val="none" w:sz="0" w:space="0" w:color="auto"/>
            <w:right w:val="none" w:sz="0" w:space="0" w:color="auto"/>
          </w:divBdr>
        </w:div>
        <w:div w:id="1779788930">
          <w:marLeft w:val="0"/>
          <w:marRight w:val="0"/>
          <w:marTop w:val="0"/>
          <w:marBottom w:val="0"/>
          <w:divBdr>
            <w:top w:val="none" w:sz="0" w:space="0" w:color="auto"/>
            <w:left w:val="none" w:sz="0" w:space="0" w:color="auto"/>
            <w:bottom w:val="none" w:sz="0" w:space="0" w:color="auto"/>
            <w:right w:val="none" w:sz="0" w:space="0" w:color="auto"/>
          </w:divBdr>
        </w:div>
        <w:div w:id="1829664353">
          <w:marLeft w:val="0"/>
          <w:marRight w:val="0"/>
          <w:marTop w:val="0"/>
          <w:marBottom w:val="0"/>
          <w:divBdr>
            <w:top w:val="none" w:sz="0" w:space="0" w:color="auto"/>
            <w:left w:val="none" w:sz="0" w:space="0" w:color="auto"/>
            <w:bottom w:val="none" w:sz="0" w:space="0" w:color="auto"/>
            <w:right w:val="none" w:sz="0" w:space="0" w:color="auto"/>
          </w:divBdr>
        </w:div>
      </w:divsChild>
    </w:div>
    <w:div w:id="566377167">
      <w:bodyDiv w:val="1"/>
      <w:marLeft w:val="0"/>
      <w:marRight w:val="0"/>
      <w:marTop w:val="0"/>
      <w:marBottom w:val="0"/>
      <w:divBdr>
        <w:top w:val="none" w:sz="0" w:space="0" w:color="auto"/>
        <w:left w:val="none" w:sz="0" w:space="0" w:color="auto"/>
        <w:bottom w:val="none" w:sz="0" w:space="0" w:color="auto"/>
        <w:right w:val="none" w:sz="0" w:space="0" w:color="auto"/>
      </w:divBdr>
      <w:divsChild>
        <w:div w:id="473790986">
          <w:marLeft w:val="0"/>
          <w:marRight w:val="0"/>
          <w:marTop w:val="0"/>
          <w:marBottom w:val="0"/>
          <w:divBdr>
            <w:top w:val="none" w:sz="0" w:space="0" w:color="auto"/>
            <w:left w:val="none" w:sz="0" w:space="0" w:color="auto"/>
            <w:bottom w:val="none" w:sz="0" w:space="0" w:color="auto"/>
            <w:right w:val="none" w:sz="0" w:space="0" w:color="auto"/>
          </w:divBdr>
          <w:divsChild>
            <w:div w:id="1992371217">
              <w:marLeft w:val="0"/>
              <w:marRight w:val="0"/>
              <w:marTop w:val="0"/>
              <w:marBottom w:val="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sChild>
                    <w:div w:id="11976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8575">
          <w:marLeft w:val="0"/>
          <w:marRight w:val="0"/>
          <w:marTop w:val="0"/>
          <w:marBottom w:val="0"/>
          <w:divBdr>
            <w:top w:val="none" w:sz="0" w:space="0" w:color="auto"/>
            <w:left w:val="none" w:sz="0" w:space="0" w:color="auto"/>
            <w:bottom w:val="none" w:sz="0" w:space="0" w:color="auto"/>
            <w:right w:val="none" w:sz="0" w:space="0" w:color="auto"/>
          </w:divBdr>
          <w:divsChild>
            <w:div w:id="1665544272">
              <w:marLeft w:val="0"/>
              <w:marRight w:val="0"/>
              <w:marTop w:val="0"/>
              <w:marBottom w:val="0"/>
              <w:divBdr>
                <w:top w:val="none" w:sz="0" w:space="0" w:color="auto"/>
                <w:left w:val="none" w:sz="0" w:space="0" w:color="auto"/>
                <w:bottom w:val="none" w:sz="0" w:space="0" w:color="auto"/>
                <w:right w:val="none" w:sz="0" w:space="0" w:color="auto"/>
              </w:divBdr>
              <w:divsChild>
                <w:div w:id="1282489721">
                  <w:marLeft w:val="0"/>
                  <w:marRight w:val="0"/>
                  <w:marTop w:val="0"/>
                  <w:marBottom w:val="0"/>
                  <w:divBdr>
                    <w:top w:val="none" w:sz="0" w:space="0" w:color="auto"/>
                    <w:left w:val="none" w:sz="0" w:space="0" w:color="auto"/>
                    <w:bottom w:val="none" w:sz="0" w:space="0" w:color="auto"/>
                    <w:right w:val="none" w:sz="0" w:space="0" w:color="auto"/>
                  </w:divBdr>
                  <w:divsChild>
                    <w:div w:id="19851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126658">
      <w:bodyDiv w:val="1"/>
      <w:marLeft w:val="0"/>
      <w:marRight w:val="0"/>
      <w:marTop w:val="0"/>
      <w:marBottom w:val="0"/>
      <w:divBdr>
        <w:top w:val="none" w:sz="0" w:space="0" w:color="auto"/>
        <w:left w:val="none" w:sz="0" w:space="0" w:color="auto"/>
        <w:bottom w:val="none" w:sz="0" w:space="0" w:color="auto"/>
        <w:right w:val="none" w:sz="0" w:space="0" w:color="auto"/>
      </w:divBdr>
      <w:divsChild>
        <w:div w:id="1744529076">
          <w:marLeft w:val="0"/>
          <w:marRight w:val="0"/>
          <w:marTop w:val="0"/>
          <w:marBottom w:val="0"/>
          <w:divBdr>
            <w:top w:val="none" w:sz="0" w:space="0" w:color="auto"/>
            <w:left w:val="none" w:sz="0" w:space="0" w:color="auto"/>
            <w:bottom w:val="none" w:sz="0" w:space="0" w:color="auto"/>
            <w:right w:val="none" w:sz="0" w:space="0" w:color="auto"/>
          </w:divBdr>
          <w:divsChild>
            <w:div w:id="1816750956">
              <w:marLeft w:val="0"/>
              <w:marRight w:val="0"/>
              <w:marTop w:val="0"/>
              <w:marBottom w:val="0"/>
              <w:divBdr>
                <w:top w:val="none" w:sz="0" w:space="0" w:color="auto"/>
                <w:left w:val="none" w:sz="0" w:space="0" w:color="auto"/>
                <w:bottom w:val="none" w:sz="0" w:space="0" w:color="auto"/>
                <w:right w:val="none" w:sz="0" w:space="0" w:color="auto"/>
              </w:divBdr>
              <w:divsChild>
                <w:div w:id="2102219768">
                  <w:marLeft w:val="0"/>
                  <w:marRight w:val="0"/>
                  <w:marTop w:val="0"/>
                  <w:marBottom w:val="0"/>
                  <w:divBdr>
                    <w:top w:val="none" w:sz="0" w:space="0" w:color="auto"/>
                    <w:left w:val="none" w:sz="0" w:space="0" w:color="auto"/>
                    <w:bottom w:val="none" w:sz="0" w:space="0" w:color="auto"/>
                    <w:right w:val="none" w:sz="0" w:space="0" w:color="auto"/>
                  </w:divBdr>
                  <w:divsChild>
                    <w:div w:id="395321543">
                      <w:marLeft w:val="0"/>
                      <w:marRight w:val="0"/>
                      <w:marTop w:val="0"/>
                      <w:marBottom w:val="0"/>
                      <w:divBdr>
                        <w:top w:val="none" w:sz="0" w:space="0" w:color="auto"/>
                        <w:left w:val="none" w:sz="0" w:space="0" w:color="auto"/>
                        <w:bottom w:val="none" w:sz="0" w:space="0" w:color="auto"/>
                        <w:right w:val="none" w:sz="0" w:space="0" w:color="auto"/>
                      </w:divBdr>
                      <w:divsChild>
                        <w:div w:id="2052880830">
                          <w:marLeft w:val="0"/>
                          <w:marRight w:val="0"/>
                          <w:marTop w:val="0"/>
                          <w:marBottom w:val="0"/>
                          <w:divBdr>
                            <w:top w:val="none" w:sz="0" w:space="0" w:color="auto"/>
                            <w:left w:val="none" w:sz="0" w:space="0" w:color="auto"/>
                            <w:bottom w:val="none" w:sz="0" w:space="0" w:color="auto"/>
                            <w:right w:val="none" w:sz="0" w:space="0" w:color="auto"/>
                          </w:divBdr>
                        </w:div>
                        <w:div w:id="499778540">
                          <w:marLeft w:val="0"/>
                          <w:marRight w:val="0"/>
                          <w:marTop w:val="0"/>
                          <w:marBottom w:val="0"/>
                          <w:divBdr>
                            <w:top w:val="none" w:sz="0" w:space="0" w:color="auto"/>
                            <w:left w:val="none" w:sz="0" w:space="0" w:color="auto"/>
                            <w:bottom w:val="none" w:sz="0" w:space="0" w:color="auto"/>
                            <w:right w:val="none" w:sz="0" w:space="0" w:color="auto"/>
                          </w:divBdr>
                        </w:div>
                        <w:div w:id="244385364">
                          <w:marLeft w:val="0"/>
                          <w:marRight w:val="0"/>
                          <w:marTop w:val="0"/>
                          <w:marBottom w:val="0"/>
                          <w:divBdr>
                            <w:top w:val="none" w:sz="0" w:space="0" w:color="auto"/>
                            <w:left w:val="none" w:sz="0" w:space="0" w:color="auto"/>
                            <w:bottom w:val="none" w:sz="0" w:space="0" w:color="auto"/>
                            <w:right w:val="none" w:sz="0" w:space="0" w:color="auto"/>
                          </w:divBdr>
                        </w:div>
                        <w:div w:id="131472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34216">
              <w:marLeft w:val="0"/>
              <w:marRight w:val="0"/>
              <w:marTop w:val="0"/>
              <w:marBottom w:val="0"/>
              <w:divBdr>
                <w:top w:val="none" w:sz="0" w:space="0" w:color="auto"/>
                <w:left w:val="none" w:sz="0" w:space="0" w:color="auto"/>
                <w:bottom w:val="none" w:sz="0" w:space="0" w:color="auto"/>
                <w:right w:val="none" w:sz="0" w:space="0" w:color="auto"/>
              </w:divBdr>
              <w:divsChild>
                <w:div w:id="1066957888">
                  <w:marLeft w:val="0"/>
                  <w:marRight w:val="0"/>
                  <w:marTop w:val="0"/>
                  <w:marBottom w:val="0"/>
                  <w:divBdr>
                    <w:top w:val="none" w:sz="0" w:space="0" w:color="auto"/>
                    <w:left w:val="none" w:sz="0" w:space="0" w:color="auto"/>
                    <w:bottom w:val="none" w:sz="0" w:space="0" w:color="auto"/>
                    <w:right w:val="none" w:sz="0" w:space="0" w:color="auto"/>
                  </w:divBdr>
                </w:div>
                <w:div w:id="1164394073">
                  <w:marLeft w:val="0"/>
                  <w:marRight w:val="0"/>
                  <w:marTop w:val="0"/>
                  <w:marBottom w:val="0"/>
                  <w:divBdr>
                    <w:top w:val="none" w:sz="0" w:space="0" w:color="auto"/>
                    <w:left w:val="none" w:sz="0" w:space="0" w:color="auto"/>
                    <w:bottom w:val="none" w:sz="0" w:space="0" w:color="auto"/>
                    <w:right w:val="none" w:sz="0" w:space="0" w:color="auto"/>
                  </w:divBdr>
                </w:div>
                <w:div w:id="1270238953">
                  <w:marLeft w:val="0"/>
                  <w:marRight w:val="0"/>
                  <w:marTop w:val="0"/>
                  <w:marBottom w:val="0"/>
                  <w:divBdr>
                    <w:top w:val="none" w:sz="0" w:space="0" w:color="auto"/>
                    <w:left w:val="none" w:sz="0" w:space="0" w:color="auto"/>
                    <w:bottom w:val="none" w:sz="0" w:space="0" w:color="auto"/>
                    <w:right w:val="none" w:sz="0" w:space="0" w:color="auto"/>
                  </w:divBdr>
                  <w:divsChild>
                    <w:div w:id="18804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87951">
      <w:bodyDiv w:val="1"/>
      <w:marLeft w:val="0"/>
      <w:marRight w:val="0"/>
      <w:marTop w:val="0"/>
      <w:marBottom w:val="0"/>
      <w:divBdr>
        <w:top w:val="none" w:sz="0" w:space="0" w:color="auto"/>
        <w:left w:val="none" w:sz="0" w:space="0" w:color="auto"/>
        <w:bottom w:val="none" w:sz="0" w:space="0" w:color="auto"/>
        <w:right w:val="none" w:sz="0" w:space="0" w:color="auto"/>
      </w:divBdr>
    </w:div>
    <w:div w:id="614486097">
      <w:bodyDiv w:val="1"/>
      <w:marLeft w:val="0"/>
      <w:marRight w:val="0"/>
      <w:marTop w:val="0"/>
      <w:marBottom w:val="0"/>
      <w:divBdr>
        <w:top w:val="none" w:sz="0" w:space="0" w:color="auto"/>
        <w:left w:val="none" w:sz="0" w:space="0" w:color="auto"/>
        <w:bottom w:val="none" w:sz="0" w:space="0" w:color="auto"/>
        <w:right w:val="none" w:sz="0" w:space="0" w:color="auto"/>
      </w:divBdr>
    </w:div>
    <w:div w:id="694965184">
      <w:bodyDiv w:val="1"/>
      <w:marLeft w:val="0"/>
      <w:marRight w:val="0"/>
      <w:marTop w:val="0"/>
      <w:marBottom w:val="0"/>
      <w:divBdr>
        <w:top w:val="none" w:sz="0" w:space="0" w:color="auto"/>
        <w:left w:val="none" w:sz="0" w:space="0" w:color="auto"/>
        <w:bottom w:val="none" w:sz="0" w:space="0" w:color="auto"/>
        <w:right w:val="none" w:sz="0" w:space="0" w:color="auto"/>
      </w:divBdr>
      <w:divsChild>
        <w:div w:id="1411273151">
          <w:marLeft w:val="0"/>
          <w:marRight w:val="0"/>
          <w:marTop w:val="0"/>
          <w:marBottom w:val="0"/>
          <w:divBdr>
            <w:top w:val="none" w:sz="0" w:space="0" w:color="auto"/>
            <w:left w:val="none" w:sz="0" w:space="0" w:color="auto"/>
            <w:bottom w:val="none" w:sz="0" w:space="0" w:color="auto"/>
            <w:right w:val="none" w:sz="0" w:space="0" w:color="auto"/>
          </w:divBdr>
        </w:div>
      </w:divsChild>
    </w:div>
    <w:div w:id="722601170">
      <w:bodyDiv w:val="1"/>
      <w:marLeft w:val="0"/>
      <w:marRight w:val="0"/>
      <w:marTop w:val="0"/>
      <w:marBottom w:val="0"/>
      <w:divBdr>
        <w:top w:val="none" w:sz="0" w:space="0" w:color="auto"/>
        <w:left w:val="none" w:sz="0" w:space="0" w:color="auto"/>
        <w:bottom w:val="none" w:sz="0" w:space="0" w:color="auto"/>
        <w:right w:val="none" w:sz="0" w:space="0" w:color="auto"/>
      </w:divBdr>
    </w:div>
    <w:div w:id="766926241">
      <w:bodyDiv w:val="1"/>
      <w:marLeft w:val="0"/>
      <w:marRight w:val="0"/>
      <w:marTop w:val="0"/>
      <w:marBottom w:val="0"/>
      <w:divBdr>
        <w:top w:val="none" w:sz="0" w:space="0" w:color="auto"/>
        <w:left w:val="none" w:sz="0" w:space="0" w:color="auto"/>
        <w:bottom w:val="none" w:sz="0" w:space="0" w:color="auto"/>
        <w:right w:val="none" w:sz="0" w:space="0" w:color="auto"/>
      </w:divBdr>
    </w:div>
    <w:div w:id="790560815">
      <w:bodyDiv w:val="1"/>
      <w:marLeft w:val="0"/>
      <w:marRight w:val="0"/>
      <w:marTop w:val="0"/>
      <w:marBottom w:val="0"/>
      <w:divBdr>
        <w:top w:val="none" w:sz="0" w:space="0" w:color="auto"/>
        <w:left w:val="none" w:sz="0" w:space="0" w:color="auto"/>
        <w:bottom w:val="none" w:sz="0" w:space="0" w:color="auto"/>
        <w:right w:val="none" w:sz="0" w:space="0" w:color="auto"/>
      </w:divBdr>
    </w:div>
    <w:div w:id="794258053">
      <w:bodyDiv w:val="1"/>
      <w:marLeft w:val="0"/>
      <w:marRight w:val="0"/>
      <w:marTop w:val="0"/>
      <w:marBottom w:val="0"/>
      <w:divBdr>
        <w:top w:val="none" w:sz="0" w:space="0" w:color="auto"/>
        <w:left w:val="none" w:sz="0" w:space="0" w:color="auto"/>
        <w:bottom w:val="none" w:sz="0" w:space="0" w:color="auto"/>
        <w:right w:val="none" w:sz="0" w:space="0" w:color="auto"/>
      </w:divBdr>
    </w:div>
    <w:div w:id="795029739">
      <w:bodyDiv w:val="1"/>
      <w:marLeft w:val="0"/>
      <w:marRight w:val="0"/>
      <w:marTop w:val="0"/>
      <w:marBottom w:val="0"/>
      <w:divBdr>
        <w:top w:val="none" w:sz="0" w:space="0" w:color="auto"/>
        <w:left w:val="none" w:sz="0" w:space="0" w:color="auto"/>
        <w:bottom w:val="none" w:sz="0" w:space="0" w:color="auto"/>
        <w:right w:val="none" w:sz="0" w:space="0" w:color="auto"/>
      </w:divBdr>
    </w:div>
    <w:div w:id="817304212">
      <w:bodyDiv w:val="1"/>
      <w:marLeft w:val="0"/>
      <w:marRight w:val="0"/>
      <w:marTop w:val="0"/>
      <w:marBottom w:val="0"/>
      <w:divBdr>
        <w:top w:val="none" w:sz="0" w:space="0" w:color="auto"/>
        <w:left w:val="none" w:sz="0" w:space="0" w:color="auto"/>
        <w:bottom w:val="none" w:sz="0" w:space="0" w:color="auto"/>
        <w:right w:val="none" w:sz="0" w:space="0" w:color="auto"/>
      </w:divBdr>
    </w:div>
    <w:div w:id="866212258">
      <w:bodyDiv w:val="1"/>
      <w:marLeft w:val="0"/>
      <w:marRight w:val="0"/>
      <w:marTop w:val="0"/>
      <w:marBottom w:val="0"/>
      <w:divBdr>
        <w:top w:val="none" w:sz="0" w:space="0" w:color="auto"/>
        <w:left w:val="none" w:sz="0" w:space="0" w:color="auto"/>
        <w:bottom w:val="none" w:sz="0" w:space="0" w:color="auto"/>
        <w:right w:val="none" w:sz="0" w:space="0" w:color="auto"/>
      </w:divBdr>
    </w:div>
    <w:div w:id="884606630">
      <w:bodyDiv w:val="1"/>
      <w:marLeft w:val="0"/>
      <w:marRight w:val="0"/>
      <w:marTop w:val="0"/>
      <w:marBottom w:val="0"/>
      <w:divBdr>
        <w:top w:val="none" w:sz="0" w:space="0" w:color="auto"/>
        <w:left w:val="none" w:sz="0" w:space="0" w:color="auto"/>
        <w:bottom w:val="none" w:sz="0" w:space="0" w:color="auto"/>
        <w:right w:val="none" w:sz="0" w:space="0" w:color="auto"/>
      </w:divBdr>
    </w:div>
    <w:div w:id="890002661">
      <w:bodyDiv w:val="1"/>
      <w:marLeft w:val="0"/>
      <w:marRight w:val="0"/>
      <w:marTop w:val="0"/>
      <w:marBottom w:val="0"/>
      <w:divBdr>
        <w:top w:val="none" w:sz="0" w:space="0" w:color="auto"/>
        <w:left w:val="none" w:sz="0" w:space="0" w:color="auto"/>
        <w:bottom w:val="none" w:sz="0" w:space="0" w:color="auto"/>
        <w:right w:val="none" w:sz="0" w:space="0" w:color="auto"/>
      </w:divBdr>
    </w:div>
    <w:div w:id="969244237">
      <w:bodyDiv w:val="1"/>
      <w:marLeft w:val="0"/>
      <w:marRight w:val="0"/>
      <w:marTop w:val="0"/>
      <w:marBottom w:val="0"/>
      <w:divBdr>
        <w:top w:val="none" w:sz="0" w:space="0" w:color="auto"/>
        <w:left w:val="none" w:sz="0" w:space="0" w:color="auto"/>
        <w:bottom w:val="none" w:sz="0" w:space="0" w:color="auto"/>
        <w:right w:val="none" w:sz="0" w:space="0" w:color="auto"/>
      </w:divBdr>
      <w:divsChild>
        <w:div w:id="290483755">
          <w:marLeft w:val="0"/>
          <w:marRight w:val="0"/>
          <w:marTop w:val="0"/>
          <w:marBottom w:val="0"/>
          <w:divBdr>
            <w:top w:val="none" w:sz="0" w:space="0" w:color="auto"/>
            <w:left w:val="none" w:sz="0" w:space="0" w:color="auto"/>
            <w:bottom w:val="none" w:sz="0" w:space="0" w:color="auto"/>
            <w:right w:val="none" w:sz="0" w:space="0" w:color="auto"/>
          </w:divBdr>
          <w:divsChild>
            <w:div w:id="872959742">
              <w:marLeft w:val="0"/>
              <w:marRight w:val="0"/>
              <w:marTop w:val="0"/>
              <w:marBottom w:val="0"/>
              <w:divBdr>
                <w:top w:val="none" w:sz="0" w:space="0" w:color="auto"/>
                <w:left w:val="none" w:sz="0" w:space="0" w:color="auto"/>
                <w:bottom w:val="none" w:sz="0" w:space="0" w:color="auto"/>
                <w:right w:val="none" w:sz="0" w:space="0" w:color="auto"/>
              </w:divBdr>
              <w:divsChild>
                <w:div w:id="1378971821">
                  <w:marLeft w:val="0"/>
                  <w:marRight w:val="0"/>
                  <w:marTop w:val="0"/>
                  <w:marBottom w:val="0"/>
                  <w:divBdr>
                    <w:top w:val="none" w:sz="0" w:space="0" w:color="auto"/>
                    <w:left w:val="none" w:sz="0" w:space="0" w:color="auto"/>
                    <w:bottom w:val="none" w:sz="0" w:space="0" w:color="auto"/>
                    <w:right w:val="none" w:sz="0" w:space="0" w:color="auto"/>
                  </w:divBdr>
                  <w:divsChild>
                    <w:div w:id="7307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75397">
          <w:marLeft w:val="0"/>
          <w:marRight w:val="0"/>
          <w:marTop w:val="0"/>
          <w:marBottom w:val="0"/>
          <w:divBdr>
            <w:top w:val="none" w:sz="0" w:space="0" w:color="auto"/>
            <w:left w:val="none" w:sz="0" w:space="0" w:color="auto"/>
            <w:bottom w:val="none" w:sz="0" w:space="0" w:color="auto"/>
            <w:right w:val="none" w:sz="0" w:space="0" w:color="auto"/>
          </w:divBdr>
          <w:divsChild>
            <w:div w:id="113325971">
              <w:marLeft w:val="0"/>
              <w:marRight w:val="0"/>
              <w:marTop w:val="0"/>
              <w:marBottom w:val="0"/>
              <w:divBdr>
                <w:top w:val="none" w:sz="0" w:space="0" w:color="auto"/>
                <w:left w:val="none" w:sz="0" w:space="0" w:color="auto"/>
                <w:bottom w:val="none" w:sz="0" w:space="0" w:color="auto"/>
                <w:right w:val="none" w:sz="0" w:space="0" w:color="auto"/>
              </w:divBdr>
              <w:divsChild>
                <w:div w:id="448475817">
                  <w:marLeft w:val="0"/>
                  <w:marRight w:val="0"/>
                  <w:marTop w:val="0"/>
                  <w:marBottom w:val="0"/>
                  <w:divBdr>
                    <w:top w:val="none" w:sz="0" w:space="0" w:color="auto"/>
                    <w:left w:val="none" w:sz="0" w:space="0" w:color="auto"/>
                    <w:bottom w:val="none" w:sz="0" w:space="0" w:color="auto"/>
                    <w:right w:val="none" w:sz="0" w:space="0" w:color="auto"/>
                  </w:divBdr>
                  <w:divsChild>
                    <w:div w:id="2970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913143">
      <w:bodyDiv w:val="1"/>
      <w:marLeft w:val="0"/>
      <w:marRight w:val="0"/>
      <w:marTop w:val="0"/>
      <w:marBottom w:val="0"/>
      <w:divBdr>
        <w:top w:val="none" w:sz="0" w:space="0" w:color="auto"/>
        <w:left w:val="none" w:sz="0" w:space="0" w:color="auto"/>
        <w:bottom w:val="none" w:sz="0" w:space="0" w:color="auto"/>
        <w:right w:val="none" w:sz="0" w:space="0" w:color="auto"/>
      </w:divBdr>
    </w:div>
    <w:div w:id="1006788491">
      <w:bodyDiv w:val="1"/>
      <w:marLeft w:val="0"/>
      <w:marRight w:val="0"/>
      <w:marTop w:val="0"/>
      <w:marBottom w:val="0"/>
      <w:divBdr>
        <w:top w:val="none" w:sz="0" w:space="0" w:color="auto"/>
        <w:left w:val="none" w:sz="0" w:space="0" w:color="auto"/>
        <w:bottom w:val="none" w:sz="0" w:space="0" w:color="auto"/>
        <w:right w:val="none" w:sz="0" w:space="0" w:color="auto"/>
      </w:divBdr>
    </w:div>
    <w:div w:id="1127771823">
      <w:bodyDiv w:val="1"/>
      <w:marLeft w:val="0"/>
      <w:marRight w:val="0"/>
      <w:marTop w:val="0"/>
      <w:marBottom w:val="0"/>
      <w:divBdr>
        <w:top w:val="none" w:sz="0" w:space="0" w:color="auto"/>
        <w:left w:val="none" w:sz="0" w:space="0" w:color="auto"/>
        <w:bottom w:val="none" w:sz="0" w:space="0" w:color="auto"/>
        <w:right w:val="none" w:sz="0" w:space="0" w:color="auto"/>
      </w:divBdr>
    </w:div>
    <w:div w:id="1188257841">
      <w:bodyDiv w:val="1"/>
      <w:marLeft w:val="0"/>
      <w:marRight w:val="0"/>
      <w:marTop w:val="0"/>
      <w:marBottom w:val="0"/>
      <w:divBdr>
        <w:top w:val="none" w:sz="0" w:space="0" w:color="auto"/>
        <w:left w:val="none" w:sz="0" w:space="0" w:color="auto"/>
        <w:bottom w:val="none" w:sz="0" w:space="0" w:color="auto"/>
        <w:right w:val="none" w:sz="0" w:space="0" w:color="auto"/>
      </w:divBdr>
    </w:div>
    <w:div w:id="1193880329">
      <w:bodyDiv w:val="1"/>
      <w:marLeft w:val="0"/>
      <w:marRight w:val="0"/>
      <w:marTop w:val="0"/>
      <w:marBottom w:val="0"/>
      <w:divBdr>
        <w:top w:val="none" w:sz="0" w:space="0" w:color="auto"/>
        <w:left w:val="none" w:sz="0" w:space="0" w:color="auto"/>
        <w:bottom w:val="none" w:sz="0" w:space="0" w:color="auto"/>
        <w:right w:val="none" w:sz="0" w:space="0" w:color="auto"/>
      </w:divBdr>
    </w:div>
    <w:div w:id="1206870037">
      <w:bodyDiv w:val="1"/>
      <w:marLeft w:val="0"/>
      <w:marRight w:val="0"/>
      <w:marTop w:val="0"/>
      <w:marBottom w:val="0"/>
      <w:divBdr>
        <w:top w:val="none" w:sz="0" w:space="0" w:color="auto"/>
        <w:left w:val="none" w:sz="0" w:space="0" w:color="auto"/>
        <w:bottom w:val="none" w:sz="0" w:space="0" w:color="auto"/>
        <w:right w:val="none" w:sz="0" w:space="0" w:color="auto"/>
      </w:divBdr>
      <w:divsChild>
        <w:div w:id="1631352302">
          <w:marLeft w:val="0"/>
          <w:marRight w:val="0"/>
          <w:marTop w:val="0"/>
          <w:marBottom w:val="0"/>
          <w:divBdr>
            <w:top w:val="none" w:sz="0" w:space="0" w:color="auto"/>
            <w:left w:val="none" w:sz="0" w:space="0" w:color="auto"/>
            <w:bottom w:val="none" w:sz="0" w:space="0" w:color="auto"/>
            <w:right w:val="none" w:sz="0" w:space="0" w:color="auto"/>
          </w:divBdr>
          <w:divsChild>
            <w:div w:id="21136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5127">
      <w:bodyDiv w:val="1"/>
      <w:marLeft w:val="0"/>
      <w:marRight w:val="0"/>
      <w:marTop w:val="0"/>
      <w:marBottom w:val="0"/>
      <w:divBdr>
        <w:top w:val="none" w:sz="0" w:space="0" w:color="auto"/>
        <w:left w:val="none" w:sz="0" w:space="0" w:color="auto"/>
        <w:bottom w:val="none" w:sz="0" w:space="0" w:color="auto"/>
        <w:right w:val="none" w:sz="0" w:space="0" w:color="auto"/>
      </w:divBdr>
    </w:div>
    <w:div w:id="1326859881">
      <w:bodyDiv w:val="1"/>
      <w:marLeft w:val="0"/>
      <w:marRight w:val="0"/>
      <w:marTop w:val="0"/>
      <w:marBottom w:val="0"/>
      <w:divBdr>
        <w:top w:val="none" w:sz="0" w:space="0" w:color="auto"/>
        <w:left w:val="none" w:sz="0" w:space="0" w:color="auto"/>
        <w:bottom w:val="none" w:sz="0" w:space="0" w:color="auto"/>
        <w:right w:val="none" w:sz="0" w:space="0" w:color="auto"/>
      </w:divBdr>
    </w:div>
    <w:div w:id="1430855571">
      <w:bodyDiv w:val="1"/>
      <w:marLeft w:val="0"/>
      <w:marRight w:val="0"/>
      <w:marTop w:val="0"/>
      <w:marBottom w:val="0"/>
      <w:divBdr>
        <w:top w:val="none" w:sz="0" w:space="0" w:color="auto"/>
        <w:left w:val="none" w:sz="0" w:space="0" w:color="auto"/>
        <w:bottom w:val="none" w:sz="0" w:space="0" w:color="auto"/>
        <w:right w:val="none" w:sz="0" w:space="0" w:color="auto"/>
      </w:divBdr>
    </w:div>
    <w:div w:id="1470173999">
      <w:bodyDiv w:val="1"/>
      <w:marLeft w:val="0"/>
      <w:marRight w:val="0"/>
      <w:marTop w:val="0"/>
      <w:marBottom w:val="0"/>
      <w:divBdr>
        <w:top w:val="none" w:sz="0" w:space="0" w:color="auto"/>
        <w:left w:val="none" w:sz="0" w:space="0" w:color="auto"/>
        <w:bottom w:val="none" w:sz="0" w:space="0" w:color="auto"/>
        <w:right w:val="none" w:sz="0" w:space="0" w:color="auto"/>
      </w:divBdr>
    </w:div>
    <w:div w:id="1502236848">
      <w:bodyDiv w:val="1"/>
      <w:marLeft w:val="0"/>
      <w:marRight w:val="0"/>
      <w:marTop w:val="0"/>
      <w:marBottom w:val="0"/>
      <w:divBdr>
        <w:top w:val="none" w:sz="0" w:space="0" w:color="auto"/>
        <w:left w:val="none" w:sz="0" w:space="0" w:color="auto"/>
        <w:bottom w:val="none" w:sz="0" w:space="0" w:color="auto"/>
        <w:right w:val="none" w:sz="0" w:space="0" w:color="auto"/>
      </w:divBdr>
    </w:div>
    <w:div w:id="1562252504">
      <w:bodyDiv w:val="1"/>
      <w:marLeft w:val="0"/>
      <w:marRight w:val="0"/>
      <w:marTop w:val="0"/>
      <w:marBottom w:val="0"/>
      <w:divBdr>
        <w:top w:val="none" w:sz="0" w:space="0" w:color="auto"/>
        <w:left w:val="none" w:sz="0" w:space="0" w:color="auto"/>
        <w:bottom w:val="none" w:sz="0" w:space="0" w:color="auto"/>
        <w:right w:val="none" w:sz="0" w:space="0" w:color="auto"/>
      </w:divBdr>
    </w:div>
    <w:div w:id="1580216663">
      <w:bodyDiv w:val="1"/>
      <w:marLeft w:val="0"/>
      <w:marRight w:val="0"/>
      <w:marTop w:val="0"/>
      <w:marBottom w:val="0"/>
      <w:divBdr>
        <w:top w:val="none" w:sz="0" w:space="0" w:color="auto"/>
        <w:left w:val="none" w:sz="0" w:space="0" w:color="auto"/>
        <w:bottom w:val="none" w:sz="0" w:space="0" w:color="auto"/>
        <w:right w:val="none" w:sz="0" w:space="0" w:color="auto"/>
      </w:divBdr>
      <w:divsChild>
        <w:div w:id="1721057217">
          <w:marLeft w:val="0"/>
          <w:marRight w:val="0"/>
          <w:marTop w:val="0"/>
          <w:marBottom w:val="0"/>
          <w:divBdr>
            <w:top w:val="none" w:sz="0" w:space="0" w:color="auto"/>
            <w:left w:val="none" w:sz="0" w:space="0" w:color="auto"/>
            <w:bottom w:val="none" w:sz="0" w:space="0" w:color="auto"/>
            <w:right w:val="none" w:sz="0" w:space="0" w:color="auto"/>
          </w:divBdr>
        </w:div>
      </w:divsChild>
    </w:div>
    <w:div w:id="1627201859">
      <w:bodyDiv w:val="1"/>
      <w:marLeft w:val="0"/>
      <w:marRight w:val="0"/>
      <w:marTop w:val="0"/>
      <w:marBottom w:val="0"/>
      <w:divBdr>
        <w:top w:val="none" w:sz="0" w:space="0" w:color="auto"/>
        <w:left w:val="none" w:sz="0" w:space="0" w:color="auto"/>
        <w:bottom w:val="none" w:sz="0" w:space="0" w:color="auto"/>
        <w:right w:val="none" w:sz="0" w:space="0" w:color="auto"/>
      </w:divBdr>
    </w:div>
    <w:div w:id="1637249180">
      <w:bodyDiv w:val="1"/>
      <w:marLeft w:val="0"/>
      <w:marRight w:val="0"/>
      <w:marTop w:val="0"/>
      <w:marBottom w:val="0"/>
      <w:divBdr>
        <w:top w:val="none" w:sz="0" w:space="0" w:color="auto"/>
        <w:left w:val="none" w:sz="0" w:space="0" w:color="auto"/>
        <w:bottom w:val="none" w:sz="0" w:space="0" w:color="auto"/>
        <w:right w:val="none" w:sz="0" w:space="0" w:color="auto"/>
      </w:divBdr>
    </w:div>
    <w:div w:id="1640187361">
      <w:bodyDiv w:val="1"/>
      <w:marLeft w:val="0"/>
      <w:marRight w:val="0"/>
      <w:marTop w:val="0"/>
      <w:marBottom w:val="0"/>
      <w:divBdr>
        <w:top w:val="none" w:sz="0" w:space="0" w:color="auto"/>
        <w:left w:val="none" w:sz="0" w:space="0" w:color="auto"/>
        <w:bottom w:val="none" w:sz="0" w:space="0" w:color="auto"/>
        <w:right w:val="none" w:sz="0" w:space="0" w:color="auto"/>
      </w:divBdr>
      <w:divsChild>
        <w:div w:id="1902787224">
          <w:marLeft w:val="0"/>
          <w:marRight w:val="0"/>
          <w:marTop w:val="0"/>
          <w:marBottom w:val="0"/>
          <w:divBdr>
            <w:top w:val="none" w:sz="0" w:space="0" w:color="auto"/>
            <w:left w:val="none" w:sz="0" w:space="0" w:color="auto"/>
            <w:bottom w:val="none" w:sz="0" w:space="0" w:color="auto"/>
            <w:right w:val="none" w:sz="0" w:space="0" w:color="auto"/>
          </w:divBdr>
        </w:div>
      </w:divsChild>
    </w:div>
    <w:div w:id="1690181757">
      <w:bodyDiv w:val="1"/>
      <w:marLeft w:val="0"/>
      <w:marRight w:val="0"/>
      <w:marTop w:val="0"/>
      <w:marBottom w:val="0"/>
      <w:divBdr>
        <w:top w:val="none" w:sz="0" w:space="0" w:color="auto"/>
        <w:left w:val="none" w:sz="0" w:space="0" w:color="auto"/>
        <w:bottom w:val="none" w:sz="0" w:space="0" w:color="auto"/>
        <w:right w:val="none" w:sz="0" w:space="0" w:color="auto"/>
      </w:divBdr>
    </w:div>
    <w:div w:id="1694921498">
      <w:bodyDiv w:val="1"/>
      <w:marLeft w:val="0"/>
      <w:marRight w:val="0"/>
      <w:marTop w:val="0"/>
      <w:marBottom w:val="0"/>
      <w:divBdr>
        <w:top w:val="none" w:sz="0" w:space="0" w:color="auto"/>
        <w:left w:val="none" w:sz="0" w:space="0" w:color="auto"/>
        <w:bottom w:val="none" w:sz="0" w:space="0" w:color="auto"/>
        <w:right w:val="none" w:sz="0" w:space="0" w:color="auto"/>
      </w:divBdr>
    </w:div>
    <w:div w:id="1741708295">
      <w:bodyDiv w:val="1"/>
      <w:marLeft w:val="0"/>
      <w:marRight w:val="0"/>
      <w:marTop w:val="0"/>
      <w:marBottom w:val="0"/>
      <w:divBdr>
        <w:top w:val="none" w:sz="0" w:space="0" w:color="auto"/>
        <w:left w:val="none" w:sz="0" w:space="0" w:color="auto"/>
        <w:bottom w:val="none" w:sz="0" w:space="0" w:color="auto"/>
        <w:right w:val="none" w:sz="0" w:space="0" w:color="auto"/>
      </w:divBdr>
    </w:div>
    <w:div w:id="1743944144">
      <w:bodyDiv w:val="1"/>
      <w:marLeft w:val="0"/>
      <w:marRight w:val="0"/>
      <w:marTop w:val="0"/>
      <w:marBottom w:val="0"/>
      <w:divBdr>
        <w:top w:val="none" w:sz="0" w:space="0" w:color="auto"/>
        <w:left w:val="none" w:sz="0" w:space="0" w:color="auto"/>
        <w:bottom w:val="none" w:sz="0" w:space="0" w:color="auto"/>
        <w:right w:val="none" w:sz="0" w:space="0" w:color="auto"/>
      </w:divBdr>
    </w:div>
    <w:div w:id="1857191786">
      <w:bodyDiv w:val="1"/>
      <w:marLeft w:val="0"/>
      <w:marRight w:val="0"/>
      <w:marTop w:val="0"/>
      <w:marBottom w:val="0"/>
      <w:divBdr>
        <w:top w:val="none" w:sz="0" w:space="0" w:color="auto"/>
        <w:left w:val="none" w:sz="0" w:space="0" w:color="auto"/>
        <w:bottom w:val="none" w:sz="0" w:space="0" w:color="auto"/>
        <w:right w:val="none" w:sz="0" w:space="0" w:color="auto"/>
      </w:divBdr>
    </w:div>
    <w:div w:id="1918788461">
      <w:bodyDiv w:val="1"/>
      <w:marLeft w:val="0"/>
      <w:marRight w:val="0"/>
      <w:marTop w:val="0"/>
      <w:marBottom w:val="0"/>
      <w:divBdr>
        <w:top w:val="none" w:sz="0" w:space="0" w:color="auto"/>
        <w:left w:val="none" w:sz="0" w:space="0" w:color="auto"/>
        <w:bottom w:val="none" w:sz="0" w:space="0" w:color="auto"/>
        <w:right w:val="none" w:sz="0" w:space="0" w:color="auto"/>
      </w:divBdr>
      <w:divsChild>
        <w:div w:id="22244611">
          <w:marLeft w:val="0"/>
          <w:marRight w:val="0"/>
          <w:marTop w:val="0"/>
          <w:marBottom w:val="0"/>
          <w:divBdr>
            <w:top w:val="none" w:sz="0" w:space="0" w:color="auto"/>
            <w:left w:val="none" w:sz="0" w:space="0" w:color="auto"/>
            <w:bottom w:val="none" w:sz="0" w:space="0" w:color="auto"/>
            <w:right w:val="none" w:sz="0" w:space="0" w:color="auto"/>
          </w:divBdr>
        </w:div>
        <w:div w:id="619999248">
          <w:marLeft w:val="0"/>
          <w:marRight w:val="0"/>
          <w:marTop w:val="0"/>
          <w:marBottom w:val="0"/>
          <w:divBdr>
            <w:top w:val="none" w:sz="0" w:space="0" w:color="auto"/>
            <w:left w:val="none" w:sz="0" w:space="0" w:color="auto"/>
            <w:bottom w:val="none" w:sz="0" w:space="0" w:color="auto"/>
            <w:right w:val="none" w:sz="0" w:space="0" w:color="auto"/>
          </w:divBdr>
        </w:div>
        <w:div w:id="764494422">
          <w:marLeft w:val="0"/>
          <w:marRight w:val="0"/>
          <w:marTop w:val="0"/>
          <w:marBottom w:val="0"/>
          <w:divBdr>
            <w:top w:val="none" w:sz="0" w:space="0" w:color="auto"/>
            <w:left w:val="none" w:sz="0" w:space="0" w:color="auto"/>
            <w:bottom w:val="none" w:sz="0" w:space="0" w:color="auto"/>
            <w:right w:val="none" w:sz="0" w:space="0" w:color="auto"/>
          </w:divBdr>
        </w:div>
      </w:divsChild>
    </w:div>
    <w:div w:id="1919054549">
      <w:bodyDiv w:val="1"/>
      <w:marLeft w:val="0"/>
      <w:marRight w:val="0"/>
      <w:marTop w:val="0"/>
      <w:marBottom w:val="0"/>
      <w:divBdr>
        <w:top w:val="none" w:sz="0" w:space="0" w:color="auto"/>
        <w:left w:val="none" w:sz="0" w:space="0" w:color="auto"/>
        <w:bottom w:val="none" w:sz="0" w:space="0" w:color="auto"/>
        <w:right w:val="none" w:sz="0" w:space="0" w:color="auto"/>
      </w:divBdr>
      <w:divsChild>
        <w:div w:id="1079212620">
          <w:marLeft w:val="0"/>
          <w:marRight w:val="0"/>
          <w:marTop w:val="0"/>
          <w:marBottom w:val="0"/>
          <w:divBdr>
            <w:top w:val="none" w:sz="0" w:space="0" w:color="auto"/>
            <w:left w:val="none" w:sz="0" w:space="0" w:color="auto"/>
            <w:bottom w:val="none" w:sz="0" w:space="0" w:color="auto"/>
            <w:right w:val="none" w:sz="0" w:space="0" w:color="auto"/>
          </w:divBdr>
          <w:divsChild>
            <w:div w:id="178660850">
              <w:marLeft w:val="0"/>
              <w:marRight w:val="0"/>
              <w:marTop w:val="0"/>
              <w:marBottom w:val="0"/>
              <w:divBdr>
                <w:top w:val="none" w:sz="0" w:space="0" w:color="auto"/>
                <w:left w:val="none" w:sz="0" w:space="0" w:color="auto"/>
                <w:bottom w:val="none" w:sz="0" w:space="0" w:color="auto"/>
                <w:right w:val="none" w:sz="0" w:space="0" w:color="auto"/>
              </w:divBdr>
              <w:divsChild>
                <w:div w:id="18053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53524">
      <w:bodyDiv w:val="1"/>
      <w:marLeft w:val="0"/>
      <w:marRight w:val="0"/>
      <w:marTop w:val="0"/>
      <w:marBottom w:val="0"/>
      <w:divBdr>
        <w:top w:val="none" w:sz="0" w:space="0" w:color="auto"/>
        <w:left w:val="none" w:sz="0" w:space="0" w:color="auto"/>
        <w:bottom w:val="none" w:sz="0" w:space="0" w:color="auto"/>
        <w:right w:val="none" w:sz="0" w:space="0" w:color="auto"/>
      </w:divBdr>
      <w:divsChild>
        <w:div w:id="771129156">
          <w:marLeft w:val="0"/>
          <w:marRight w:val="0"/>
          <w:marTop w:val="0"/>
          <w:marBottom w:val="0"/>
          <w:divBdr>
            <w:top w:val="none" w:sz="0" w:space="0" w:color="auto"/>
            <w:left w:val="none" w:sz="0" w:space="0" w:color="auto"/>
            <w:bottom w:val="none" w:sz="0" w:space="0" w:color="auto"/>
            <w:right w:val="none" w:sz="0" w:space="0" w:color="auto"/>
          </w:divBdr>
          <w:divsChild>
            <w:div w:id="1330671954">
              <w:marLeft w:val="0"/>
              <w:marRight w:val="0"/>
              <w:marTop w:val="0"/>
              <w:marBottom w:val="0"/>
              <w:divBdr>
                <w:top w:val="none" w:sz="0" w:space="0" w:color="auto"/>
                <w:left w:val="none" w:sz="0" w:space="0" w:color="auto"/>
                <w:bottom w:val="none" w:sz="0" w:space="0" w:color="auto"/>
                <w:right w:val="none" w:sz="0" w:space="0" w:color="auto"/>
              </w:divBdr>
              <w:divsChild>
                <w:div w:id="15890883">
                  <w:marLeft w:val="0"/>
                  <w:marRight w:val="0"/>
                  <w:marTop w:val="0"/>
                  <w:marBottom w:val="0"/>
                  <w:divBdr>
                    <w:top w:val="none" w:sz="0" w:space="0" w:color="auto"/>
                    <w:left w:val="none" w:sz="0" w:space="0" w:color="auto"/>
                    <w:bottom w:val="none" w:sz="0" w:space="0" w:color="auto"/>
                    <w:right w:val="none" w:sz="0" w:space="0" w:color="auto"/>
                  </w:divBdr>
                  <w:divsChild>
                    <w:div w:id="1539126779">
                      <w:marLeft w:val="0"/>
                      <w:marRight w:val="0"/>
                      <w:marTop w:val="0"/>
                      <w:marBottom w:val="0"/>
                      <w:divBdr>
                        <w:top w:val="none" w:sz="0" w:space="0" w:color="auto"/>
                        <w:left w:val="none" w:sz="0" w:space="0" w:color="auto"/>
                        <w:bottom w:val="none" w:sz="0" w:space="0" w:color="auto"/>
                        <w:right w:val="none" w:sz="0" w:space="0" w:color="auto"/>
                      </w:divBdr>
                      <w:divsChild>
                        <w:div w:id="1057436294">
                          <w:marLeft w:val="0"/>
                          <w:marRight w:val="0"/>
                          <w:marTop w:val="0"/>
                          <w:marBottom w:val="0"/>
                          <w:divBdr>
                            <w:top w:val="none" w:sz="0" w:space="0" w:color="auto"/>
                            <w:left w:val="none" w:sz="0" w:space="0" w:color="auto"/>
                            <w:bottom w:val="none" w:sz="0" w:space="0" w:color="auto"/>
                            <w:right w:val="none" w:sz="0" w:space="0" w:color="auto"/>
                          </w:divBdr>
                        </w:div>
                        <w:div w:id="1576166242">
                          <w:marLeft w:val="0"/>
                          <w:marRight w:val="0"/>
                          <w:marTop w:val="0"/>
                          <w:marBottom w:val="0"/>
                          <w:divBdr>
                            <w:top w:val="none" w:sz="0" w:space="0" w:color="auto"/>
                            <w:left w:val="none" w:sz="0" w:space="0" w:color="auto"/>
                            <w:bottom w:val="none" w:sz="0" w:space="0" w:color="auto"/>
                            <w:right w:val="none" w:sz="0" w:space="0" w:color="auto"/>
                          </w:divBdr>
                        </w:div>
                        <w:div w:id="1401126472">
                          <w:marLeft w:val="0"/>
                          <w:marRight w:val="0"/>
                          <w:marTop w:val="0"/>
                          <w:marBottom w:val="0"/>
                          <w:divBdr>
                            <w:top w:val="none" w:sz="0" w:space="0" w:color="auto"/>
                            <w:left w:val="none" w:sz="0" w:space="0" w:color="auto"/>
                            <w:bottom w:val="none" w:sz="0" w:space="0" w:color="auto"/>
                            <w:right w:val="none" w:sz="0" w:space="0" w:color="auto"/>
                          </w:divBdr>
                        </w:div>
                        <w:div w:id="12324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60064">
              <w:marLeft w:val="0"/>
              <w:marRight w:val="0"/>
              <w:marTop w:val="0"/>
              <w:marBottom w:val="0"/>
              <w:divBdr>
                <w:top w:val="none" w:sz="0" w:space="0" w:color="auto"/>
                <w:left w:val="none" w:sz="0" w:space="0" w:color="auto"/>
                <w:bottom w:val="none" w:sz="0" w:space="0" w:color="auto"/>
                <w:right w:val="none" w:sz="0" w:space="0" w:color="auto"/>
              </w:divBdr>
              <w:divsChild>
                <w:div w:id="1423256160">
                  <w:marLeft w:val="0"/>
                  <w:marRight w:val="0"/>
                  <w:marTop w:val="0"/>
                  <w:marBottom w:val="0"/>
                  <w:divBdr>
                    <w:top w:val="none" w:sz="0" w:space="0" w:color="auto"/>
                    <w:left w:val="none" w:sz="0" w:space="0" w:color="auto"/>
                    <w:bottom w:val="none" w:sz="0" w:space="0" w:color="auto"/>
                    <w:right w:val="none" w:sz="0" w:space="0" w:color="auto"/>
                  </w:divBdr>
                </w:div>
                <w:div w:id="844900284">
                  <w:marLeft w:val="0"/>
                  <w:marRight w:val="0"/>
                  <w:marTop w:val="0"/>
                  <w:marBottom w:val="0"/>
                  <w:divBdr>
                    <w:top w:val="none" w:sz="0" w:space="0" w:color="auto"/>
                    <w:left w:val="none" w:sz="0" w:space="0" w:color="auto"/>
                    <w:bottom w:val="none" w:sz="0" w:space="0" w:color="auto"/>
                    <w:right w:val="none" w:sz="0" w:space="0" w:color="auto"/>
                  </w:divBdr>
                </w:div>
                <w:div w:id="1000502799">
                  <w:marLeft w:val="0"/>
                  <w:marRight w:val="0"/>
                  <w:marTop w:val="0"/>
                  <w:marBottom w:val="0"/>
                  <w:divBdr>
                    <w:top w:val="none" w:sz="0" w:space="0" w:color="auto"/>
                    <w:left w:val="none" w:sz="0" w:space="0" w:color="auto"/>
                    <w:bottom w:val="none" w:sz="0" w:space="0" w:color="auto"/>
                    <w:right w:val="none" w:sz="0" w:space="0" w:color="auto"/>
                  </w:divBdr>
                  <w:divsChild>
                    <w:div w:id="16661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57280">
      <w:bodyDiv w:val="1"/>
      <w:marLeft w:val="0"/>
      <w:marRight w:val="0"/>
      <w:marTop w:val="0"/>
      <w:marBottom w:val="0"/>
      <w:divBdr>
        <w:top w:val="none" w:sz="0" w:space="0" w:color="auto"/>
        <w:left w:val="none" w:sz="0" w:space="0" w:color="auto"/>
        <w:bottom w:val="none" w:sz="0" w:space="0" w:color="auto"/>
        <w:right w:val="none" w:sz="0" w:space="0" w:color="auto"/>
      </w:divBdr>
    </w:div>
    <w:div w:id="1941404197">
      <w:bodyDiv w:val="1"/>
      <w:marLeft w:val="0"/>
      <w:marRight w:val="0"/>
      <w:marTop w:val="0"/>
      <w:marBottom w:val="0"/>
      <w:divBdr>
        <w:top w:val="none" w:sz="0" w:space="0" w:color="auto"/>
        <w:left w:val="none" w:sz="0" w:space="0" w:color="auto"/>
        <w:bottom w:val="none" w:sz="0" w:space="0" w:color="auto"/>
        <w:right w:val="none" w:sz="0" w:space="0" w:color="auto"/>
      </w:divBdr>
      <w:divsChild>
        <w:div w:id="1842433282">
          <w:marLeft w:val="0"/>
          <w:marRight w:val="0"/>
          <w:marTop w:val="0"/>
          <w:marBottom w:val="0"/>
          <w:divBdr>
            <w:top w:val="none" w:sz="0" w:space="0" w:color="auto"/>
            <w:left w:val="none" w:sz="0" w:space="0" w:color="auto"/>
            <w:bottom w:val="none" w:sz="0" w:space="0" w:color="auto"/>
            <w:right w:val="none" w:sz="0" w:space="0" w:color="auto"/>
          </w:divBdr>
        </w:div>
      </w:divsChild>
    </w:div>
    <w:div w:id="1962298068">
      <w:bodyDiv w:val="1"/>
      <w:marLeft w:val="0"/>
      <w:marRight w:val="0"/>
      <w:marTop w:val="0"/>
      <w:marBottom w:val="0"/>
      <w:divBdr>
        <w:top w:val="none" w:sz="0" w:space="0" w:color="auto"/>
        <w:left w:val="none" w:sz="0" w:space="0" w:color="auto"/>
        <w:bottom w:val="none" w:sz="0" w:space="0" w:color="auto"/>
        <w:right w:val="none" w:sz="0" w:space="0" w:color="auto"/>
      </w:divBdr>
    </w:div>
    <w:div w:id="1965647265">
      <w:bodyDiv w:val="1"/>
      <w:marLeft w:val="0"/>
      <w:marRight w:val="0"/>
      <w:marTop w:val="0"/>
      <w:marBottom w:val="0"/>
      <w:divBdr>
        <w:top w:val="none" w:sz="0" w:space="0" w:color="auto"/>
        <w:left w:val="none" w:sz="0" w:space="0" w:color="auto"/>
        <w:bottom w:val="none" w:sz="0" w:space="0" w:color="auto"/>
        <w:right w:val="none" w:sz="0" w:space="0" w:color="auto"/>
      </w:divBdr>
    </w:div>
    <w:div w:id="1975719866">
      <w:bodyDiv w:val="1"/>
      <w:marLeft w:val="0"/>
      <w:marRight w:val="0"/>
      <w:marTop w:val="0"/>
      <w:marBottom w:val="0"/>
      <w:divBdr>
        <w:top w:val="none" w:sz="0" w:space="0" w:color="auto"/>
        <w:left w:val="none" w:sz="0" w:space="0" w:color="auto"/>
        <w:bottom w:val="none" w:sz="0" w:space="0" w:color="auto"/>
        <w:right w:val="none" w:sz="0" w:space="0" w:color="auto"/>
      </w:divBdr>
    </w:div>
    <w:div w:id="1999186968">
      <w:bodyDiv w:val="1"/>
      <w:marLeft w:val="0"/>
      <w:marRight w:val="0"/>
      <w:marTop w:val="0"/>
      <w:marBottom w:val="0"/>
      <w:divBdr>
        <w:top w:val="none" w:sz="0" w:space="0" w:color="auto"/>
        <w:left w:val="none" w:sz="0" w:space="0" w:color="auto"/>
        <w:bottom w:val="none" w:sz="0" w:space="0" w:color="auto"/>
        <w:right w:val="none" w:sz="0" w:space="0" w:color="auto"/>
      </w:divBdr>
      <w:divsChild>
        <w:div w:id="97407008">
          <w:marLeft w:val="0"/>
          <w:marRight w:val="0"/>
          <w:marTop w:val="0"/>
          <w:marBottom w:val="0"/>
          <w:divBdr>
            <w:top w:val="none" w:sz="0" w:space="0" w:color="auto"/>
            <w:left w:val="none" w:sz="0" w:space="0" w:color="auto"/>
            <w:bottom w:val="none" w:sz="0" w:space="0" w:color="auto"/>
            <w:right w:val="none" w:sz="0" w:space="0" w:color="auto"/>
          </w:divBdr>
          <w:divsChild>
            <w:div w:id="66278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9646">
      <w:bodyDiv w:val="1"/>
      <w:marLeft w:val="0"/>
      <w:marRight w:val="0"/>
      <w:marTop w:val="0"/>
      <w:marBottom w:val="0"/>
      <w:divBdr>
        <w:top w:val="none" w:sz="0" w:space="0" w:color="auto"/>
        <w:left w:val="none" w:sz="0" w:space="0" w:color="auto"/>
        <w:bottom w:val="none" w:sz="0" w:space="0" w:color="auto"/>
        <w:right w:val="none" w:sz="0" w:space="0" w:color="auto"/>
      </w:divBdr>
    </w:div>
    <w:div w:id="2091802945">
      <w:bodyDiv w:val="1"/>
      <w:marLeft w:val="0"/>
      <w:marRight w:val="0"/>
      <w:marTop w:val="0"/>
      <w:marBottom w:val="0"/>
      <w:divBdr>
        <w:top w:val="none" w:sz="0" w:space="0" w:color="auto"/>
        <w:left w:val="none" w:sz="0" w:space="0" w:color="auto"/>
        <w:bottom w:val="none" w:sz="0" w:space="0" w:color="auto"/>
        <w:right w:val="none" w:sz="0" w:space="0" w:color="auto"/>
      </w:divBdr>
      <w:divsChild>
        <w:div w:id="454912932">
          <w:marLeft w:val="0"/>
          <w:marRight w:val="0"/>
          <w:marTop w:val="0"/>
          <w:marBottom w:val="0"/>
          <w:divBdr>
            <w:top w:val="none" w:sz="0" w:space="0" w:color="auto"/>
            <w:left w:val="none" w:sz="0" w:space="0" w:color="auto"/>
            <w:bottom w:val="none" w:sz="0" w:space="0" w:color="auto"/>
            <w:right w:val="none" w:sz="0" w:space="0" w:color="auto"/>
          </w:divBdr>
          <w:divsChild>
            <w:div w:id="1712145720">
              <w:marLeft w:val="0"/>
              <w:marRight w:val="0"/>
              <w:marTop w:val="0"/>
              <w:marBottom w:val="0"/>
              <w:divBdr>
                <w:top w:val="none" w:sz="0" w:space="0" w:color="auto"/>
                <w:left w:val="none" w:sz="0" w:space="0" w:color="auto"/>
                <w:bottom w:val="none" w:sz="0" w:space="0" w:color="auto"/>
                <w:right w:val="none" w:sz="0" w:space="0" w:color="auto"/>
              </w:divBdr>
              <w:divsChild>
                <w:div w:id="131681538">
                  <w:marLeft w:val="0"/>
                  <w:marRight w:val="0"/>
                  <w:marTop w:val="0"/>
                  <w:marBottom w:val="0"/>
                  <w:divBdr>
                    <w:top w:val="none" w:sz="0" w:space="0" w:color="auto"/>
                    <w:left w:val="none" w:sz="0" w:space="0" w:color="auto"/>
                    <w:bottom w:val="none" w:sz="0" w:space="0" w:color="auto"/>
                    <w:right w:val="none" w:sz="0" w:space="0" w:color="auto"/>
                  </w:divBdr>
                  <w:divsChild>
                    <w:div w:id="14857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7836">
          <w:marLeft w:val="0"/>
          <w:marRight w:val="0"/>
          <w:marTop w:val="0"/>
          <w:marBottom w:val="0"/>
          <w:divBdr>
            <w:top w:val="none" w:sz="0" w:space="0" w:color="auto"/>
            <w:left w:val="none" w:sz="0" w:space="0" w:color="auto"/>
            <w:bottom w:val="none" w:sz="0" w:space="0" w:color="auto"/>
            <w:right w:val="none" w:sz="0" w:space="0" w:color="auto"/>
          </w:divBdr>
          <w:divsChild>
            <w:div w:id="950824393">
              <w:marLeft w:val="0"/>
              <w:marRight w:val="0"/>
              <w:marTop w:val="0"/>
              <w:marBottom w:val="0"/>
              <w:divBdr>
                <w:top w:val="none" w:sz="0" w:space="0" w:color="auto"/>
                <w:left w:val="none" w:sz="0" w:space="0" w:color="auto"/>
                <w:bottom w:val="none" w:sz="0" w:space="0" w:color="auto"/>
                <w:right w:val="none" w:sz="0" w:space="0" w:color="auto"/>
              </w:divBdr>
              <w:divsChild>
                <w:div w:id="1120689523">
                  <w:marLeft w:val="0"/>
                  <w:marRight w:val="0"/>
                  <w:marTop w:val="0"/>
                  <w:marBottom w:val="0"/>
                  <w:divBdr>
                    <w:top w:val="none" w:sz="0" w:space="0" w:color="auto"/>
                    <w:left w:val="none" w:sz="0" w:space="0" w:color="auto"/>
                    <w:bottom w:val="none" w:sz="0" w:space="0" w:color="auto"/>
                    <w:right w:val="none" w:sz="0" w:space="0" w:color="auto"/>
                  </w:divBdr>
                  <w:divsChild>
                    <w:div w:id="2348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aco.cat/index.php/RevistaCIDOB/article/view/10.24241-rcai.2017.117.3.29" TargetMode="External"/><Relationship Id="rId21" Type="http://schemas.openxmlformats.org/officeDocument/2006/relationships/hyperlink" Target="http://csws.uoregon.edu/wp-content/docs/InitiativeArticles/ImmigrationPDFs/ShortWoodburnFinal9_15.pdf" TargetMode="External"/><Relationship Id="rId34" Type="http://schemas.openxmlformats.org/officeDocument/2006/relationships/hyperlink" Target="https://nacla.org/node/6750" TargetMode="External"/><Relationship Id="rId42" Type="http://schemas.openxmlformats.org/officeDocument/2006/relationships/hyperlink" Target="https://vimeo.com/257167593" TargetMode="External"/><Relationship Id="rId47" Type="http://schemas.openxmlformats.org/officeDocument/2006/relationships/hyperlink" Target="https://www.publicbooks.org/let-families-and-communities-seek-asylum-together/" TargetMode="External"/><Relationship Id="rId50" Type="http://schemas.openxmlformats.org/officeDocument/2006/relationships/hyperlink" Target="https://psuvanguard.com/farmworkers-face-unique-challenges-in-a-global-pandemic/" TargetMode="External"/><Relationship Id="rId55" Type="http://schemas.openxmlformats.org/officeDocument/2006/relationships/hyperlink" Target="https://around.uoregon.edu/content/class-makes-documentaries-through-remote-teaching"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rive.google.com/file/d/1NgIbqtFMuFMiCBKyD1wnyZaWWMH8p7qR/view" TargetMode="External"/><Relationship Id="rId29" Type="http://schemas.openxmlformats.org/officeDocument/2006/relationships/hyperlink" Target="https://academic.oup.com/migration/article-abstract/3/2/281/1843812?redirectedFrom=fulltext" TargetMode="External"/><Relationship Id="rId11" Type="http://schemas.openxmlformats.org/officeDocument/2006/relationships/hyperlink" Target="http://faceofoaxaca.uoregon.edu/introduction/" TargetMode="External"/><Relationship Id="rId24" Type="http://schemas.openxmlformats.org/officeDocument/2006/relationships/hyperlink" Target="https://anthrosource.onlinelibrary.wiley.com/doi/epdf/10.1111/napa.12183" TargetMode="External"/><Relationship Id="rId32" Type="http://schemas.openxmlformats.org/officeDocument/2006/relationships/hyperlink" Target="https://lasa.international.pitt.edu/forum/files/vol46-issue3/MartinDiskinMemorialLecture.pdf" TargetMode="External"/><Relationship Id="rId37" Type="http://schemas.openxmlformats.org/officeDocument/2006/relationships/hyperlink" Target="https://youtu.be/radGQw_ACmE" TargetMode="External"/><Relationship Id="rId40" Type="http://schemas.openxmlformats.org/officeDocument/2006/relationships/hyperlink" Target="https://arts.stanford.edu/events/824/82492/" TargetMode="External"/><Relationship Id="rId45" Type="http://schemas.openxmlformats.org/officeDocument/2006/relationships/hyperlink" Target="https://urldefense.com/v3/__https:/newbooksnetwork.com/stories-that-make-history__;!!C5qS4YX3!TE4gHFC0zLs1JSFCuhSt4HTZdI-isrqyg5QZq72XnI9yjaLGPtToLxYCLawZAuvuTA$" TargetMode="External"/><Relationship Id="rId53" Type="http://schemas.openxmlformats.org/officeDocument/2006/relationships/hyperlink" Target="https://theconversation.com/latin-american-women-are-disappearing-and-dying-under-lockdown-143791" TargetMode="External"/><Relationship Id="rId58" Type="http://schemas.openxmlformats.org/officeDocument/2006/relationships/hyperlink" Target="https://www.marketplace.org/2018/04/05/economy/what-role-immigrants-labor-force" TargetMode="External"/><Relationship Id="rId5" Type="http://schemas.openxmlformats.org/officeDocument/2006/relationships/webSettings" Target="webSettings.xml"/><Relationship Id="rId61" Type="http://schemas.openxmlformats.org/officeDocument/2006/relationships/hyperlink" Target="http://www.latimes.com/world/la-fg-mexico-teachers-union-clashes-20160620-snap-story.html" TargetMode="External"/><Relationship Id="rId19" Type="http://schemas.openxmlformats.org/officeDocument/2006/relationships/hyperlink" Target="http://cllas.uoregon.edu/wp-content/uploads/2010/06/PCUN_story_WEB.pdf" TargetMode="External"/><Relationship Id="rId14" Type="http://schemas.openxmlformats.org/officeDocument/2006/relationships/hyperlink" Target="https://vimeo.com/154083697" TargetMode="External"/><Relationship Id="rId22" Type="http://schemas.openxmlformats.org/officeDocument/2006/relationships/hyperlink" Target="http://csws.uoregon.edu/wp-content/docs/InitiativeArticles/ImmigrationPDFs/NuevoPluralism_9_15.pdf" TargetMode="External"/><Relationship Id="rId27" Type="http://schemas.openxmlformats.org/officeDocument/2006/relationships/hyperlink" Target="http://dx.doi.org/10.5399/uo/konturen.9.0.3974" TargetMode="External"/><Relationship Id="rId30" Type="http://schemas.openxmlformats.org/officeDocument/2006/relationships/header" Target="header1.xml"/><Relationship Id="rId35" Type="http://schemas.openxmlformats.org/officeDocument/2006/relationships/hyperlink" Target="http://www.aaanet.org/aes/bkreviews/result_details.cfm?bk_id=3658" TargetMode="External"/><Relationship Id="rId43" Type="http://schemas.openxmlformats.org/officeDocument/2006/relationships/hyperlink" Target="http://las.uoregon.edu/2015/11/06/elena-poniatowska-testimony-and-social-memory-in-mexico-the-1985-earthquake/" TargetMode="External"/><Relationship Id="rId48" Type="http://schemas.openxmlformats.org/officeDocument/2006/relationships/hyperlink" Target="https://theglobepost.com/2021/02/18/us-asylum-laws-catch-up/" TargetMode="External"/><Relationship Id="rId56" Type="http://schemas.openxmlformats.org/officeDocument/2006/relationships/hyperlink" Target="https://www.ijpr.org/post/curious-why-people-try-enter-us" TargetMode="External"/><Relationship Id="rId64" Type="http://schemas.openxmlformats.org/officeDocument/2006/relationships/fontTable" Target="fontTable.xml"/><Relationship Id="rId8" Type="http://schemas.openxmlformats.org/officeDocument/2006/relationships/hyperlink" Target="mailto:stephenl@uoregon.edu" TargetMode="External"/><Relationship Id="rId51" Type="http://schemas.openxmlformats.org/officeDocument/2006/relationships/hyperlink" Target="https://around.uoregon.edu/content/oregon-farmworkers-face-covid-challenges-new-study-says" TargetMode="External"/><Relationship Id="rId3" Type="http://schemas.openxmlformats.org/officeDocument/2006/relationships/styles" Target="styles.xml"/><Relationship Id="rId12" Type="http://schemas.openxmlformats.org/officeDocument/2006/relationships/hyperlink" Target="https://latinoroots.uoregon.edu/" TargetMode="External"/><Relationship Id="rId17" Type="http://schemas.openxmlformats.org/officeDocument/2006/relationships/hyperlink" Target="http://covid19farmworkerstudy.org/survey/wp-content/uploads/2021/07/ORCOFS_2021_Final-Report-7.14.21.pdf" TargetMode="External"/><Relationship Id="rId25" Type="http://schemas.openxmlformats.org/officeDocument/2006/relationships/hyperlink" Target="https://urldefense.com/v3/__https:/www.doi.org/10.1017/S0022216X21000511__;!!C5qS4YX3!Ruj0ustNWQ_NR-VNdMg24mEtlzBrxiuru7ETIZbnDQZS8G_xMHB9XMtfaYuCck4$" TargetMode="External"/><Relationship Id="rId33" Type="http://schemas.openxmlformats.org/officeDocument/2006/relationships/hyperlink" Target="https://doi.org/10.1080/08949468.2022.2094189" TargetMode="External"/><Relationship Id="rId38" Type="http://schemas.openxmlformats.org/officeDocument/2006/relationships/hyperlink" Target="https://www.ohs.org/events/latino-activism-in-oregon.cfm" TargetMode="External"/><Relationship Id="rId46" Type="http://schemas.openxmlformats.org/officeDocument/2006/relationships/hyperlink" Target="https://www.statesmanjournal.com/story/news/2021/12/22/university-of-oregon-class-offers-often-latino-farmworkers-history/8920764002/" TargetMode="External"/><Relationship Id="rId59" Type="http://schemas.openxmlformats.org/officeDocument/2006/relationships/hyperlink" Target="https://around.uoregon.edu/latino-roots" TargetMode="External"/><Relationship Id="rId20" Type="http://schemas.openxmlformats.org/officeDocument/2006/relationships/hyperlink" Target="http://leadershipforchange.org/insights/research/files/ROP.pdf" TargetMode="External"/><Relationship Id="rId41" Type="http://schemas.openxmlformats.org/officeDocument/2006/relationships/hyperlink" Target="https://arts.stanford.edu/events/824/82492/" TargetMode="External"/><Relationship Id="rId54" Type="http://schemas.openxmlformats.org/officeDocument/2006/relationships/hyperlink" Target="https://theglobepost.com/2020/07/09/coronavirus-gendered-violence/" TargetMode="External"/><Relationship Id="rId62" Type="http://schemas.openxmlformats.org/officeDocument/2006/relationships/hyperlink" Target="http://www.bbc.com/news/world-latin-america-1072506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MHF1nTxuuB8" TargetMode="External"/><Relationship Id="rId23" Type="http://schemas.openxmlformats.org/officeDocument/2006/relationships/hyperlink" Target="https://doi.org/10.1080/17442222.2022.2113308" TargetMode="External"/><Relationship Id="rId28" Type="http://schemas.openxmlformats.org/officeDocument/2006/relationships/hyperlink" Target="http://dx.doi.org/10.1177%2F0094582X17699907" TargetMode="External"/><Relationship Id="rId36" Type="http://schemas.openxmlformats.org/officeDocument/2006/relationships/hyperlink" Target="https://urldefense.com/v3/__https:/www.facebook.com/uclaLAI__;!!C5qS4YX3!VvEl6tlVxFX8jeZclVdcfOEC8RIx0P5F5u7nUyeLD3gq50TRcTOmp2y5WMo8seX8jw$" TargetMode="External"/><Relationship Id="rId49" Type="http://schemas.openxmlformats.org/officeDocument/2006/relationships/hyperlink" Target="https://www.hcn.org/issues/52.12/indigenous-affairs-what-works-a-helpline-connects-Indigenous-immigrants-to-crucial-covid-19-information" TargetMode="External"/><Relationship Id="rId57" Type="http://schemas.openxmlformats.org/officeDocument/2006/relationships/hyperlink" Target="https://theglobepost.com/2019/09/04/us-migrant-family-detention/" TargetMode="External"/><Relationship Id="rId10" Type="http://schemas.openxmlformats.org/officeDocument/2006/relationships/hyperlink" Target="http://www.mraroaxaca.uoregon.edu/" TargetMode="External"/><Relationship Id="rId31" Type="http://schemas.openxmlformats.org/officeDocument/2006/relationships/hyperlink" Target="https://cllas.uoregon.edu/wp-content/uploads/2019/06/TheMigrantCaravan-FromHondurastoTijuana-June2019-1-1.pdf" TargetMode="External"/><Relationship Id="rId44" Type="http://schemas.openxmlformats.org/officeDocument/2006/relationships/hyperlink" Target="https://www.youtube.com/watch?v=TBCJ8dlVzjQ" TargetMode="External"/><Relationship Id="rId52" Type="http://schemas.openxmlformats.org/officeDocument/2006/relationships/hyperlink" Target="http://kunptv.com/news/local/estudio-expone-condiciones-peligrosas-campesinos-de-oregon-estn-expuestos?fbclid=IwAR3-K_6krls19hC1hymCAZVNtStDneayNM0zPglGoyLkk6aooFG3cBj7LVo" TargetMode="External"/><Relationship Id="rId60" Type="http://schemas.openxmlformats.org/officeDocument/2006/relationships/hyperlink" Target="http://ijpr.org/post/guatemalan-refugees-come-oregon"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brary.oapen.org/handle/20.500.12657/51883" TargetMode="External"/><Relationship Id="rId13" Type="http://schemas.openxmlformats.org/officeDocument/2006/relationships/hyperlink" Target="https://player.vimeo.com/video/154235511" TargetMode="External"/><Relationship Id="rId18" Type="http://schemas.openxmlformats.org/officeDocument/2006/relationships/hyperlink" Target="https://cpb-us-e1.wpmucdn.com/blogs.uoregon.edu/dist/a/13513/files/2021/10/A_State_of_Immigrants.pdf" TargetMode="External"/><Relationship Id="rId39" Type="http://schemas.openxmlformats.org/officeDocument/2006/relationships/hyperlink" Target="https://www.youtube.com/watch?list=PLYNjoSvD4iW6_IStV3dNtNu7fwTZ2jLMq&amp;time_continue=19&amp;v=3QCBTrCi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6669C-C0B7-C44D-BB0B-581E9E982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13683</Words>
  <Characters>77997</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Anthropology</Company>
  <LinksUpToDate>false</LinksUpToDate>
  <CharactersWithSpaces>91498</CharactersWithSpaces>
  <SharedDoc>false</SharedDoc>
  <HLinks>
    <vt:vector size="30" baseType="variant">
      <vt:variant>
        <vt:i4>7798877</vt:i4>
      </vt:variant>
      <vt:variant>
        <vt:i4>12</vt:i4>
      </vt:variant>
      <vt:variant>
        <vt:i4>0</vt:i4>
      </vt:variant>
      <vt:variant>
        <vt:i4>5</vt:i4>
      </vt:variant>
      <vt:variant>
        <vt:lpwstr>http://www.aaanet.org/aes/bkreviews/result_details.cfm?bk_id=3658</vt:lpwstr>
      </vt:variant>
      <vt:variant>
        <vt:lpwstr/>
      </vt:variant>
      <vt:variant>
        <vt:i4>6684678</vt:i4>
      </vt:variant>
      <vt:variant>
        <vt:i4>9</vt:i4>
      </vt:variant>
      <vt:variant>
        <vt:i4>0</vt:i4>
      </vt:variant>
      <vt:variant>
        <vt:i4>5</vt:i4>
      </vt:variant>
      <vt:variant>
        <vt:lpwstr>https://nacla.org/node/6750</vt:lpwstr>
      </vt:variant>
      <vt:variant>
        <vt:lpwstr/>
      </vt:variant>
      <vt:variant>
        <vt:i4>7471145</vt:i4>
      </vt:variant>
      <vt:variant>
        <vt:i4>6</vt:i4>
      </vt:variant>
      <vt:variant>
        <vt:i4>0</vt:i4>
      </vt:variant>
      <vt:variant>
        <vt:i4>5</vt:i4>
      </vt:variant>
      <vt:variant>
        <vt:lpwstr>http://csws.uoregon.edu/wp-content/docs/InitiativeArticles/ImmigrationPDFs/NuevoPluralism_9_15.pdf</vt:lpwstr>
      </vt:variant>
      <vt:variant>
        <vt:lpwstr/>
      </vt:variant>
      <vt:variant>
        <vt:i4>393218</vt:i4>
      </vt:variant>
      <vt:variant>
        <vt:i4>3</vt:i4>
      </vt:variant>
      <vt:variant>
        <vt:i4>0</vt:i4>
      </vt:variant>
      <vt:variant>
        <vt:i4>5</vt:i4>
      </vt:variant>
      <vt:variant>
        <vt:lpwstr>http://csws.uoregon.edu/wp-content/docs/InitiativeArticles/ImmigrationPDFs/ShortWoodburnFinal9_15.pdf</vt:lpwstr>
      </vt:variant>
      <vt:variant>
        <vt:lpwstr/>
      </vt:variant>
      <vt:variant>
        <vt:i4>1900633</vt:i4>
      </vt:variant>
      <vt:variant>
        <vt:i4>0</vt:i4>
      </vt:variant>
      <vt:variant>
        <vt:i4>0</vt:i4>
      </vt:variant>
      <vt:variant>
        <vt:i4>5</vt:i4>
      </vt:variant>
      <vt:variant>
        <vt:lpwstr>mailto:stephenl@uoregon.edu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Stephen</dc:creator>
  <cp:keywords/>
  <cp:lastModifiedBy>Lynn Stephen</cp:lastModifiedBy>
  <cp:revision>4</cp:revision>
  <cp:lastPrinted>2021-09-20T21:50:00Z</cp:lastPrinted>
  <dcterms:created xsi:type="dcterms:W3CDTF">2022-08-30T17:28:00Z</dcterms:created>
  <dcterms:modified xsi:type="dcterms:W3CDTF">2022-09-19T18:10:00Z</dcterms:modified>
</cp:coreProperties>
</file>