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99" w:rsidRPr="00E76081" w:rsidRDefault="00BC0884" w:rsidP="009C013F">
      <w:pPr>
        <w:spacing w:line="240" w:lineRule="auto"/>
        <w:ind w:left="0" w:firstLine="0"/>
        <w:jc w:val="center"/>
        <w:rPr>
          <w:rFonts w:ascii="Garamond" w:eastAsia="Calibri" w:hAnsi="Garamond"/>
          <w:b/>
          <w:color w:val="auto"/>
          <w:sz w:val="32"/>
          <w:szCs w:val="20"/>
        </w:rPr>
      </w:pPr>
      <w:r w:rsidRPr="00E76081">
        <w:rPr>
          <w:rFonts w:ascii="Garamond" w:eastAsia="Calibri" w:hAnsi="Garamond"/>
          <w:b/>
          <w:color w:val="auto"/>
          <w:sz w:val="32"/>
          <w:szCs w:val="20"/>
        </w:rPr>
        <w:t>Gina Filo</w:t>
      </w:r>
    </w:p>
    <w:p w:rsidR="00615B99" w:rsidRDefault="00615B99" w:rsidP="009C013F">
      <w:pPr>
        <w:widowControl w:val="0"/>
        <w:spacing w:line="240" w:lineRule="auto"/>
        <w:ind w:left="0" w:firstLine="0"/>
        <w:rPr>
          <w:rFonts w:ascii="Garamond" w:hAnsi="Garamond"/>
        </w:rPr>
      </w:pPr>
    </w:p>
    <w:p w:rsidR="00615B99" w:rsidRDefault="00615B99" w:rsidP="009C013F">
      <w:pPr>
        <w:widowControl w:val="0"/>
        <w:spacing w:line="240" w:lineRule="auto"/>
        <w:ind w:left="0" w:firstLine="0"/>
        <w:rPr>
          <w:rFonts w:ascii="Garamond" w:hAnsi="Garamond"/>
        </w:rPr>
        <w:sectPr w:rsidR="00615B99" w:rsidSect="000B5E6F">
          <w:pgSz w:w="12240" w:h="15840"/>
          <w:pgMar w:top="1350" w:right="1440" w:bottom="1170" w:left="1440" w:header="720" w:footer="720" w:gutter="0"/>
          <w:cols w:space="720"/>
          <w:docGrid w:linePitch="360"/>
        </w:sectPr>
      </w:pPr>
    </w:p>
    <w:p w:rsidR="002C4C0E" w:rsidRPr="00615B99" w:rsidRDefault="002C4C0E" w:rsidP="009C013F">
      <w:pPr>
        <w:widowControl w:val="0"/>
        <w:spacing w:line="240" w:lineRule="auto"/>
        <w:ind w:left="0" w:firstLine="0"/>
        <w:jc w:val="center"/>
        <w:rPr>
          <w:rFonts w:ascii="Garamond" w:hAnsi="Garamond"/>
        </w:rPr>
      </w:pPr>
      <w:r w:rsidRPr="00615B99">
        <w:rPr>
          <w:rFonts w:ascii="Garamond" w:hAnsi="Garamond"/>
        </w:rPr>
        <w:t>Department of English</w:t>
      </w:r>
    </w:p>
    <w:p w:rsidR="002C4C0E" w:rsidRPr="00615B99" w:rsidRDefault="002C4C0E" w:rsidP="009C013F">
      <w:pPr>
        <w:widowControl w:val="0"/>
        <w:spacing w:line="240" w:lineRule="auto"/>
        <w:ind w:left="0" w:firstLine="0"/>
        <w:jc w:val="center"/>
        <w:rPr>
          <w:rFonts w:ascii="Garamond" w:hAnsi="Garamond"/>
        </w:rPr>
      </w:pPr>
      <w:r w:rsidRPr="00615B99">
        <w:rPr>
          <w:rFonts w:ascii="Garamond" w:hAnsi="Garamond"/>
        </w:rPr>
        <w:t>1286 University of Oregon</w:t>
      </w:r>
    </w:p>
    <w:p w:rsidR="00BC0884" w:rsidRDefault="00BE2F21" w:rsidP="009C013F">
      <w:pPr>
        <w:spacing w:line="240" w:lineRule="auto"/>
        <w:ind w:left="0" w:firstLine="0"/>
        <w:jc w:val="center"/>
        <w:rPr>
          <w:rFonts w:ascii="Garamond" w:eastAsia="Calibri" w:hAnsi="Garamond"/>
          <w:color w:val="auto"/>
          <w:szCs w:val="20"/>
        </w:rPr>
      </w:pPr>
      <w:hyperlink r:id="rId7" w:history="1">
        <w:r w:rsidR="00BC0884" w:rsidRPr="00615B99">
          <w:rPr>
            <w:rFonts w:ascii="Garamond" w:eastAsia="Calibri" w:hAnsi="Garamond"/>
            <w:color w:val="0000FF"/>
            <w:szCs w:val="20"/>
            <w:u w:val="single"/>
          </w:rPr>
          <w:t>gfilo@uoregon.edu</w:t>
        </w:r>
      </w:hyperlink>
    </w:p>
    <w:p w:rsidR="00615B99" w:rsidRPr="00615B99" w:rsidRDefault="00615B99" w:rsidP="009C013F">
      <w:pPr>
        <w:spacing w:after="200" w:line="240" w:lineRule="auto"/>
        <w:ind w:left="0" w:firstLine="0"/>
        <w:rPr>
          <w:rFonts w:ascii="Garamond" w:eastAsia="Calibri" w:hAnsi="Garamond"/>
          <w:color w:val="auto"/>
          <w:szCs w:val="20"/>
          <w:u w:val="single"/>
        </w:rPr>
      </w:pPr>
    </w:p>
    <w:p w:rsidR="00615B99" w:rsidRPr="00FF55EA" w:rsidRDefault="00615B99" w:rsidP="009C013F">
      <w:pPr>
        <w:spacing w:after="200" w:line="240" w:lineRule="auto"/>
        <w:ind w:left="0" w:firstLine="0"/>
        <w:rPr>
          <w:rFonts w:ascii="Garamond" w:eastAsia="Calibri" w:hAnsi="Garamond"/>
          <w:b/>
          <w:color w:val="auto"/>
          <w:szCs w:val="20"/>
          <w:u w:val="single"/>
        </w:rPr>
      </w:pPr>
      <w:r w:rsidRPr="00FF55EA">
        <w:rPr>
          <w:rFonts w:ascii="Garamond" w:eastAsia="Calibri" w:hAnsi="Garamond"/>
          <w:b/>
          <w:color w:val="auto"/>
          <w:szCs w:val="20"/>
          <w:u w:val="single"/>
        </w:rPr>
        <w:t>Educational History</w:t>
      </w:r>
    </w:p>
    <w:p w:rsidR="009C013F" w:rsidRDefault="009C013F" w:rsidP="009C013F">
      <w:pPr>
        <w:spacing w:after="200" w:line="240" w:lineRule="auto"/>
        <w:ind w:left="0" w:firstLine="0"/>
        <w:rPr>
          <w:rFonts w:ascii="Garamond" w:eastAsia="Calibri" w:hAnsi="Garamond"/>
          <w:color w:val="auto"/>
          <w:szCs w:val="20"/>
        </w:rPr>
      </w:pPr>
      <w:r>
        <w:rPr>
          <w:rFonts w:ascii="Garamond" w:eastAsia="Calibri" w:hAnsi="Garamond"/>
          <w:color w:val="auto"/>
          <w:szCs w:val="20"/>
        </w:rPr>
        <w:t xml:space="preserve">PhD, Department of English, University of Oregon, expected spring </w:t>
      </w:r>
      <w:r w:rsidR="000F3F1B">
        <w:rPr>
          <w:rFonts w:ascii="Garamond" w:eastAsia="Calibri" w:hAnsi="Garamond"/>
          <w:color w:val="auto"/>
          <w:szCs w:val="20"/>
        </w:rPr>
        <w:t>2020</w:t>
      </w:r>
    </w:p>
    <w:p w:rsidR="00615B99" w:rsidRDefault="00615B99" w:rsidP="009C013F">
      <w:pPr>
        <w:spacing w:after="200" w:line="240" w:lineRule="auto"/>
        <w:ind w:left="0" w:firstLine="0"/>
        <w:rPr>
          <w:rFonts w:ascii="Garamond" w:eastAsia="Calibri" w:hAnsi="Garamond"/>
          <w:i/>
          <w:color w:val="auto"/>
          <w:szCs w:val="20"/>
        </w:rPr>
      </w:pPr>
      <w:r w:rsidRPr="00615B99">
        <w:rPr>
          <w:rFonts w:ascii="Garamond" w:eastAsia="Calibri" w:hAnsi="Garamond"/>
          <w:color w:val="auto"/>
          <w:szCs w:val="20"/>
        </w:rPr>
        <w:tab/>
        <w:t xml:space="preserve">Dissertation: </w:t>
      </w:r>
      <w:r w:rsidR="00C63F78">
        <w:rPr>
          <w:rFonts w:ascii="Garamond" w:eastAsia="Calibri" w:hAnsi="Garamond"/>
          <w:color w:val="auto"/>
          <w:szCs w:val="20"/>
        </w:rPr>
        <w:t>“</w:t>
      </w:r>
      <w:r w:rsidRPr="00C63F78">
        <w:rPr>
          <w:rFonts w:ascii="Garamond" w:eastAsia="Calibri" w:hAnsi="Garamond"/>
          <w:color w:val="auto"/>
          <w:szCs w:val="20"/>
        </w:rPr>
        <w:t>Sexuality and the Contours of the Self in Early Modern English Verse</w:t>
      </w:r>
      <w:r w:rsidR="00C63F78">
        <w:rPr>
          <w:rFonts w:ascii="Garamond" w:eastAsia="Calibri" w:hAnsi="Garamond"/>
          <w:color w:val="auto"/>
          <w:szCs w:val="20"/>
        </w:rPr>
        <w:t>”</w:t>
      </w:r>
    </w:p>
    <w:p w:rsidR="00902311" w:rsidRPr="00902311" w:rsidRDefault="00902311" w:rsidP="009C013F">
      <w:pPr>
        <w:spacing w:after="200" w:line="240" w:lineRule="auto"/>
        <w:ind w:left="0" w:firstLine="0"/>
        <w:rPr>
          <w:rFonts w:ascii="Garamond" w:eastAsia="Calibri" w:hAnsi="Garamond"/>
          <w:color w:val="auto"/>
          <w:szCs w:val="20"/>
        </w:rPr>
      </w:pPr>
      <w:r>
        <w:rPr>
          <w:rFonts w:ascii="Garamond" w:eastAsia="Calibri" w:hAnsi="Garamond"/>
          <w:color w:val="auto"/>
          <w:szCs w:val="20"/>
        </w:rPr>
        <w:tab/>
        <w:t>Chair: Professor Ben Saunders</w:t>
      </w:r>
    </w:p>
    <w:p w:rsidR="00615B99" w:rsidRPr="00615B99" w:rsidRDefault="00902311" w:rsidP="009C013F">
      <w:pPr>
        <w:spacing w:after="200" w:line="240" w:lineRule="auto"/>
        <w:ind w:firstLine="0"/>
        <w:rPr>
          <w:rFonts w:ascii="Garamond" w:eastAsia="Calibri" w:hAnsi="Garamond"/>
          <w:color w:val="auto"/>
          <w:szCs w:val="20"/>
        </w:rPr>
      </w:pPr>
      <w:r>
        <w:rPr>
          <w:rFonts w:ascii="Garamond" w:eastAsia="Calibri" w:hAnsi="Garamond"/>
          <w:color w:val="auto"/>
          <w:szCs w:val="20"/>
        </w:rPr>
        <w:t>Committee Members: Professors</w:t>
      </w:r>
      <w:r w:rsidR="00615B99" w:rsidRPr="00615B99">
        <w:rPr>
          <w:rFonts w:ascii="Garamond" w:eastAsia="Calibri" w:hAnsi="Garamond"/>
          <w:color w:val="auto"/>
          <w:szCs w:val="20"/>
        </w:rPr>
        <w:t xml:space="preserve"> Lara Bovilsky, Brent Dawson, and Leah Middlebrook</w:t>
      </w:r>
    </w:p>
    <w:p w:rsidR="00615B99" w:rsidRDefault="009C013F" w:rsidP="009C013F">
      <w:pPr>
        <w:spacing w:after="200" w:line="240" w:lineRule="auto"/>
        <w:ind w:left="0" w:firstLine="0"/>
        <w:rPr>
          <w:rFonts w:ascii="Garamond" w:eastAsia="Calibri" w:hAnsi="Garamond"/>
          <w:color w:val="auto"/>
          <w:szCs w:val="20"/>
        </w:rPr>
      </w:pPr>
      <w:r>
        <w:rPr>
          <w:rFonts w:ascii="Garamond" w:eastAsia="Calibri" w:hAnsi="Garamond"/>
          <w:color w:val="auto"/>
          <w:szCs w:val="20"/>
        </w:rPr>
        <w:t xml:space="preserve">B.A., Department of Literature, </w:t>
      </w:r>
      <w:r w:rsidR="00615B99" w:rsidRPr="00615B99">
        <w:rPr>
          <w:rFonts w:ascii="Garamond" w:eastAsia="Calibri" w:hAnsi="Garamond"/>
          <w:color w:val="auto"/>
          <w:szCs w:val="20"/>
        </w:rPr>
        <w:t>University of Evansville 2010-2014</w:t>
      </w:r>
      <w:r>
        <w:rPr>
          <w:rFonts w:ascii="Garamond" w:eastAsia="Calibri" w:hAnsi="Garamond"/>
          <w:color w:val="auto"/>
          <w:szCs w:val="20"/>
        </w:rPr>
        <w:t xml:space="preserve"> (summa cum laude)</w:t>
      </w:r>
    </w:p>
    <w:p w:rsidR="009C013F" w:rsidRPr="00615B99" w:rsidRDefault="009C013F" w:rsidP="009C013F">
      <w:pPr>
        <w:spacing w:after="200" w:line="240" w:lineRule="auto"/>
        <w:ind w:left="0" w:firstLine="0"/>
        <w:rPr>
          <w:rFonts w:ascii="Garamond" w:eastAsia="Calibri" w:hAnsi="Garamond"/>
          <w:color w:val="auto"/>
          <w:szCs w:val="20"/>
        </w:rPr>
      </w:pPr>
    </w:p>
    <w:p w:rsidR="00104CF1" w:rsidRPr="00FF55EA" w:rsidRDefault="00806A77" w:rsidP="009C013F">
      <w:pPr>
        <w:spacing w:after="200" w:line="240" w:lineRule="auto"/>
        <w:ind w:left="0" w:firstLine="0"/>
        <w:rPr>
          <w:rFonts w:ascii="Garamond" w:eastAsia="Calibri" w:hAnsi="Garamond"/>
          <w:b/>
          <w:color w:val="auto"/>
          <w:szCs w:val="20"/>
          <w:u w:val="single"/>
        </w:rPr>
      </w:pPr>
      <w:r w:rsidRPr="00FF55EA">
        <w:rPr>
          <w:rFonts w:ascii="Garamond" w:eastAsia="Calibri" w:hAnsi="Garamond"/>
          <w:b/>
          <w:color w:val="auto"/>
          <w:szCs w:val="20"/>
          <w:u w:val="single"/>
        </w:rPr>
        <w:t>Peer-Reviewed</w:t>
      </w:r>
      <w:r w:rsidR="00104CF1" w:rsidRPr="00FF55EA">
        <w:rPr>
          <w:rFonts w:ascii="Garamond" w:eastAsia="Calibri" w:hAnsi="Garamond"/>
          <w:b/>
          <w:color w:val="auto"/>
          <w:szCs w:val="20"/>
          <w:u w:val="single"/>
        </w:rPr>
        <w:t xml:space="preserve"> Publications</w:t>
      </w:r>
    </w:p>
    <w:p w:rsidR="004A494E" w:rsidRDefault="004A494E" w:rsidP="004A494E">
      <w:pPr>
        <w:spacing w:after="200" w:line="240" w:lineRule="auto"/>
        <w:ind w:hanging="720"/>
        <w:rPr>
          <w:rFonts w:ascii="Garamond" w:eastAsia="Calibri" w:hAnsi="Garamond"/>
          <w:color w:val="auto"/>
          <w:szCs w:val="20"/>
        </w:rPr>
      </w:pPr>
      <w:r>
        <w:rPr>
          <w:rFonts w:ascii="Garamond" w:eastAsia="Calibri" w:hAnsi="Garamond"/>
          <w:color w:val="auto"/>
          <w:szCs w:val="20"/>
        </w:rPr>
        <w:t>“Fulke Greville’s ‘Sweet Boy’</w:t>
      </w:r>
      <w:r w:rsidRPr="00841369">
        <w:rPr>
          <w:rFonts w:ascii="Garamond" w:eastAsia="Calibri" w:hAnsi="Garamond"/>
          <w:color w:val="auto"/>
          <w:szCs w:val="20"/>
        </w:rPr>
        <w:t xml:space="preserve">: Homoerotic Desire in </w:t>
      </w:r>
      <w:r w:rsidRPr="00841369">
        <w:rPr>
          <w:rFonts w:ascii="Garamond" w:eastAsia="Calibri" w:hAnsi="Garamond"/>
          <w:i/>
          <w:color w:val="auto"/>
          <w:szCs w:val="20"/>
        </w:rPr>
        <w:t>Caelica</w:t>
      </w:r>
      <w:r>
        <w:rPr>
          <w:rFonts w:ascii="Garamond" w:eastAsia="Calibri" w:hAnsi="Garamond"/>
          <w:color w:val="auto"/>
          <w:szCs w:val="20"/>
        </w:rPr>
        <w:t xml:space="preserve">,” </w:t>
      </w:r>
      <w:r w:rsidR="00F400F7">
        <w:rPr>
          <w:rFonts w:ascii="Garamond" w:eastAsia="Calibri" w:hAnsi="Garamond"/>
          <w:color w:val="auto"/>
          <w:szCs w:val="20"/>
        </w:rPr>
        <w:t>forthcoming in</w:t>
      </w:r>
      <w:r>
        <w:rPr>
          <w:rFonts w:ascii="Garamond" w:eastAsia="Calibri" w:hAnsi="Garamond"/>
          <w:color w:val="auto"/>
          <w:szCs w:val="20"/>
        </w:rPr>
        <w:t xml:space="preserve"> </w:t>
      </w:r>
      <w:r>
        <w:rPr>
          <w:rFonts w:ascii="Garamond" w:eastAsia="Calibri" w:hAnsi="Garamond"/>
          <w:i/>
          <w:color w:val="auto"/>
          <w:szCs w:val="20"/>
        </w:rPr>
        <w:t>Sidney Journal</w:t>
      </w:r>
      <w:r>
        <w:rPr>
          <w:rFonts w:ascii="Garamond" w:eastAsia="Calibri" w:hAnsi="Garamond"/>
          <w:color w:val="auto"/>
          <w:szCs w:val="20"/>
        </w:rPr>
        <w:t xml:space="preserve">, </w:t>
      </w:r>
      <w:r w:rsidR="00226D16">
        <w:rPr>
          <w:rFonts w:ascii="Garamond" w:eastAsia="Calibri" w:hAnsi="Garamond"/>
          <w:color w:val="auto"/>
          <w:szCs w:val="20"/>
        </w:rPr>
        <w:t>7000</w:t>
      </w:r>
      <w:r>
        <w:rPr>
          <w:rFonts w:ascii="Garamond" w:eastAsia="Calibri" w:hAnsi="Garamond"/>
          <w:color w:val="auto"/>
          <w:szCs w:val="20"/>
        </w:rPr>
        <w:t xml:space="preserve"> words.</w:t>
      </w:r>
    </w:p>
    <w:p w:rsidR="009D01F3" w:rsidRPr="009D01F3" w:rsidRDefault="004A494E" w:rsidP="004A494E">
      <w:pPr>
        <w:spacing w:after="200" w:line="240" w:lineRule="auto"/>
        <w:ind w:hanging="720"/>
        <w:rPr>
          <w:rFonts w:ascii="Garamond" w:eastAsia="Calibri" w:hAnsi="Garamond"/>
          <w:color w:val="auto"/>
          <w:szCs w:val="20"/>
        </w:rPr>
      </w:pPr>
      <w:r>
        <w:rPr>
          <w:rFonts w:ascii="Garamond" w:eastAsia="Calibri" w:hAnsi="Garamond"/>
          <w:color w:val="auto"/>
          <w:szCs w:val="20"/>
        </w:rPr>
        <w:t xml:space="preserve"> </w:t>
      </w:r>
      <w:r w:rsidR="009D01F3">
        <w:rPr>
          <w:rFonts w:ascii="Garamond" w:eastAsia="Calibri" w:hAnsi="Garamond"/>
          <w:color w:val="auto"/>
          <w:szCs w:val="20"/>
        </w:rPr>
        <w:t xml:space="preserve">“Gender, Genre, and Donne’s ‘The Flea,’” </w:t>
      </w:r>
      <w:r w:rsidR="009D01F3">
        <w:rPr>
          <w:rFonts w:ascii="Garamond" w:eastAsia="Calibri" w:hAnsi="Garamond"/>
          <w:i/>
          <w:color w:val="auto"/>
          <w:szCs w:val="20"/>
        </w:rPr>
        <w:t>Modern Philology</w:t>
      </w:r>
      <w:r w:rsidR="007C67E0">
        <w:rPr>
          <w:rFonts w:ascii="Garamond" w:eastAsia="Calibri" w:hAnsi="Garamond"/>
          <w:i/>
          <w:color w:val="auto"/>
          <w:szCs w:val="20"/>
        </w:rPr>
        <w:t xml:space="preserve"> </w:t>
      </w:r>
      <w:r w:rsidR="007C67E0">
        <w:rPr>
          <w:rFonts w:ascii="Garamond" w:eastAsia="Calibri" w:hAnsi="Garamond"/>
          <w:color w:val="auto"/>
          <w:szCs w:val="20"/>
        </w:rPr>
        <w:t>117, no. 2 (2019)</w:t>
      </w:r>
      <w:r w:rsidR="00BA37D5">
        <w:rPr>
          <w:rFonts w:ascii="Garamond" w:eastAsia="Calibri" w:hAnsi="Garamond"/>
          <w:color w:val="auto"/>
          <w:szCs w:val="20"/>
        </w:rPr>
        <w:t>: 1-19</w:t>
      </w:r>
      <w:r w:rsidR="009D01F3">
        <w:rPr>
          <w:rFonts w:ascii="Garamond" w:eastAsia="Calibri" w:hAnsi="Garamond"/>
          <w:color w:val="auto"/>
          <w:szCs w:val="20"/>
        </w:rPr>
        <w:t>.</w:t>
      </w:r>
    </w:p>
    <w:p w:rsidR="00AE7CB8" w:rsidRPr="00AE7CB8" w:rsidRDefault="00AE7CB8" w:rsidP="009C013F">
      <w:pPr>
        <w:spacing w:after="200" w:line="240" w:lineRule="auto"/>
        <w:ind w:hanging="720"/>
        <w:rPr>
          <w:rFonts w:ascii="Garamond" w:eastAsia="Calibri" w:hAnsi="Garamond"/>
          <w:color w:val="auto"/>
          <w:szCs w:val="20"/>
        </w:rPr>
      </w:pPr>
      <w:r w:rsidRPr="00AE7CB8">
        <w:rPr>
          <w:rFonts w:ascii="Garamond" w:eastAsia="Calibri" w:hAnsi="Garamond"/>
          <w:color w:val="auto"/>
          <w:szCs w:val="20"/>
        </w:rPr>
        <w:t xml:space="preserve">“‘A scarce seen thing she glides’: Blackness and Miscegenation in Eldred Revett’s </w:t>
      </w:r>
      <w:r w:rsidRPr="00AE7CB8">
        <w:rPr>
          <w:rFonts w:ascii="Garamond" w:eastAsia="Calibri" w:hAnsi="Garamond"/>
          <w:i/>
          <w:color w:val="auto"/>
          <w:szCs w:val="20"/>
        </w:rPr>
        <w:t>Poems</w:t>
      </w:r>
      <w:r w:rsidRPr="00AE7CB8">
        <w:rPr>
          <w:rFonts w:ascii="Garamond" w:eastAsia="Calibri" w:hAnsi="Garamond"/>
          <w:color w:val="auto"/>
          <w:szCs w:val="20"/>
        </w:rPr>
        <w:t xml:space="preserve">,” </w:t>
      </w:r>
      <w:r w:rsidR="00CD2063">
        <w:rPr>
          <w:rFonts w:ascii="Garamond" w:eastAsia="Calibri" w:hAnsi="Garamond"/>
          <w:i/>
          <w:color w:val="auto"/>
          <w:szCs w:val="20"/>
        </w:rPr>
        <w:t>ELH</w:t>
      </w:r>
      <w:r w:rsidRPr="00AE7CB8">
        <w:rPr>
          <w:rFonts w:ascii="Garamond" w:eastAsia="Calibri" w:hAnsi="Garamond"/>
          <w:i/>
          <w:color w:val="auto"/>
          <w:szCs w:val="20"/>
        </w:rPr>
        <w:t xml:space="preserve"> </w:t>
      </w:r>
      <w:r w:rsidR="00B716A4">
        <w:rPr>
          <w:rFonts w:ascii="Garamond" w:eastAsia="Calibri" w:hAnsi="Garamond"/>
          <w:color w:val="auto"/>
          <w:szCs w:val="20"/>
        </w:rPr>
        <w:t>86, no. 1 (2019): 55-76.</w:t>
      </w:r>
    </w:p>
    <w:p w:rsidR="00104CF1" w:rsidRDefault="00806A77" w:rsidP="009C013F">
      <w:pPr>
        <w:spacing w:after="200" w:line="240" w:lineRule="auto"/>
        <w:ind w:hanging="720"/>
        <w:rPr>
          <w:rFonts w:ascii="Garamond" w:eastAsia="Calibri" w:hAnsi="Garamond"/>
          <w:color w:val="auto"/>
          <w:szCs w:val="20"/>
        </w:rPr>
      </w:pPr>
      <w:r w:rsidRPr="00104CF1">
        <w:rPr>
          <w:rFonts w:ascii="Garamond" w:eastAsia="Calibri" w:hAnsi="Garamond"/>
          <w:color w:val="auto"/>
          <w:szCs w:val="20"/>
        </w:rPr>
        <w:t xml:space="preserve"> </w:t>
      </w:r>
      <w:r w:rsidR="00104CF1" w:rsidRPr="00104CF1">
        <w:rPr>
          <w:rFonts w:ascii="Garamond" w:eastAsia="Calibri" w:hAnsi="Garamond"/>
          <w:color w:val="auto"/>
          <w:szCs w:val="20"/>
        </w:rPr>
        <w:t>“‘Spermatique issue of ripe menstrous boils’: Gende</w:t>
      </w:r>
      <w:r w:rsidR="00D63EA3">
        <w:rPr>
          <w:rFonts w:ascii="Garamond" w:eastAsia="Calibri" w:hAnsi="Garamond"/>
          <w:color w:val="auto"/>
          <w:szCs w:val="20"/>
        </w:rPr>
        <w:t>r Play in Donne’s Secular Lyric,</w:t>
      </w:r>
      <w:r w:rsidR="00104CF1" w:rsidRPr="00104CF1">
        <w:rPr>
          <w:rFonts w:ascii="Garamond" w:eastAsia="Calibri" w:hAnsi="Garamond"/>
          <w:color w:val="auto"/>
          <w:szCs w:val="20"/>
        </w:rPr>
        <w:t xml:space="preserve">” </w:t>
      </w:r>
      <w:r w:rsidR="00104CF1" w:rsidRPr="00104CF1">
        <w:rPr>
          <w:rFonts w:ascii="Garamond" w:eastAsia="Calibri" w:hAnsi="Garamond"/>
          <w:i/>
          <w:color w:val="auto"/>
          <w:szCs w:val="20"/>
        </w:rPr>
        <w:t xml:space="preserve">Philological Quarterly </w:t>
      </w:r>
      <w:r w:rsidR="00104CF1" w:rsidRPr="00104CF1">
        <w:rPr>
          <w:rFonts w:ascii="Garamond" w:eastAsia="Calibri" w:hAnsi="Garamond"/>
          <w:color w:val="auto"/>
          <w:szCs w:val="20"/>
        </w:rPr>
        <w:t xml:space="preserve">95, no. 1 (2016): 1-23. </w:t>
      </w:r>
    </w:p>
    <w:p w:rsidR="00FF55EA" w:rsidRDefault="00FF55EA" w:rsidP="009C013F">
      <w:pPr>
        <w:spacing w:after="200" w:line="240" w:lineRule="auto"/>
        <w:ind w:hanging="720"/>
        <w:rPr>
          <w:rFonts w:ascii="Garamond" w:eastAsia="Calibri" w:hAnsi="Garamond"/>
          <w:color w:val="auto"/>
          <w:szCs w:val="20"/>
        </w:rPr>
      </w:pPr>
    </w:p>
    <w:p w:rsidR="00FF55EA" w:rsidRPr="00FF55EA" w:rsidRDefault="00FF55EA" w:rsidP="009C013F">
      <w:pPr>
        <w:spacing w:after="200" w:line="240" w:lineRule="auto"/>
        <w:ind w:hanging="720"/>
        <w:rPr>
          <w:rFonts w:ascii="Garamond" w:eastAsia="Calibri" w:hAnsi="Garamond"/>
          <w:b/>
          <w:color w:val="auto"/>
          <w:szCs w:val="20"/>
          <w:u w:val="single"/>
        </w:rPr>
      </w:pPr>
      <w:r w:rsidRPr="00FF55EA">
        <w:rPr>
          <w:rFonts w:ascii="Garamond" w:eastAsia="Calibri" w:hAnsi="Garamond"/>
          <w:b/>
          <w:color w:val="auto"/>
          <w:szCs w:val="20"/>
          <w:u w:val="single"/>
        </w:rPr>
        <w:t>Articles under Review</w:t>
      </w:r>
    </w:p>
    <w:p w:rsidR="00FF55EA" w:rsidRPr="00FF55EA" w:rsidRDefault="00FF55EA" w:rsidP="00FF55EA">
      <w:pPr>
        <w:spacing w:after="200" w:line="240" w:lineRule="auto"/>
        <w:ind w:hanging="720"/>
        <w:rPr>
          <w:rFonts w:ascii="Garamond" w:eastAsia="Calibri" w:hAnsi="Garamond"/>
          <w:color w:val="auto"/>
          <w:szCs w:val="20"/>
        </w:rPr>
      </w:pPr>
      <w:r>
        <w:rPr>
          <w:rFonts w:ascii="Garamond" w:eastAsia="Calibri" w:hAnsi="Garamond"/>
          <w:color w:val="auto"/>
          <w:szCs w:val="20"/>
        </w:rPr>
        <w:t>“‘</w:t>
      </w:r>
      <w:r w:rsidRPr="00FF55EA">
        <w:rPr>
          <w:rFonts w:ascii="Garamond" w:eastAsia="Calibri" w:hAnsi="Garamond"/>
          <w:color w:val="auto"/>
          <w:szCs w:val="20"/>
        </w:rPr>
        <w:t>Adverse Issue</w:t>
      </w:r>
      <w:r>
        <w:rPr>
          <w:rFonts w:ascii="Garamond" w:eastAsia="Calibri" w:hAnsi="Garamond"/>
          <w:color w:val="auto"/>
          <w:szCs w:val="20"/>
        </w:rPr>
        <w:t>’</w:t>
      </w:r>
      <w:r w:rsidRPr="00FF55EA">
        <w:rPr>
          <w:rFonts w:ascii="Garamond" w:eastAsia="Calibri" w:hAnsi="Garamond"/>
          <w:color w:val="auto"/>
          <w:szCs w:val="20"/>
        </w:rPr>
        <w:t xml:space="preserve">: </w:t>
      </w:r>
      <w:r w:rsidRPr="00FF55EA">
        <w:rPr>
          <w:rFonts w:ascii="Garamond" w:eastAsia="Calibri" w:hAnsi="Garamond"/>
          <w:i/>
          <w:color w:val="auto"/>
          <w:szCs w:val="20"/>
        </w:rPr>
        <w:t>Much Ado</w:t>
      </w:r>
      <w:r w:rsidRPr="00FF55EA">
        <w:rPr>
          <w:rFonts w:ascii="Garamond" w:eastAsia="Calibri" w:hAnsi="Garamond"/>
          <w:color w:val="auto"/>
          <w:szCs w:val="20"/>
        </w:rPr>
        <w:t>’s Don John and Reproductive Futurity</w:t>
      </w:r>
      <w:r>
        <w:rPr>
          <w:rFonts w:ascii="Garamond" w:eastAsia="Calibri" w:hAnsi="Garamond"/>
          <w:color w:val="auto"/>
          <w:szCs w:val="20"/>
        </w:rPr>
        <w:t xml:space="preserve">,” under review at </w:t>
      </w:r>
      <w:r>
        <w:rPr>
          <w:rFonts w:ascii="Garamond" w:eastAsia="Calibri" w:hAnsi="Garamond"/>
          <w:i/>
          <w:color w:val="auto"/>
          <w:szCs w:val="20"/>
        </w:rPr>
        <w:t xml:space="preserve">Shakespeare Quarterly, </w:t>
      </w:r>
      <w:r>
        <w:rPr>
          <w:rFonts w:ascii="Garamond" w:eastAsia="Calibri" w:hAnsi="Garamond"/>
          <w:color w:val="auto"/>
          <w:szCs w:val="20"/>
        </w:rPr>
        <w:t xml:space="preserve">7000 words. </w:t>
      </w:r>
      <w:r w:rsidRPr="00FF55EA">
        <w:rPr>
          <w:rFonts w:ascii="Garamond" w:eastAsia="Calibri" w:hAnsi="Garamond"/>
          <w:color w:val="auto"/>
          <w:szCs w:val="20"/>
        </w:rPr>
        <w:t xml:space="preserve"> </w:t>
      </w:r>
    </w:p>
    <w:p w:rsidR="00CD2063" w:rsidRDefault="00CD2063" w:rsidP="009C013F">
      <w:pPr>
        <w:spacing w:after="200" w:line="240" w:lineRule="auto"/>
        <w:ind w:hanging="720"/>
        <w:rPr>
          <w:rFonts w:ascii="Garamond" w:eastAsia="Calibri" w:hAnsi="Garamond"/>
          <w:color w:val="auto"/>
          <w:szCs w:val="20"/>
        </w:rPr>
      </w:pPr>
    </w:p>
    <w:p w:rsidR="00973003" w:rsidRPr="00FF55EA" w:rsidRDefault="00973003" w:rsidP="009C013F">
      <w:pPr>
        <w:spacing w:after="200" w:line="240" w:lineRule="auto"/>
        <w:ind w:left="0" w:firstLine="0"/>
        <w:rPr>
          <w:rFonts w:ascii="Garamond" w:eastAsia="Calibri" w:hAnsi="Garamond"/>
          <w:b/>
          <w:color w:val="auto"/>
          <w:szCs w:val="20"/>
          <w:u w:val="single"/>
        </w:rPr>
      </w:pPr>
      <w:r w:rsidRPr="00FF55EA">
        <w:rPr>
          <w:rFonts w:ascii="Garamond" w:eastAsia="Calibri" w:hAnsi="Garamond"/>
          <w:b/>
          <w:color w:val="auto"/>
          <w:szCs w:val="20"/>
          <w:u w:val="single"/>
        </w:rPr>
        <w:t>Awards and Fellowships</w:t>
      </w:r>
    </w:p>
    <w:p w:rsidR="00CF1006" w:rsidRPr="00CF1006" w:rsidRDefault="00045441" w:rsidP="00CF1006">
      <w:pPr>
        <w:spacing w:after="200" w:line="240" w:lineRule="auto"/>
        <w:ind w:hanging="720"/>
        <w:rPr>
          <w:rFonts w:ascii="Garamond" w:eastAsia="Calibri" w:hAnsi="Garamond"/>
          <w:color w:val="auto"/>
          <w:szCs w:val="20"/>
        </w:rPr>
      </w:pPr>
      <w:r>
        <w:rPr>
          <w:rFonts w:ascii="Garamond" w:eastAsia="Calibri" w:hAnsi="Garamond"/>
          <w:color w:val="auto"/>
          <w:szCs w:val="20"/>
        </w:rPr>
        <w:t>College of Arts and Sciences</w:t>
      </w:r>
      <w:r w:rsidR="002854A6">
        <w:rPr>
          <w:rFonts w:ascii="Garamond" w:eastAsia="Calibri" w:hAnsi="Garamond"/>
          <w:color w:val="auto"/>
          <w:szCs w:val="20"/>
        </w:rPr>
        <w:t xml:space="preserve"> Dissertation Research Fellowship, 2019-2020</w:t>
      </w:r>
      <w:r w:rsidR="00CF1006">
        <w:rPr>
          <w:rFonts w:ascii="Garamond" w:eastAsia="Calibri" w:hAnsi="Garamond"/>
          <w:color w:val="auto"/>
          <w:szCs w:val="20"/>
        </w:rPr>
        <w:t xml:space="preserve"> </w:t>
      </w:r>
      <w:r w:rsidR="00CF1006" w:rsidRPr="00CF1006">
        <w:rPr>
          <w:rFonts w:ascii="Garamond" w:eastAsia="Calibri" w:hAnsi="Garamond"/>
          <w:color w:val="auto"/>
          <w:szCs w:val="20"/>
        </w:rPr>
        <w:t>(year-long fellowship</w:t>
      </w:r>
      <w:r w:rsidR="00F400F7">
        <w:rPr>
          <w:rFonts w:ascii="Garamond" w:eastAsia="Calibri" w:hAnsi="Garamond"/>
          <w:color w:val="auto"/>
          <w:szCs w:val="20"/>
        </w:rPr>
        <w:t>; two</w:t>
      </w:r>
      <w:r w:rsidR="00CF1006" w:rsidRPr="00CF1006">
        <w:rPr>
          <w:rFonts w:ascii="Garamond" w:eastAsia="Calibri" w:hAnsi="Garamond"/>
          <w:color w:val="auto"/>
          <w:szCs w:val="20"/>
        </w:rPr>
        <w:t xml:space="preserve"> awarded to humanities ABDs annually).</w:t>
      </w:r>
    </w:p>
    <w:p w:rsidR="00973003" w:rsidRPr="00973003" w:rsidRDefault="00973003" w:rsidP="009C013F">
      <w:pPr>
        <w:spacing w:after="200" w:line="240" w:lineRule="auto"/>
        <w:ind w:hanging="720"/>
        <w:rPr>
          <w:rFonts w:ascii="Garamond" w:eastAsia="Calibri" w:hAnsi="Garamond"/>
          <w:color w:val="auto"/>
          <w:szCs w:val="20"/>
        </w:rPr>
      </w:pPr>
      <w:r w:rsidRPr="00973003">
        <w:rPr>
          <w:rFonts w:ascii="Garamond" w:eastAsia="Calibri" w:hAnsi="Garamond"/>
          <w:color w:val="auto"/>
          <w:szCs w:val="20"/>
        </w:rPr>
        <w:t>Award for Equity and Inclusion in the Composition Classroom</w:t>
      </w:r>
      <w:r w:rsidR="00806A77">
        <w:rPr>
          <w:rFonts w:ascii="Garamond" w:eastAsia="Calibri" w:hAnsi="Garamond"/>
          <w:color w:val="auto"/>
          <w:szCs w:val="20"/>
        </w:rPr>
        <w:t>, English Department, University of Oregon</w:t>
      </w:r>
      <w:r w:rsidR="00E76081">
        <w:rPr>
          <w:rFonts w:ascii="Garamond" w:eastAsia="Calibri" w:hAnsi="Garamond"/>
          <w:color w:val="auto"/>
          <w:szCs w:val="20"/>
        </w:rPr>
        <w:t>, 2017</w:t>
      </w:r>
      <w:r w:rsidR="00D8022F">
        <w:rPr>
          <w:rFonts w:ascii="Garamond" w:eastAsia="Calibri" w:hAnsi="Garamond"/>
          <w:color w:val="auto"/>
          <w:szCs w:val="20"/>
        </w:rPr>
        <w:t xml:space="preserve"> (awarded to one composition teacher </w:t>
      </w:r>
      <w:r w:rsidR="00F400F7">
        <w:rPr>
          <w:rFonts w:ascii="Garamond" w:eastAsia="Calibri" w:hAnsi="Garamond"/>
          <w:color w:val="auto"/>
          <w:szCs w:val="20"/>
        </w:rPr>
        <w:t>annually</w:t>
      </w:r>
      <w:r w:rsidR="00D8022F">
        <w:rPr>
          <w:rFonts w:ascii="Garamond" w:eastAsia="Calibri" w:hAnsi="Garamond"/>
          <w:color w:val="auto"/>
          <w:szCs w:val="20"/>
        </w:rPr>
        <w:t>).</w:t>
      </w:r>
    </w:p>
    <w:p w:rsidR="00973003" w:rsidRPr="00973003" w:rsidRDefault="00973003" w:rsidP="009C013F">
      <w:pPr>
        <w:spacing w:after="200" w:line="240" w:lineRule="auto"/>
        <w:ind w:hanging="720"/>
        <w:rPr>
          <w:rFonts w:ascii="Garamond" w:eastAsia="Calibri" w:hAnsi="Garamond"/>
          <w:color w:val="auto"/>
          <w:szCs w:val="20"/>
        </w:rPr>
      </w:pPr>
      <w:r w:rsidRPr="00973003">
        <w:rPr>
          <w:rFonts w:ascii="Garamond" w:eastAsia="Calibri" w:hAnsi="Garamond"/>
          <w:color w:val="auto"/>
          <w:szCs w:val="20"/>
        </w:rPr>
        <w:t>Honorable Mention</w:t>
      </w:r>
      <w:r w:rsidR="00C63F78">
        <w:rPr>
          <w:rFonts w:ascii="Garamond" w:eastAsia="Calibri" w:hAnsi="Garamond"/>
          <w:color w:val="auto"/>
          <w:szCs w:val="20"/>
        </w:rPr>
        <w:t>,</w:t>
      </w:r>
      <w:r w:rsidRPr="00973003">
        <w:rPr>
          <w:rFonts w:ascii="Garamond" w:eastAsia="Calibri" w:hAnsi="Garamond"/>
          <w:color w:val="auto"/>
          <w:szCs w:val="20"/>
        </w:rPr>
        <w:t xml:space="preserve"> Kirby Essay Prize,</w:t>
      </w:r>
      <w:r w:rsidR="00806A77">
        <w:rPr>
          <w:rFonts w:ascii="Garamond" w:eastAsia="Calibri" w:hAnsi="Garamond"/>
          <w:color w:val="auto"/>
          <w:szCs w:val="20"/>
        </w:rPr>
        <w:t xml:space="preserve"> English Department, University of Oregon,</w:t>
      </w:r>
      <w:r w:rsidRPr="00973003">
        <w:rPr>
          <w:rFonts w:ascii="Garamond" w:eastAsia="Calibri" w:hAnsi="Garamond"/>
          <w:color w:val="auto"/>
          <w:szCs w:val="20"/>
        </w:rPr>
        <w:t xml:space="preserve"> Winter 2017, for “Gender Ambivalence and Queer Eroticism in </w:t>
      </w:r>
      <w:r w:rsidRPr="00973003">
        <w:rPr>
          <w:rFonts w:ascii="Garamond" w:eastAsia="Calibri" w:hAnsi="Garamond"/>
          <w:i/>
          <w:color w:val="auto"/>
          <w:szCs w:val="20"/>
        </w:rPr>
        <w:t>Venus and Adonis</w:t>
      </w:r>
      <w:r w:rsidRPr="00973003">
        <w:rPr>
          <w:rFonts w:ascii="Garamond" w:eastAsia="Calibri" w:hAnsi="Garamond"/>
          <w:color w:val="auto"/>
          <w:szCs w:val="20"/>
        </w:rPr>
        <w:t>”</w:t>
      </w:r>
      <w:r w:rsidR="00806A77">
        <w:rPr>
          <w:rFonts w:ascii="Garamond" w:eastAsia="Calibri" w:hAnsi="Garamond"/>
          <w:color w:val="auto"/>
          <w:szCs w:val="20"/>
        </w:rPr>
        <w:t xml:space="preserve"> (best essay written in a graduate seminar)</w:t>
      </w:r>
      <w:r w:rsidR="00E76081">
        <w:rPr>
          <w:rFonts w:ascii="Garamond" w:eastAsia="Calibri" w:hAnsi="Garamond"/>
          <w:color w:val="auto"/>
          <w:szCs w:val="20"/>
        </w:rPr>
        <w:t>.</w:t>
      </w:r>
    </w:p>
    <w:p w:rsidR="00806A77" w:rsidRDefault="00973003" w:rsidP="00D63EA3">
      <w:pPr>
        <w:spacing w:after="200" w:line="240" w:lineRule="auto"/>
        <w:ind w:hanging="720"/>
        <w:rPr>
          <w:rFonts w:ascii="Garamond" w:eastAsia="Calibri" w:hAnsi="Garamond"/>
          <w:color w:val="auto"/>
          <w:szCs w:val="20"/>
        </w:rPr>
      </w:pPr>
      <w:r w:rsidRPr="00973003">
        <w:rPr>
          <w:rFonts w:ascii="Garamond" w:eastAsia="Calibri" w:hAnsi="Garamond"/>
          <w:color w:val="auto"/>
          <w:szCs w:val="20"/>
        </w:rPr>
        <w:lastRenderedPageBreak/>
        <w:t xml:space="preserve">Kirby </w:t>
      </w:r>
      <w:r w:rsidR="00806A77">
        <w:rPr>
          <w:rFonts w:ascii="Garamond" w:eastAsia="Calibri" w:hAnsi="Garamond"/>
          <w:color w:val="auto"/>
          <w:szCs w:val="20"/>
        </w:rPr>
        <w:t>Essay</w:t>
      </w:r>
      <w:r w:rsidRPr="00973003">
        <w:rPr>
          <w:rFonts w:ascii="Garamond" w:eastAsia="Calibri" w:hAnsi="Garamond"/>
          <w:color w:val="auto"/>
          <w:szCs w:val="20"/>
        </w:rPr>
        <w:t xml:space="preserve"> Prize, </w:t>
      </w:r>
      <w:r w:rsidR="00806A77">
        <w:rPr>
          <w:rFonts w:ascii="Garamond" w:eastAsia="Calibri" w:hAnsi="Garamond"/>
          <w:color w:val="auto"/>
          <w:szCs w:val="20"/>
        </w:rPr>
        <w:t xml:space="preserve">English Department, University of Oregon, </w:t>
      </w:r>
      <w:r w:rsidRPr="00973003">
        <w:rPr>
          <w:rFonts w:ascii="Garamond" w:eastAsia="Calibri" w:hAnsi="Garamond"/>
          <w:color w:val="auto"/>
          <w:szCs w:val="20"/>
        </w:rPr>
        <w:t xml:space="preserve">Winter 2016, for “‘Thus swyved was this carpentris wif’: Patriarchy, Homoeroticism, and the Traffic in Women in </w:t>
      </w:r>
      <w:r w:rsidRPr="008532D0">
        <w:rPr>
          <w:rFonts w:ascii="Garamond" w:eastAsia="Calibri" w:hAnsi="Garamond"/>
          <w:i/>
          <w:color w:val="auto"/>
          <w:szCs w:val="20"/>
        </w:rPr>
        <w:t>The Miller’s Tale</w:t>
      </w:r>
      <w:r w:rsidRPr="00973003">
        <w:rPr>
          <w:rFonts w:ascii="Garamond" w:eastAsia="Calibri" w:hAnsi="Garamond"/>
          <w:color w:val="auto"/>
          <w:szCs w:val="20"/>
        </w:rPr>
        <w:t xml:space="preserve"> and Day Five, Story Ten, of the </w:t>
      </w:r>
      <w:r w:rsidRPr="008532D0">
        <w:rPr>
          <w:rFonts w:ascii="Garamond" w:eastAsia="Calibri" w:hAnsi="Garamond"/>
          <w:i/>
          <w:color w:val="auto"/>
          <w:szCs w:val="20"/>
        </w:rPr>
        <w:t>Decameron</w:t>
      </w:r>
      <w:r w:rsidR="00E76081">
        <w:rPr>
          <w:rFonts w:ascii="Garamond" w:eastAsia="Calibri" w:hAnsi="Garamond"/>
          <w:color w:val="auto"/>
          <w:szCs w:val="20"/>
        </w:rPr>
        <w:t>.</w:t>
      </w:r>
      <w:r w:rsidRPr="00973003">
        <w:rPr>
          <w:rFonts w:ascii="Garamond" w:eastAsia="Calibri" w:hAnsi="Garamond"/>
          <w:color w:val="auto"/>
          <w:szCs w:val="20"/>
        </w:rPr>
        <w:t>”</w:t>
      </w:r>
    </w:p>
    <w:p w:rsidR="004A494E" w:rsidRDefault="004A494E" w:rsidP="00D63EA3">
      <w:pPr>
        <w:spacing w:after="200" w:line="240" w:lineRule="auto"/>
        <w:ind w:hanging="720"/>
        <w:rPr>
          <w:rFonts w:ascii="Garamond" w:eastAsia="Calibri" w:hAnsi="Garamond"/>
          <w:color w:val="auto"/>
          <w:szCs w:val="20"/>
        </w:rPr>
      </w:pPr>
    </w:p>
    <w:p w:rsidR="00806A77" w:rsidRPr="00FF55EA" w:rsidRDefault="00806A77" w:rsidP="009C013F">
      <w:pPr>
        <w:spacing w:after="200" w:line="240" w:lineRule="auto"/>
        <w:ind w:left="0" w:firstLine="0"/>
        <w:rPr>
          <w:rFonts w:ascii="Garamond" w:eastAsia="Calibri" w:hAnsi="Garamond"/>
          <w:b/>
          <w:color w:val="auto"/>
          <w:szCs w:val="20"/>
          <w:u w:val="single"/>
        </w:rPr>
      </w:pPr>
      <w:r w:rsidRPr="00FF55EA">
        <w:rPr>
          <w:rFonts w:ascii="Garamond" w:eastAsia="Calibri" w:hAnsi="Garamond"/>
          <w:b/>
          <w:color w:val="auto"/>
          <w:szCs w:val="20"/>
          <w:u w:val="single"/>
        </w:rPr>
        <w:t>C</w:t>
      </w:r>
      <w:bookmarkStart w:id="0" w:name="_GoBack"/>
      <w:bookmarkEnd w:id="0"/>
      <w:r w:rsidRPr="00FF55EA">
        <w:rPr>
          <w:rFonts w:ascii="Garamond" w:eastAsia="Calibri" w:hAnsi="Garamond"/>
          <w:b/>
          <w:color w:val="auto"/>
          <w:szCs w:val="20"/>
          <w:u w:val="single"/>
        </w:rPr>
        <w:t>onference Presentations</w:t>
      </w:r>
    </w:p>
    <w:p w:rsidR="00627FFA" w:rsidRPr="00627FFA" w:rsidRDefault="00627FFA" w:rsidP="00627FFA">
      <w:pPr>
        <w:spacing w:after="200" w:line="240" w:lineRule="auto"/>
        <w:ind w:hanging="720"/>
        <w:rPr>
          <w:rFonts w:ascii="Garamond" w:eastAsia="Calibri" w:hAnsi="Garamond"/>
          <w:color w:val="auto"/>
          <w:szCs w:val="20"/>
        </w:rPr>
      </w:pPr>
      <w:r w:rsidRPr="00627FFA">
        <w:rPr>
          <w:rFonts w:ascii="Garamond" w:eastAsia="Calibri" w:hAnsi="Garamond"/>
          <w:color w:val="auto"/>
          <w:szCs w:val="20"/>
        </w:rPr>
        <w:t>“The Body, Sense Perception, and Devotion in Thomas Traherne’s Lyric,” Renaissance Society of America, March 2020</w:t>
      </w:r>
      <w:r w:rsidR="00172AD3">
        <w:rPr>
          <w:rFonts w:ascii="Garamond" w:eastAsia="Calibri" w:hAnsi="Garamond"/>
          <w:color w:val="auto"/>
          <w:szCs w:val="20"/>
        </w:rPr>
        <w:t>.</w:t>
      </w:r>
    </w:p>
    <w:p w:rsidR="0023586D" w:rsidRDefault="0023586D" w:rsidP="009C013F">
      <w:pPr>
        <w:spacing w:after="200" w:line="240" w:lineRule="auto"/>
        <w:ind w:left="0" w:firstLine="0"/>
        <w:rPr>
          <w:rFonts w:ascii="Garamond" w:eastAsia="Calibri" w:hAnsi="Garamond"/>
          <w:color w:val="auto"/>
          <w:szCs w:val="20"/>
        </w:rPr>
      </w:pPr>
      <w:r>
        <w:rPr>
          <w:rFonts w:ascii="Garamond" w:eastAsia="Calibri" w:hAnsi="Garamond"/>
          <w:color w:val="auto"/>
          <w:szCs w:val="20"/>
        </w:rPr>
        <w:t xml:space="preserve">“Fulke Greville’s Sweet Boy,” Renaissance Society of America, March 2019. </w:t>
      </w:r>
    </w:p>
    <w:p w:rsidR="00806A77" w:rsidRPr="00806A77" w:rsidRDefault="00806A77" w:rsidP="009C013F">
      <w:pPr>
        <w:spacing w:after="200" w:line="240" w:lineRule="auto"/>
        <w:ind w:left="0" w:firstLine="0"/>
        <w:rPr>
          <w:rFonts w:ascii="Garamond" w:eastAsia="Calibri" w:hAnsi="Garamond"/>
          <w:color w:val="auto"/>
          <w:szCs w:val="20"/>
        </w:rPr>
      </w:pPr>
      <w:r w:rsidRPr="00806A77">
        <w:rPr>
          <w:rFonts w:ascii="Garamond" w:eastAsia="Calibri" w:hAnsi="Garamond"/>
          <w:color w:val="auto"/>
          <w:szCs w:val="20"/>
        </w:rPr>
        <w:t>“Gender and Genre in Donne’s ‘The Flea’,” Pacific Northwest Renaissance Society, October 2017</w:t>
      </w:r>
      <w:r w:rsidR="00E76081">
        <w:rPr>
          <w:rFonts w:ascii="Garamond" w:eastAsia="Calibri" w:hAnsi="Garamond"/>
          <w:color w:val="auto"/>
          <w:szCs w:val="20"/>
        </w:rPr>
        <w:t>.</w:t>
      </w:r>
    </w:p>
    <w:p w:rsidR="00806A77" w:rsidRDefault="00806A77" w:rsidP="009C013F">
      <w:pPr>
        <w:spacing w:after="200" w:line="240" w:lineRule="auto"/>
        <w:ind w:left="0" w:firstLine="0"/>
        <w:rPr>
          <w:rFonts w:ascii="Garamond" w:eastAsia="Calibri" w:hAnsi="Garamond"/>
          <w:color w:val="auto"/>
          <w:szCs w:val="20"/>
          <w:u w:val="single"/>
        </w:rPr>
      </w:pPr>
    </w:p>
    <w:p w:rsidR="009C013F" w:rsidRPr="00FF55EA" w:rsidRDefault="009C013F" w:rsidP="009C013F">
      <w:pPr>
        <w:spacing w:after="200" w:line="240" w:lineRule="auto"/>
        <w:ind w:left="0" w:firstLine="0"/>
        <w:rPr>
          <w:rFonts w:ascii="Garamond" w:eastAsia="Calibri" w:hAnsi="Garamond"/>
          <w:b/>
          <w:color w:val="auto"/>
          <w:szCs w:val="20"/>
          <w:u w:val="single"/>
        </w:rPr>
      </w:pPr>
      <w:r w:rsidRPr="00FF55EA">
        <w:rPr>
          <w:rFonts w:ascii="Garamond" w:eastAsia="Calibri" w:hAnsi="Garamond"/>
          <w:b/>
          <w:color w:val="auto"/>
          <w:szCs w:val="20"/>
          <w:u w:val="single"/>
        </w:rPr>
        <w:t>Research and Teaching Interests</w:t>
      </w:r>
    </w:p>
    <w:p w:rsidR="009C013F" w:rsidRPr="009C013F" w:rsidRDefault="009C013F" w:rsidP="009C013F">
      <w:pPr>
        <w:spacing w:after="200" w:line="240" w:lineRule="auto"/>
        <w:ind w:left="0" w:firstLine="0"/>
        <w:rPr>
          <w:rFonts w:ascii="Garamond" w:eastAsia="Calibri" w:hAnsi="Garamond"/>
          <w:color w:val="auto"/>
          <w:szCs w:val="20"/>
        </w:rPr>
      </w:pPr>
      <w:r w:rsidRPr="009C013F">
        <w:rPr>
          <w:rFonts w:ascii="Garamond" w:eastAsia="Calibri" w:hAnsi="Garamond"/>
          <w:color w:val="auto"/>
          <w:szCs w:val="20"/>
        </w:rPr>
        <w:t>16</w:t>
      </w:r>
      <w:r w:rsidRPr="009C013F">
        <w:rPr>
          <w:rFonts w:ascii="Garamond" w:eastAsia="Calibri" w:hAnsi="Garamond"/>
          <w:color w:val="auto"/>
          <w:szCs w:val="20"/>
          <w:vertAlign w:val="superscript"/>
        </w:rPr>
        <w:t>th</w:t>
      </w:r>
      <w:r w:rsidRPr="009C013F">
        <w:rPr>
          <w:rFonts w:ascii="Garamond" w:eastAsia="Calibri" w:hAnsi="Garamond"/>
          <w:color w:val="auto"/>
          <w:szCs w:val="20"/>
        </w:rPr>
        <w:t>- and 17</w:t>
      </w:r>
      <w:r w:rsidRPr="009C013F">
        <w:rPr>
          <w:rFonts w:ascii="Garamond" w:eastAsia="Calibri" w:hAnsi="Garamond"/>
          <w:color w:val="auto"/>
          <w:szCs w:val="20"/>
          <w:vertAlign w:val="superscript"/>
        </w:rPr>
        <w:t>th</w:t>
      </w:r>
      <w:r w:rsidRPr="009C013F">
        <w:rPr>
          <w:rFonts w:ascii="Garamond" w:eastAsia="Calibri" w:hAnsi="Garamond"/>
          <w:color w:val="auto"/>
          <w:szCs w:val="20"/>
        </w:rPr>
        <w:t>-century British literature; poetry and poetics; Donne and metaphysical poetry; women writers; Shakespeare; Milton; gender and sexuality; feminist and queer theory; race and ethnicity; Tudor and Stuart drama; early modern selfhood; the body;</w:t>
      </w:r>
      <w:r w:rsidR="00A8617F">
        <w:rPr>
          <w:rFonts w:ascii="Garamond" w:eastAsia="Calibri" w:hAnsi="Garamond"/>
          <w:color w:val="auto"/>
          <w:szCs w:val="20"/>
        </w:rPr>
        <w:t xml:space="preserve"> nature and science;</w:t>
      </w:r>
      <w:r w:rsidRPr="009C013F">
        <w:rPr>
          <w:rFonts w:ascii="Garamond" w:eastAsia="Calibri" w:hAnsi="Garamond"/>
          <w:color w:val="auto"/>
          <w:szCs w:val="20"/>
        </w:rPr>
        <w:t xml:space="preserve"> medieval literature; religious lyric</w:t>
      </w:r>
    </w:p>
    <w:p w:rsidR="009C013F" w:rsidRDefault="009C013F" w:rsidP="009C013F">
      <w:pPr>
        <w:spacing w:after="200" w:line="240" w:lineRule="auto"/>
        <w:ind w:left="0" w:firstLine="0"/>
        <w:rPr>
          <w:rFonts w:ascii="Garamond" w:eastAsia="Calibri" w:hAnsi="Garamond"/>
          <w:color w:val="auto"/>
          <w:szCs w:val="20"/>
          <w:u w:val="single"/>
        </w:rPr>
      </w:pPr>
    </w:p>
    <w:p w:rsidR="00104CF1" w:rsidRPr="00FF55EA" w:rsidRDefault="00104CF1" w:rsidP="009C013F">
      <w:pPr>
        <w:spacing w:after="200" w:line="240" w:lineRule="auto"/>
        <w:ind w:left="0" w:firstLine="0"/>
        <w:rPr>
          <w:rFonts w:ascii="Garamond" w:eastAsia="Calibri" w:hAnsi="Garamond"/>
          <w:b/>
          <w:color w:val="auto"/>
          <w:szCs w:val="20"/>
          <w:u w:val="single"/>
        </w:rPr>
      </w:pPr>
      <w:r w:rsidRPr="00FF55EA">
        <w:rPr>
          <w:rFonts w:ascii="Garamond" w:eastAsia="Calibri" w:hAnsi="Garamond"/>
          <w:b/>
          <w:color w:val="auto"/>
          <w:szCs w:val="20"/>
          <w:u w:val="single"/>
        </w:rPr>
        <w:t>Teaching</w:t>
      </w:r>
    </w:p>
    <w:p w:rsidR="00104CF1" w:rsidRDefault="00104CF1" w:rsidP="009C013F">
      <w:pPr>
        <w:spacing w:after="200" w:line="240" w:lineRule="auto"/>
        <w:ind w:left="0" w:firstLine="0"/>
        <w:rPr>
          <w:rFonts w:ascii="Garamond" w:eastAsia="Calibri" w:hAnsi="Garamond"/>
          <w:color w:val="auto"/>
          <w:szCs w:val="20"/>
        </w:rPr>
      </w:pPr>
      <w:r>
        <w:rPr>
          <w:rFonts w:ascii="Garamond" w:eastAsia="Calibri" w:hAnsi="Garamond"/>
          <w:color w:val="auto"/>
          <w:szCs w:val="20"/>
        </w:rPr>
        <w:t>Instructor</w:t>
      </w:r>
      <w:r w:rsidR="00806A77">
        <w:rPr>
          <w:rFonts w:ascii="Garamond" w:eastAsia="Calibri" w:hAnsi="Garamond"/>
          <w:color w:val="auto"/>
          <w:szCs w:val="20"/>
        </w:rPr>
        <w:t xml:space="preserve"> of Record</w:t>
      </w:r>
      <w:r>
        <w:rPr>
          <w:rFonts w:ascii="Garamond" w:eastAsia="Calibri" w:hAnsi="Garamond"/>
          <w:color w:val="auto"/>
          <w:szCs w:val="20"/>
        </w:rPr>
        <w:t>, University of Oregon</w:t>
      </w:r>
    </w:p>
    <w:p w:rsidR="0023586D" w:rsidRDefault="0023586D" w:rsidP="009C013F">
      <w:pPr>
        <w:spacing w:after="200" w:line="240" w:lineRule="auto"/>
        <w:ind w:left="1440" w:hanging="1440"/>
        <w:rPr>
          <w:rFonts w:ascii="Garamond" w:eastAsia="Calibri" w:hAnsi="Garamond"/>
          <w:color w:val="auto"/>
          <w:szCs w:val="20"/>
        </w:rPr>
      </w:pPr>
      <w:r>
        <w:rPr>
          <w:rFonts w:ascii="Garamond" w:eastAsia="Calibri" w:hAnsi="Garamond"/>
          <w:color w:val="auto"/>
          <w:szCs w:val="20"/>
        </w:rPr>
        <w:t>ENG 207</w:t>
      </w:r>
      <w:r>
        <w:rPr>
          <w:rFonts w:ascii="Garamond" w:eastAsia="Calibri" w:hAnsi="Garamond"/>
          <w:color w:val="auto"/>
          <w:szCs w:val="20"/>
        </w:rPr>
        <w:tab/>
        <w:t>Early Shakespeare: Sex, Gender, and Marriage in Shakespeare’s Comedies (Winter 2019)</w:t>
      </w:r>
    </w:p>
    <w:p w:rsidR="00B716A4" w:rsidRDefault="00B716A4" w:rsidP="00B716A4">
      <w:pPr>
        <w:spacing w:after="200" w:line="240" w:lineRule="auto"/>
        <w:ind w:left="1440" w:hanging="1440"/>
        <w:rPr>
          <w:rFonts w:ascii="Garamond" w:eastAsia="Calibri" w:hAnsi="Garamond"/>
          <w:color w:val="auto"/>
          <w:szCs w:val="20"/>
        </w:rPr>
      </w:pPr>
      <w:r>
        <w:rPr>
          <w:rFonts w:ascii="Garamond" w:eastAsia="Calibri" w:hAnsi="Garamond"/>
          <w:color w:val="auto"/>
          <w:szCs w:val="20"/>
        </w:rPr>
        <w:t>WR 123</w:t>
      </w:r>
      <w:r>
        <w:rPr>
          <w:rFonts w:ascii="Garamond" w:eastAsia="Calibri" w:hAnsi="Garamond"/>
          <w:color w:val="auto"/>
          <w:szCs w:val="20"/>
        </w:rPr>
        <w:tab/>
        <w:t>College Composition III: Written Reasoning in the Context of Research (Spring 2019, Spring 2018)</w:t>
      </w:r>
    </w:p>
    <w:p w:rsidR="00F400F7" w:rsidRDefault="00F400F7" w:rsidP="00F400F7">
      <w:pPr>
        <w:spacing w:after="200" w:line="240" w:lineRule="auto"/>
        <w:ind w:left="1440" w:hanging="1440"/>
        <w:rPr>
          <w:rFonts w:ascii="Garamond" w:eastAsia="Calibri" w:hAnsi="Garamond"/>
          <w:color w:val="auto"/>
          <w:szCs w:val="20"/>
        </w:rPr>
      </w:pPr>
      <w:r>
        <w:rPr>
          <w:rFonts w:ascii="Garamond" w:eastAsia="Calibri" w:hAnsi="Garamond"/>
          <w:color w:val="auto"/>
          <w:szCs w:val="20"/>
        </w:rPr>
        <w:t>WR 122</w:t>
      </w:r>
      <w:r>
        <w:rPr>
          <w:rFonts w:ascii="Garamond" w:eastAsia="Calibri" w:hAnsi="Garamond"/>
          <w:color w:val="auto"/>
          <w:szCs w:val="20"/>
        </w:rPr>
        <w:tab/>
        <w:t>College Composition II: Written Reasoning as a Process of Argument (Summer 2017, Winter 2017, Winter 2016)</w:t>
      </w:r>
    </w:p>
    <w:p w:rsidR="008F22B1" w:rsidRDefault="008F22B1" w:rsidP="009C013F">
      <w:pPr>
        <w:spacing w:after="200" w:line="240" w:lineRule="auto"/>
        <w:ind w:left="1440" w:hanging="1440"/>
        <w:rPr>
          <w:rFonts w:ascii="Garamond" w:eastAsia="Calibri" w:hAnsi="Garamond"/>
          <w:color w:val="auto"/>
          <w:szCs w:val="20"/>
        </w:rPr>
      </w:pPr>
      <w:r>
        <w:rPr>
          <w:rFonts w:ascii="Garamond" w:eastAsia="Calibri" w:hAnsi="Garamond"/>
          <w:color w:val="auto"/>
          <w:szCs w:val="20"/>
        </w:rPr>
        <w:t>WR 121</w:t>
      </w:r>
      <w:r>
        <w:rPr>
          <w:rFonts w:ascii="Garamond" w:eastAsia="Calibri" w:hAnsi="Garamond"/>
          <w:color w:val="auto"/>
          <w:szCs w:val="20"/>
        </w:rPr>
        <w:tab/>
        <w:t>College Composition I: Written Reasoning as Discovery and Inquiry (Fall 2018, Fall 2016, Spring 2016, Fall 2015)</w:t>
      </w:r>
    </w:p>
    <w:p w:rsidR="00104CF1" w:rsidRDefault="00104CF1" w:rsidP="009C013F">
      <w:pPr>
        <w:spacing w:after="200" w:line="240" w:lineRule="auto"/>
        <w:ind w:left="0" w:firstLine="0"/>
        <w:rPr>
          <w:rFonts w:ascii="Garamond" w:eastAsia="Calibri" w:hAnsi="Garamond"/>
          <w:color w:val="auto"/>
          <w:szCs w:val="20"/>
        </w:rPr>
      </w:pPr>
      <w:r>
        <w:rPr>
          <w:rFonts w:ascii="Garamond" w:eastAsia="Calibri" w:hAnsi="Garamond"/>
          <w:color w:val="auto"/>
          <w:szCs w:val="20"/>
        </w:rPr>
        <w:t>Teaching Assistant, University of Oregon</w:t>
      </w:r>
    </w:p>
    <w:p w:rsidR="0028035C" w:rsidRDefault="0028035C" w:rsidP="009C013F">
      <w:pPr>
        <w:spacing w:after="200" w:line="240" w:lineRule="auto"/>
        <w:ind w:left="0" w:firstLine="0"/>
        <w:rPr>
          <w:rFonts w:ascii="Garamond" w:eastAsia="Calibri" w:hAnsi="Garamond"/>
          <w:color w:val="auto"/>
          <w:szCs w:val="20"/>
        </w:rPr>
      </w:pPr>
      <w:r>
        <w:rPr>
          <w:rFonts w:ascii="Garamond" w:eastAsia="Calibri" w:hAnsi="Garamond"/>
          <w:color w:val="auto"/>
          <w:szCs w:val="20"/>
        </w:rPr>
        <w:t>WGS 250</w:t>
      </w:r>
      <w:r>
        <w:rPr>
          <w:rFonts w:ascii="Garamond" w:eastAsia="Calibri" w:hAnsi="Garamond"/>
          <w:color w:val="auto"/>
          <w:szCs w:val="20"/>
        </w:rPr>
        <w:tab/>
        <w:t>Gender, Literature, and Culture (Judith Raiskin, Winter 2018)</w:t>
      </w:r>
    </w:p>
    <w:p w:rsidR="0028035C" w:rsidRDefault="0028035C" w:rsidP="009C013F">
      <w:pPr>
        <w:pStyle w:val="ListParagraph"/>
        <w:numPr>
          <w:ilvl w:val="0"/>
          <w:numId w:val="6"/>
        </w:numPr>
        <w:spacing w:after="200" w:line="240" w:lineRule="auto"/>
        <w:rPr>
          <w:rFonts w:ascii="Garamond" w:eastAsia="Calibri" w:hAnsi="Garamond"/>
          <w:color w:val="auto"/>
          <w:szCs w:val="20"/>
        </w:rPr>
      </w:pPr>
      <w:r>
        <w:rPr>
          <w:rFonts w:ascii="Garamond" w:eastAsia="Calibri" w:hAnsi="Garamond"/>
          <w:color w:val="auto"/>
          <w:szCs w:val="20"/>
        </w:rPr>
        <w:t xml:space="preserve">Seventy students; graded all papers; held office hours; collaborated on </w:t>
      </w:r>
      <w:r w:rsidR="0011742D">
        <w:rPr>
          <w:rFonts w:ascii="Garamond" w:eastAsia="Calibri" w:hAnsi="Garamond"/>
          <w:color w:val="auto"/>
          <w:szCs w:val="20"/>
        </w:rPr>
        <w:t>syllabus and assignment design</w:t>
      </w:r>
    </w:p>
    <w:p w:rsidR="0011742D" w:rsidRPr="0028035C" w:rsidRDefault="0011742D" w:rsidP="009C013F">
      <w:pPr>
        <w:pStyle w:val="ListParagraph"/>
        <w:numPr>
          <w:ilvl w:val="0"/>
          <w:numId w:val="6"/>
        </w:numPr>
        <w:spacing w:after="200" w:line="240" w:lineRule="auto"/>
        <w:rPr>
          <w:rFonts w:ascii="Garamond" w:eastAsia="Calibri" w:hAnsi="Garamond"/>
          <w:color w:val="auto"/>
          <w:szCs w:val="20"/>
        </w:rPr>
      </w:pPr>
      <w:r>
        <w:rPr>
          <w:rFonts w:ascii="Garamond" w:eastAsia="Calibri" w:hAnsi="Garamond"/>
          <w:color w:val="auto"/>
          <w:szCs w:val="20"/>
        </w:rPr>
        <w:t xml:space="preserve">Guest lectures: “History and the Structure of </w:t>
      </w:r>
      <w:r>
        <w:rPr>
          <w:rFonts w:ascii="Garamond" w:eastAsia="Calibri" w:hAnsi="Garamond"/>
          <w:i/>
          <w:color w:val="auto"/>
          <w:szCs w:val="20"/>
        </w:rPr>
        <w:t>Between the World and Me</w:t>
      </w:r>
      <w:r>
        <w:rPr>
          <w:rFonts w:ascii="Garamond" w:eastAsia="Calibri" w:hAnsi="Garamond"/>
          <w:color w:val="auto"/>
          <w:szCs w:val="20"/>
        </w:rPr>
        <w:t xml:space="preserve">”; “Vulnerability, Masculinity, and the Fragility of the Black Male Body in </w:t>
      </w:r>
      <w:r>
        <w:rPr>
          <w:rFonts w:ascii="Garamond" w:eastAsia="Calibri" w:hAnsi="Garamond"/>
          <w:i/>
          <w:color w:val="auto"/>
          <w:szCs w:val="20"/>
        </w:rPr>
        <w:t>Between the World and Me</w:t>
      </w:r>
      <w:r>
        <w:rPr>
          <w:rFonts w:ascii="Garamond" w:eastAsia="Calibri" w:hAnsi="Garamond"/>
          <w:color w:val="auto"/>
          <w:szCs w:val="20"/>
        </w:rPr>
        <w:t>”; “Female Poets and Petrarchan Poetry”</w:t>
      </w:r>
    </w:p>
    <w:p w:rsidR="00806A77" w:rsidRDefault="00806A77" w:rsidP="009C013F">
      <w:pPr>
        <w:spacing w:after="200" w:line="240" w:lineRule="auto"/>
        <w:ind w:left="0" w:firstLine="0"/>
        <w:rPr>
          <w:rFonts w:ascii="Garamond" w:eastAsia="Calibri" w:hAnsi="Garamond"/>
          <w:color w:val="auto"/>
          <w:szCs w:val="20"/>
        </w:rPr>
      </w:pPr>
      <w:r>
        <w:rPr>
          <w:rFonts w:ascii="Garamond" w:eastAsia="Calibri" w:hAnsi="Garamond"/>
          <w:color w:val="auto"/>
          <w:szCs w:val="20"/>
        </w:rPr>
        <w:t>ENG 207</w:t>
      </w:r>
      <w:r>
        <w:rPr>
          <w:rFonts w:ascii="Garamond" w:eastAsia="Calibri" w:hAnsi="Garamond"/>
          <w:color w:val="auto"/>
          <w:szCs w:val="20"/>
        </w:rPr>
        <w:tab/>
        <w:t>Early Shakespeare (Brent Dawson, Fall 2017)</w:t>
      </w:r>
    </w:p>
    <w:p w:rsidR="0011742D" w:rsidRDefault="0028035C" w:rsidP="009C013F">
      <w:pPr>
        <w:pStyle w:val="ListParagraph"/>
        <w:numPr>
          <w:ilvl w:val="0"/>
          <w:numId w:val="5"/>
        </w:numPr>
        <w:spacing w:after="200" w:line="240" w:lineRule="auto"/>
        <w:rPr>
          <w:rFonts w:ascii="Garamond" w:eastAsia="Calibri" w:hAnsi="Garamond"/>
          <w:color w:val="auto"/>
          <w:szCs w:val="20"/>
        </w:rPr>
      </w:pPr>
      <w:r>
        <w:rPr>
          <w:rFonts w:ascii="Garamond" w:eastAsia="Calibri" w:hAnsi="Garamond"/>
          <w:color w:val="auto"/>
          <w:szCs w:val="20"/>
        </w:rPr>
        <w:lastRenderedPageBreak/>
        <w:t>Thirty-six students; p</w:t>
      </w:r>
      <w:r w:rsidR="006B6F3E">
        <w:rPr>
          <w:rFonts w:ascii="Garamond" w:eastAsia="Calibri" w:hAnsi="Garamond"/>
          <w:color w:val="auto"/>
          <w:szCs w:val="20"/>
        </w:rPr>
        <w:t>lanned and l</w:t>
      </w:r>
      <w:r w:rsidR="00806A77">
        <w:rPr>
          <w:rFonts w:ascii="Garamond" w:eastAsia="Calibri" w:hAnsi="Garamond"/>
          <w:color w:val="auto"/>
          <w:szCs w:val="20"/>
        </w:rPr>
        <w:t>ed two discussion sections</w:t>
      </w:r>
      <w:r w:rsidR="00016DFD">
        <w:rPr>
          <w:rFonts w:ascii="Garamond" w:eastAsia="Calibri" w:hAnsi="Garamond"/>
          <w:color w:val="auto"/>
          <w:szCs w:val="20"/>
        </w:rPr>
        <w:t>/week</w:t>
      </w:r>
      <w:r w:rsidR="00806A77">
        <w:rPr>
          <w:rFonts w:ascii="Garamond" w:eastAsia="Calibri" w:hAnsi="Garamond"/>
          <w:color w:val="auto"/>
          <w:szCs w:val="20"/>
        </w:rPr>
        <w:t>; held office hours; grad</w:t>
      </w:r>
      <w:r w:rsidR="0011742D">
        <w:rPr>
          <w:rFonts w:ascii="Garamond" w:eastAsia="Calibri" w:hAnsi="Garamond"/>
          <w:color w:val="auto"/>
          <w:szCs w:val="20"/>
        </w:rPr>
        <w:t>ed half of the exams and papers</w:t>
      </w:r>
    </w:p>
    <w:p w:rsidR="00806A77" w:rsidRDefault="0011742D" w:rsidP="009C013F">
      <w:pPr>
        <w:pStyle w:val="ListParagraph"/>
        <w:numPr>
          <w:ilvl w:val="0"/>
          <w:numId w:val="5"/>
        </w:numPr>
        <w:spacing w:after="200" w:line="240" w:lineRule="auto"/>
        <w:rPr>
          <w:rFonts w:ascii="Garamond" w:eastAsia="Calibri" w:hAnsi="Garamond"/>
          <w:color w:val="auto"/>
          <w:szCs w:val="20"/>
        </w:rPr>
      </w:pPr>
      <w:r>
        <w:rPr>
          <w:rFonts w:ascii="Garamond" w:eastAsia="Calibri" w:hAnsi="Garamond"/>
          <w:color w:val="auto"/>
          <w:szCs w:val="20"/>
        </w:rPr>
        <w:t>Guest lecture: “</w:t>
      </w:r>
      <w:r>
        <w:rPr>
          <w:rFonts w:ascii="Garamond" w:eastAsia="Calibri" w:hAnsi="Garamond"/>
          <w:i/>
          <w:color w:val="auto"/>
          <w:szCs w:val="20"/>
        </w:rPr>
        <w:t xml:space="preserve">A </w:t>
      </w:r>
      <w:r w:rsidR="00806A77">
        <w:rPr>
          <w:rFonts w:ascii="Garamond" w:eastAsia="Calibri" w:hAnsi="Garamond"/>
          <w:i/>
          <w:color w:val="auto"/>
          <w:szCs w:val="20"/>
        </w:rPr>
        <w:t>Midsummer Night’s Dream</w:t>
      </w:r>
      <w:r w:rsidR="009E64CA">
        <w:rPr>
          <w:rFonts w:ascii="Garamond" w:eastAsia="Calibri" w:hAnsi="Garamond"/>
          <w:color w:val="auto"/>
          <w:szCs w:val="20"/>
        </w:rPr>
        <w:t>: Happily Ever After</w:t>
      </w:r>
      <w:r>
        <w:rPr>
          <w:rFonts w:ascii="Garamond" w:eastAsia="Calibri" w:hAnsi="Garamond"/>
          <w:color w:val="auto"/>
          <w:szCs w:val="20"/>
        </w:rPr>
        <w:t>?”</w:t>
      </w:r>
    </w:p>
    <w:p w:rsidR="00104CF1" w:rsidRDefault="00104CF1" w:rsidP="009C013F">
      <w:pPr>
        <w:spacing w:after="200" w:line="240" w:lineRule="auto"/>
        <w:ind w:left="0" w:firstLine="0"/>
        <w:rPr>
          <w:rFonts w:ascii="Garamond" w:eastAsia="Calibri" w:hAnsi="Garamond"/>
          <w:color w:val="auto"/>
          <w:szCs w:val="20"/>
        </w:rPr>
      </w:pPr>
      <w:r>
        <w:rPr>
          <w:rFonts w:ascii="Garamond" w:eastAsia="Calibri" w:hAnsi="Garamond"/>
          <w:color w:val="auto"/>
          <w:szCs w:val="20"/>
        </w:rPr>
        <w:t>ENG 208</w:t>
      </w:r>
      <w:r>
        <w:rPr>
          <w:rFonts w:ascii="Garamond" w:eastAsia="Calibri" w:hAnsi="Garamond"/>
          <w:color w:val="auto"/>
          <w:szCs w:val="20"/>
        </w:rPr>
        <w:tab/>
        <w:t>Late Shakespeare (Tres Pyle,</w:t>
      </w:r>
      <w:r w:rsidR="00D8022F">
        <w:rPr>
          <w:rFonts w:ascii="Garamond" w:eastAsia="Calibri" w:hAnsi="Garamond"/>
          <w:color w:val="auto"/>
          <w:szCs w:val="20"/>
        </w:rPr>
        <w:t xml:space="preserve"> </w:t>
      </w:r>
      <w:r>
        <w:rPr>
          <w:rFonts w:ascii="Garamond" w:eastAsia="Calibri" w:hAnsi="Garamond"/>
          <w:color w:val="auto"/>
          <w:szCs w:val="20"/>
        </w:rPr>
        <w:t>Spring 2017)</w:t>
      </w:r>
    </w:p>
    <w:p w:rsidR="00806A77" w:rsidRPr="00806A77" w:rsidRDefault="0028035C" w:rsidP="009C013F">
      <w:pPr>
        <w:pStyle w:val="ListParagraph"/>
        <w:numPr>
          <w:ilvl w:val="0"/>
          <w:numId w:val="5"/>
        </w:numPr>
        <w:spacing w:after="200" w:line="240" w:lineRule="auto"/>
        <w:rPr>
          <w:rFonts w:ascii="Garamond" w:eastAsia="Calibri" w:hAnsi="Garamond"/>
          <w:color w:val="auto"/>
          <w:szCs w:val="20"/>
        </w:rPr>
      </w:pPr>
      <w:r>
        <w:rPr>
          <w:rFonts w:ascii="Garamond" w:eastAsia="Calibri" w:hAnsi="Garamond"/>
          <w:color w:val="auto"/>
          <w:szCs w:val="20"/>
        </w:rPr>
        <w:t>Fifty students; p</w:t>
      </w:r>
      <w:r w:rsidR="006B6F3E">
        <w:rPr>
          <w:rFonts w:ascii="Garamond" w:eastAsia="Calibri" w:hAnsi="Garamond"/>
          <w:color w:val="auto"/>
          <w:szCs w:val="20"/>
        </w:rPr>
        <w:t>lanned and l</w:t>
      </w:r>
      <w:r w:rsidR="00806A77">
        <w:rPr>
          <w:rFonts w:ascii="Garamond" w:eastAsia="Calibri" w:hAnsi="Garamond"/>
          <w:color w:val="auto"/>
          <w:szCs w:val="20"/>
        </w:rPr>
        <w:t>ed two discussion sections</w:t>
      </w:r>
      <w:r w:rsidR="00016DFD">
        <w:rPr>
          <w:rFonts w:ascii="Garamond" w:eastAsia="Calibri" w:hAnsi="Garamond"/>
          <w:color w:val="auto"/>
          <w:szCs w:val="20"/>
        </w:rPr>
        <w:t>/week</w:t>
      </w:r>
      <w:r w:rsidR="00806A77">
        <w:rPr>
          <w:rFonts w:ascii="Garamond" w:eastAsia="Calibri" w:hAnsi="Garamond"/>
          <w:color w:val="auto"/>
          <w:szCs w:val="20"/>
        </w:rPr>
        <w:t>; held office hours; graded all exams and papers; designed and administered writing assignments</w:t>
      </w:r>
    </w:p>
    <w:p w:rsidR="005D6138" w:rsidRDefault="00104CF1" w:rsidP="009C013F">
      <w:pPr>
        <w:spacing w:after="200" w:line="240" w:lineRule="auto"/>
        <w:ind w:left="0" w:firstLine="0"/>
        <w:rPr>
          <w:rFonts w:ascii="Garamond" w:eastAsia="Calibri" w:hAnsi="Garamond"/>
          <w:color w:val="auto"/>
          <w:szCs w:val="20"/>
        </w:rPr>
      </w:pPr>
      <w:r>
        <w:rPr>
          <w:rFonts w:ascii="Garamond" w:eastAsia="Calibri" w:hAnsi="Garamond"/>
          <w:color w:val="auto"/>
          <w:szCs w:val="20"/>
        </w:rPr>
        <w:tab/>
      </w:r>
    </w:p>
    <w:p w:rsidR="005D6138" w:rsidRPr="00FF55EA" w:rsidRDefault="005D6138" w:rsidP="009C013F">
      <w:pPr>
        <w:spacing w:after="200" w:line="240" w:lineRule="auto"/>
        <w:ind w:hanging="720"/>
        <w:rPr>
          <w:rFonts w:ascii="Garamond" w:eastAsia="Calibri" w:hAnsi="Garamond"/>
          <w:b/>
          <w:color w:val="auto"/>
          <w:szCs w:val="20"/>
          <w:u w:val="single"/>
        </w:rPr>
      </w:pPr>
      <w:r w:rsidRPr="00FF55EA">
        <w:rPr>
          <w:rFonts w:ascii="Garamond" w:eastAsia="Calibri" w:hAnsi="Garamond"/>
          <w:b/>
          <w:color w:val="auto"/>
          <w:szCs w:val="20"/>
          <w:u w:val="single"/>
        </w:rPr>
        <w:t>Academic Service</w:t>
      </w:r>
    </w:p>
    <w:p w:rsidR="00336DED" w:rsidRPr="00336DED" w:rsidRDefault="009C013F" w:rsidP="009C013F">
      <w:pPr>
        <w:spacing w:after="200" w:line="240" w:lineRule="auto"/>
        <w:ind w:hanging="720"/>
        <w:rPr>
          <w:rFonts w:ascii="Garamond" w:eastAsia="Calibri" w:hAnsi="Garamond"/>
          <w:color w:val="auto"/>
          <w:szCs w:val="20"/>
        </w:rPr>
      </w:pPr>
      <w:r>
        <w:rPr>
          <w:rFonts w:ascii="Garamond" w:eastAsia="Calibri" w:hAnsi="Garamond"/>
          <w:color w:val="auto"/>
          <w:szCs w:val="20"/>
        </w:rPr>
        <w:t>Graduate Committee, g</w:t>
      </w:r>
      <w:r w:rsidR="00336DED">
        <w:rPr>
          <w:rFonts w:ascii="Garamond" w:eastAsia="Calibri" w:hAnsi="Garamond"/>
          <w:color w:val="auto"/>
          <w:szCs w:val="20"/>
        </w:rPr>
        <w:t>raduate representative (elected), 2018-19</w:t>
      </w:r>
      <w:r w:rsidR="000375FD">
        <w:rPr>
          <w:rFonts w:ascii="Garamond" w:eastAsia="Calibri" w:hAnsi="Garamond"/>
          <w:color w:val="auto"/>
          <w:szCs w:val="20"/>
        </w:rPr>
        <w:t>.</w:t>
      </w:r>
    </w:p>
    <w:p w:rsidR="00806A77" w:rsidRDefault="009C013F" w:rsidP="009C013F">
      <w:pPr>
        <w:spacing w:after="200" w:line="240" w:lineRule="auto"/>
        <w:ind w:left="0" w:firstLine="0"/>
        <w:rPr>
          <w:rFonts w:ascii="Garamond" w:eastAsia="Calibri" w:hAnsi="Garamond"/>
          <w:color w:val="auto"/>
          <w:szCs w:val="20"/>
        </w:rPr>
      </w:pPr>
      <w:r>
        <w:rPr>
          <w:rFonts w:ascii="Garamond" w:eastAsia="Calibri" w:hAnsi="Garamond"/>
          <w:color w:val="auto"/>
          <w:szCs w:val="20"/>
        </w:rPr>
        <w:t>English Department Council, g</w:t>
      </w:r>
      <w:r w:rsidR="00806A77">
        <w:rPr>
          <w:rFonts w:ascii="Garamond" w:eastAsia="Calibri" w:hAnsi="Garamond"/>
          <w:color w:val="auto"/>
          <w:szCs w:val="20"/>
        </w:rPr>
        <w:t>raduate representative</w:t>
      </w:r>
      <w:r w:rsidR="00C63F78">
        <w:rPr>
          <w:rFonts w:ascii="Garamond" w:eastAsia="Calibri" w:hAnsi="Garamond"/>
          <w:color w:val="auto"/>
          <w:szCs w:val="20"/>
        </w:rPr>
        <w:t xml:space="preserve"> (elected)</w:t>
      </w:r>
      <w:r w:rsidR="00E76081">
        <w:rPr>
          <w:rFonts w:ascii="Garamond" w:eastAsia="Calibri" w:hAnsi="Garamond"/>
          <w:color w:val="auto"/>
          <w:szCs w:val="20"/>
        </w:rPr>
        <w:t>, 2017-19</w:t>
      </w:r>
      <w:r w:rsidR="000375FD">
        <w:rPr>
          <w:rFonts w:ascii="Garamond" w:eastAsia="Calibri" w:hAnsi="Garamond"/>
          <w:color w:val="auto"/>
          <w:szCs w:val="20"/>
        </w:rPr>
        <w:t>.</w:t>
      </w:r>
    </w:p>
    <w:p w:rsidR="005D6138" w:rsidRDefault="00C63F78" w:rsidP="009C013F">
      <w:pPr>
        <w:spacing w:after="200" w:line="240" w:lineRule="auto"/>
        <w:ind w:hanging="720"/>
        <w:rPr>
          <w:rFonts w:ascii="Garamond" w:eastAsia="Calibri" w:hAnsi="Garamond"/>
          <w:color w:val="auto"/>
          <w:szCs w:val="20"/>
        </w:rPr>
      </w:pPr>
      <w:r>
        <w:rPr>
          <w:rFonts w:ascii="Garamond" w:eastAsia="Calibri" w:hAnsi="Garamond"/>
          <w:color w:val="auto"/>
          <w:szCs w:val="20"/>
        </w:rPr>
        <w:t>Search Committee, T/t</w:t>
      </w:r>
      <w:r w:rsidR="005D6138">
        <w:rPr>
          <w:rFonts w:ascii="Garamond" w:eastAsia="Calibri" w:hAnsi="Garamond"/>
          <w:color w:val="auto"/>
          <w:szCs w:val="20"/>
        </w:rPr>
        <w:t xml:space="preserve"> Professor of E</w:t>
      </w:r>
      <w:r w:rsidR="00E76081">
        <w:rPr>
          <w:rFonts w:ascii="Garamond" w:eastAsia="Calibri" w:hAnsi="Garamond"/>
          <w:color w:val="auto"/>
          <w:szCs w:val="20"/>
        </w:rPr>
        <w:t xml:space="preserve">arly Modern English Literature, </w:t>
      </w:r>
      <w:r w:rsidR="009C013F">
        <w:rPr>
          <w:rFonts w:ascii="Garamond" w:eastAsia="Calibri" w:hAnsi="Garamond"/>
          <w:color w:val="auto"/>
          <w:szCs w:val="20"/>
        </w:rPr>
        <w:t>graduate representative</w:t>
      </w:r>
      <w:r w:rsidR="00DC016C">
        <w:rPr>
          <w:rFonts w:ascii="Garamond" w:eastAsia="Calibri" w:hAnsi="Garamond"/>
          <w:color w:val="auto"/>
          <w:szCs w:val="20"/>
        </w:rPr>
        <w:t>,</w:t>
      </w:r>
      <w:r w:rsidR="009C013F">
        <w:rPr>
          <w:rFonts w:ascii="Garamond" w:eastAsia="Calibri" w:hAnsi="Garamond"/>
          <w:color w:val="auto"/>
          <w:szCs w:val="20"/>
        </w:rPr>
        <w:t xml:space="preserve"> </w:t>
      </w:r>
      <w:r w:rsidR="00E76081">
        <w:rPr>
          <w:rFonts w:ascii="Garamond" w:eastAsia="Calibri" w:hAnsi="Garamond"/>
          <w:color w:val="auto"/>
          <w:szCs w:val="20"/>
        </w:rPr>
        <w:t>2016-17</w:t>
      </w:r>
      <w:r w:rsidR="000375FD">
        <w:rPr>
          <w:rFonts w:ascii="Garamond" w:eastAsia="Calibri" w:hAnsi="Garamond"/>
          <w:color w:val="auto"/>
          <w:szCs w:val="20"/>
        </w:rPr>
        <w:t>.</w:t>
      </w:r>
    </w:p>
    <w:p w:rsidR="00C63F78" w:rsidRPr="00C63F78" w:rsidRDefault="008532D0" w:rsidP="009C013F">
      <w:pPr>
        <w:spacing w:after="200" w:line="240" w:lineRule="auto"/>
        <w:ind w:hanging="720"/>
        <w:rPr>
          <w:rFonts w:ascii="Garamond" w:eastAsia="Calibri" w:hAnsi="Garamond"/>
          <w:color w:val="auto"/>
          <w:szCs w:val="20"/>
        </w:rPr>
      </w:pPr>
      <w:r>
        <w:rPr>
          <w:rFonts w:ascii="Garamond" w:eastAsia="Calibri" w:hAnsi="Garamond"/>
          <w:color w:val="auto"/>
          <w:szCs w:val="20"/>
        </w:rPr>
        <w:t xml:space="preserve">Composition teaching mentor, </w:t>
      </w:r>
      <w:r w:rsidR="00993E26">
        <w:rPr>
          <w:rFonts w:ascii="Garamond" w:eastAsia="Calibri" w:hAnsi="Garamond"/>
          <w:color w:val="auto"/>
          <w:szCs w:val="20"/>
        </w:rPr>
        <w:t>Fall 2018</w:t>
      </w:r>
      <w:r w:rsidR="009C013F">
        <w:rPr>
          <w:rFonts w:ascii="Garamond" w:eastAsia="Calibri" w:hAnsi="Garamond"/>
          <w:color w:val="auto"/>
          <w:szCs w:val="20"/>
        </w:rPr>
        <w:t>;</w:t>
      </w:r>
      <w:r w:rsidR="00993E26">
        <w:rPr>
          <w:rFonts w:ascii="Garamond" w:eastAsia="Calibri" w:hAnsi="Garamond"/>
          <w:color w:val="auto"/>
          <w:szCs w:val="20"/>
        </w:rPr>
        <w:t xml:space="preserve"> </w:t>
      </w:r>
      <w:r w:rsidR="00F63D6F">
        <w:rPr>
          <w:rFonts w:ascii="Garamond" w:eastAsia="Calibri" w:hAnsi="Garamond"/>
          <w:color w:val="auto"/>
          <w:szCs w:val="20"/>
        </w:rPr>
        <w:t xml:space="preserve">Spring 2018; </w:t>
      </w:r>
      <w:r>
        <w:rPr>
          <w:rFonts w:ascii="Garamond" w:eastAsia="Calibri" w:hAnsi="Garamond"/>
          <w:color w:val="auto"/>
          <w:szCs w:val="20"/>
        </w:rPr>
        <w:t>Fall 2016</w:t>
      </w:r>
      <w:r w:rsidR="00993E26">
        <w:rPr>
          <w:rFonts w:ascii="Garamond" w:eastAsia="Calibri" w:hAnsi="Garamond"/>
          <w:color w:val="auto"/>
          <w:szCs w:val="20"/>
        </w:rPr>
        <w:t xml:space="preserve"> (overseeing</w:t>
      </w:r>
      <w:r w:rsidR="00C63F78">
        <w:rPr>
          <w:rFonts w:ascii="Garamond" w:eastAsia="Calibri" w:hAnsi="Garamond"/>
          <w:color w:val="auto"/>
          <w:szCs w:val="20"/>
        </w:rPr>
        <w:t xml:space="preserve"> the apprenticeship o</w:t>
      </w:r>
      <w:r w:rsidR="006B6F3E">
        <w:rPr>
          <w:rFonts w:ascii="Garamond" w:eastAsia="Calibri" w:hAnsi="Garamond"/>
          <w:color w:val="auto"/>
          <w:szCs w:val="20"/>
        </w:rPr>
        <w:t>f a new graduate student teacher</w:t>
      </w:r>
      <w:r w:rsidR="00C63F78">
        <w:rPr>
          <w:rFonts w:ascii="Garamond" w:eastAsia="Calibri" w:hAnsi="Garamond"/>
          <w:color w:val="auto"/>
          <w:szCs w:val="20"/>
        </w:rPr>
        <w:t>)</w:t>
      </w:r>
      <w:r w:rsidR="000375FD">
        <w:rPr>
          <w:rFonts w:ascii="Garamond" w:eastAsia="Calibri" w:hAnsi="Garamond"/>
          <w:color w:val="auto"/>
          <w:szCs w:val="20"/>
        </w:rPr>
        <w:t>.</w:t>
      </w:r>
    </w:p>
    <w:p w:rsidR="00806A77" w:rsidRPr="00806A77" w:rsidRDefault="005D6138" w:rsidP="009C013F">
      <w:pPr>
        <w:spacing w:after="200" w:line="240" w:lineRule="auto"/>
        <w:ind w:hanging="720"/>
        <w:rPr>
          <w:rFonts w:ascii="Garamond" w:eastAsia="Calibri" w:hAnsi="Garamond"/>
          <w:color w:val="auto"/>
          <w:szCs w:val="20"/>
        </w:rPr>
      </w:pPr>
      <w:r>
        <w:rPr>
          <w:rFonts w:ascii="Garamond" w:eastAsia="Calibri" w:hAnsi="Garamond"/>
          <w:color w:val="auto"/>
          <w:szCs w:val="20"/>
        </w:rPr>
        <w:t>G</w:t>
      </w:r>
      <w:r w:rsidR="008532D0">
        <w:rPr>
          <w:rFonts w:ascii="Garamond" w:eastAsia="Calibri" w:hAnsi="Garamond"/>
          <w:color w:val="auto"/>
          <w:szCs w:val="20"/>
        </w:rPr>
        <w:t>raduate student m</w:t>
      </w:r>
      <w:r w:rsidR="00E76081">
        <w:rPr>
          <w:rFonts w:ascii="Garamond" w:eastAsia="Calibri" w:hAnsi="Garamond"/>
          <w:color w:val="auto"/>
          <w:szCs w:val="20"/>
        </w:rPr>
        <w:t>entor, 2015-17</w:t>
      </w:r>
      <w:r w:rsidR="00C63F78">
        <w:rPr>
          <w:rFonts w:ascii="Garamond" w:eastAsia="Calibri" w:hAnsi="Garamond"/>
          <w:color w:val="auto"/>
          <w:szCs w:val="20"/>
        </w:rPr>
        <w:t xml:space="preserve"> (</w:t>
      </w:r>
      <w:r w:rsidR="006B6F3E">
        <w:rPr>
          <w:rFonts w:ascii="Garamond" w:eastAsia="Calibri" w:hAnsi="Garamond"/>
          <w:color w:val="auto"/>
          <w:szCs w:val="20"/>
        </w:rPr>
        <w:t>two year-long mentorships of new graduate students</w:t>
      </w:r>
      <w:r w:rsidR="00C63F78">
        <w:rPr>
          <w:rFonts w:ascii="Garamond" w:eastAsia="Calibri" w:hAnsi="Garamond"/>
          <w:color w:val="auto"/>
          <w:szCs w:val="20"/>
        </w:rPr>
        <w:t>)</w:t>
      </w:r>
      <w:r w:rsidR="000375FD">
        <w:rPr>
          <w:rFonts w:ascii="Garamond" w:eastAsia="Calibri" w:hAnsi="Garamond"/>
          <w:color w:val="auto"/>
          <w:szCs w:val="20"/>
        </w:rPr>
        <w:t>.</w:t>
      </w:r>
    </w:p>
    <w:p w:rsidR="005D6138" w:rsidRDefault="005D6138" w:rsidP="009C013F">
      <w:pPr>
        <w:spacing w:after="200" w:line="240" w:lineRule="auto"/>
        <w:ind w:left="0" w:firstLine="0"/>
        <w:rPr>
          <w:rFonts w:ascii="Garamond" w:eastAsia="Calibri" w:hAnsi="Garamond"/>
          <w:color w:val="auto"/>
          <w:szCs w:val="20"/>
        </w:rPr>
      </w:pPr>
    </w:p>
    <w:p w:rsidR="008651EF" w:rsidRPr="00FF55EA" w:rsidRDefault="009C013F" w:rsidP="009C013F">
      <w:pPr>
        <w:spacing w:after="200" w:line="240" w:lineRule="auto"/>
        <w:ind w:left="0" w:firstLine="0"/>
        <w:rPr>
          <w:rFonts w:ascii="Garamond" w:eastAsia="Calibri" w:hAnsi="Garamond"/>
          <w:b/>
          <w:color w:val="auto"/>
          <w:szCs w:val="20"/>
          <w:u w:val="single"/>
        </w:rPr>
      </w:pPr>
      <w:r w:rsidRPr="00FF55EA">
        <w:rPr>
          <w:rFonts w:ascii="Garamond" w:eastAsia="Calibri" w:hAnsi="Garamond"/>
          <w:b/>
          <w:color w:val="auto"/>
          <w:szCs w:val="20"/>
          <w:u w:val="single"/>
        </w:rPr>
        <w:t>O</w:t>
      </w:r>
      <w:r w:rsidR="008651EF" w:rsidRPr="00FF55EA">
        <w:rPr>
          <w:rFonts w:ascii="Garamond" w:eastAsia="Calibri" w:hAnsi="Garamond"/>
          <w:b/>
          <w:color w:val="auto"/>
          <w:szCs w:val="20"/>
          <w:u w:val="single"/>
        </w:rPr>
        <w:t>ther Relevant Experience</w:t>
      </w:r>
    </w:p>
    <w:p w:rsidR="00121E28" w:rsidRPr="00121E28" w:rsidRDefault="00121E28" w:rsidP="009C013F">
      <w:pPr>
        <w:spacing w:after="200" w:line="240" w:lineRule="auto"/>
        <w:ind w:hanging="720"/>
        <w:rPr>
          <w:rFonts w:ascii="Garamond" w:eastAsia="Calibri" w:hAnsi="Garamond"/>
          <w:color w:val="auto"/>
          <w:szCs w:val="20"/>
        </w:rPr>
      </w:pPr>
      <w:r>
        <w:rPr>
          <w:rFonts w:ascii="Garamond" w:eastAsia="Calibri" w:hAnsi="Garamond"/>
          <w:color w:val="auto"/>
          <w:szCs w:val="20"/>
        </w:rPr>
        <w:t xml:space="preserve">Indexer, </w:t>
      </w:r>
      <w:r>
        <w:rPr>
          <w:rFonts w:ascii="Garamond" w:eastAsia="Calibri" w:hAnsi="Garamond"/>
          <w:i/>
          <w:color w:val="auto"/>
          <w:szCs w:val="20"/>
        </w:rPr>
        <w:t>Latinx Environmentalisms</w:t>
      </w:r>
      <w:r>
        <w:rPr>
          <w:rFonts w:ascii="Garamond" w:eastAsia="Calibri" w:hAnsi="Garamond"/>
          <w:color w:val="auto"/>
          <w:szCs w:val="20"/>
        </w:rPr>
        <w:t xml:space="preserve">, ed. </w:t>
      </w:r>
      <w:r w:rsidRPr="00121E28">
        <w:rPr>
          <w:rFonts w:ascii="Garamond" w:eastAsia="Calibri" w:hAnsi="Garamond"/>
          <w:color w:val="auto"/>
          <w:szCs w:val="20"/>
        </w:rPr>
        <w:t>Sarah Wald, David Vázque</w:t>
      </w:r>
      <w:r w:rsidR="00F90854">
        <w:rPr>
          <w:rFonts w:ascii="Garamond" w:eastAsia="Calibri" w:hAnsi="Garamond"/>
          <w:color w:val="auto"/>
          <w:szCs w:val="20"/>
        </w:rPr>
        <w:t>z, Priscilla Ybarra, &amp; Sarah Ja</w:t>
      </w:r>
      <w:r w:rsidRPr="00121E28">
        <w:rPr>
          <w:rFonts w:ascii="Garamond" w:eastAsia="Calibri" w:hAnsi="Garamond"/>
          <w:color w:val="auto"/>
          <w:szCs w:val="20"/>
        </w:rPr>
        <w:t>quette Ray (Philadelphia: Temple U. Press,</w:t>
      </w:r>
      <w:r w:rsidR="00F31DA3">
        <w:rPr>
          <w:rFonts w:ascii="Garamond" w:eastAsia="Calibri" w:hAnsi="Garamond"/>
          <w:color w:val="auto"/>
          <w:szCs w:val="20"/>
        </w:rPr>
        <w:t xml:space="preserve"> forthcoming</w:t>
      </w:r>
      <w:r w:rsidRPr="00121E28">
        <w:rPr>
          <w:rFonts w:ascii="Garamond" w:eastAsia="Calibri" w:hAnsi="Garamond"/>
          <w:color w:val="auto"/>
          <w:szCs w:val="20"/>
        </w:rPr>
        <w:t xml:space="preserve"> 2019)</w:t>
      </w:r>
      <w:r w:rsidR="00A3407C">
        <w:rPr>
          <w:rFonts w:ascii="Garamond" w:eastAsia="Calibri" w:hAnsi="Garamond"/>
          <w:color w:val="auto"/>
          <w:szCs w:val="20"/>
        </w:rPr>
        <w:t>, Summer 2019</w:t>
      </w:r>
      <w:r w:rsidRPr="00121E28">
        <w:rPr>
          <w:rFonts w:ascii="Garamond" w:eastAsia="Calibri" w:hAnsi="Garamond"/>
          <w:color w:val="auto"/>
          <w:szCs w:val="20"/>
        </w:rPr>
        <w:t xml:space="preserve">. I created the index for this sixteen-chapter edited volume in Latinx environmental studies. </w:t>
      </w:r>
    </w:p>
    <w:p w:rsidR="0011742D" w:rsidRDefault="0011742D" w:rsidP="009C013F">
      <w:pPr>
        <w:spacing w:after="200" w:line="240" w:lineRule="auto"/>
        <w:ind w:hanging="720"/>
        <w:rPr>
          <w:rFonts w:ascii="Garamond" w:eastAsia="Calibri" w:hAnsi="Garamond"/>
          <w:color w:val="auto"/>
          <w:szCs w:val="20"/>
        </w:rPr>
      </w:pPr>
      <w:r w:rsidRPr="0011742D">
        <w:rPr>
          <w:rFonts w:ascii="Garamond" w:eastAsia="Calibri" w:hAnsi="Garamond"/>
          <w:color w:val="auto"/>
          <w:szCs w:val="20"/>
        </w:rPr>
        <w:t>Diversity Committee Climate Survey Assistant, Winter 2018. I edited and helped administer the Diversity Committee’s English Department Climate Survey.</w:t>
      </w:r>
    </w:p>
    <w:p w:rsidR="008651EF" w:rsidRPr="00121E28" w:rsidRDefault="00121E28" w:rsidP="00121E28">
      <w:pPr>
        <w:spacing w:after="200" w:line="240" w:lineRule="auto"/>
        <w:ind w:hanging="720"/>
        <w:rPr>
          <w:rFonts w:ascii="Garamond" w:eastAsia="Calibri" w:hAnsi="Garamond"/>
          <w:color w:val="auto"/>
          <w:szCs w:val="20"/>
        </w:rPr>
      </w:pPr>
      <w:r>
        <w:rPr>
          <w:rFonts w:ascii="Garamond" w:eastAsia="Calibri" w:hAnsi="Garamond"/>
          <w:color w:val="auto"/>
          <w:szCs w:val="20"/>
        </w:rPr>
        <w:t xml:space="preserve">Research and Copyright Assistant, </w:t>
      </w:r>
      <w:r>
        <w:rPr>
          <w:rFonts w:ascii="Garamond" w:eastAsia="Calibri" w:hAnsi="Garamond"/>
          <w:i/>
          <w:color w:val="auto"/>
          <w:szCs w:val="20"/>
        </w:rPr>
        <w:t>Times Pencil</w:t>
      </w:r>
      <w:r>
        <w:rPr>
          <w:rFonts w:ascii="Garamond" w:eastAsia="Calibri" w:hAnsi="Garamond"/>
          <w:color w:val="auto"/>
          <w:szCs w:val="20"/>
        </w:rPr>
        <w:t xml:space="preserve"> (</w:t>
      </w:r>
      <w:hyperlink r:id="rId8" w:history="1">
        <w:r w:rsidRPr="00121E28">
          <w:rPr>
            <w:rStyle w:val="Hyperlink"/>
            <w:rFonts w:ascii="Garamond" w:eastAsia="Calibri" w:hAnsi="Garamond"/>
            <w:szCs w:val="20"/>
          </w:rPr>
          <w:t>https://timespencil.org/home</w:t>
        </w:r>
      </w:hyperlink>
      <w:r w:rsidRPr="00121E28">
        <w:rPr>
          <w:rFonts w:ascii="Garamond" w:eastAsia="Calibri" w:hAnsi="Garamond"/>
          <w:color w:val="auto"/>
          <w:szCs w:val="20"/>
        </w:rPr>
        <w:t>)</w:t>
      </w:r>
      <w:r>
        <w:rPr>
          <w:rFonts w:ascii="Garamond" w:eastAsia="Calibri" w:hAnsi="Garamond"/>
          <w:color w:val="auto"/>
          <w:szCs w:val="20"/>
        </w:rPr>
        <w:t xml:space="preserve">, Summer 2017. I researched, wrote copy, and obtained image permissions for Shakespeare digital humanities project </w:t>
      </w:r>
      <w:r>
        <w:rPr>
          <w:rFonts w:ascii="Garamond" w:eastAsia="Calibri" w:hAnsi="Garamond"/>
          <w:i/>
          <w:color w:val="auto"/>
          <w:szCs w:val="20"/>
        </w:rPr>
        <w:t>Times Pencil</w:t>
      </w:r>
      <w:r>
        <w:rPr>
          <w:rFonts w:ascii="Garamond" w:eastAsia="Calibri" w:hAnsi="Garamond"/>
          <w:color w:val="auto"/>
          <w:szCs w:val="20"/>
        </w:rPr>
        <w:t xml:space="preserve">.  </w:t>
      </w:r>
    </w:p>
    <w:p w:rsidR="00121E28" w:rsidRDefault="00121E28" w:rsidP="009C013F">
      <w:pPr>
        <w:spacing w:after="200" w:line="240" w:lineRule="auto"/>
        <w:ind w:left="0" w:firstLine="0"/>
        <w:rPr>
          <w:rFonts w:ascii="Garamond" w:eastAsia="Calibri" w:hAnsi="Garamond"/>
          <w:color w:val="auto"/>
          <w:szCs w:val="20"/>
        </w:rPr>
      </w:pPr>
    </w:p>
    <w:p w:rsidR="005D6138" w:rsidRPr="00FF55EA" w:rsidRDefault="005D6138" w:rsidP="009C013F">
      <w:pPr>
        <w:spacing w:after="200" w:line="240" w:lineRule="auto"/>
        <w:ind w:left="0" w:firstLine="0"/>
        <w:rPr>
          <w:rFonts w:ascii="Garamond" w:eastAsia="Calibri" w:hAnsi="Garamond"/>
          <w:b/>
          <w:color w:val="auto"/>
          <w:szCs w:val="20"/>
          <w:u w:val="single"/>
        </w:rPr>
      </w:pPr>
      <w:r w:rsidRPr="00FF55EA">
        <w:rPr>
          <w:rFonts w:ascii="Garamond" w:eastAsia="Calibri" w:hAnsi="Garamond"/>
          <w:b/>
          <w:color w:val="auto"/>
          <w:szCs w:val="20"/>
          <w:u w:val="single"/>
        </w:rPr>
        <w:t>Professional Affiliations</w:t>
      </w:r>
    </w:p>
    <w:p w:rsidR="005D6138" w:rsidRDefault="005D6138" w:rsidP="009C013F">
      <w:pPr>
        <w:spacing w:after="200" w:line="240" w:lineRule="auto"/>
        <w:ind w:left="0" w:firstLine="0"/>
        <w:rPr>
          <w:rFonts w:ascii="Garamond" w:eastAsia="Calibri" w:hAnsi="Garamond"/>
          <w:color w:val="auto"/>
          <w:szCs w:val="20"/>
        </w:rPr>
      </w:pPr>
      <w:r>
        <w:rPr>
          <w:rFonts w:ascii="Garamond" w:eastAsia="Calibri" w:hAnsi="Garamond"/>
          <w:color w:val="auto"/>
          <w:szCs w:val="20"/>
        </w:rPr>
        <w:t>Modern Language Association</w:t>
      </w:r>
    </w:p>
    <w:p w:rsidR="008810CB" w:rsidRDefault="008810CB" w:rsidP="009C013F">
      <w:pPr>
        <w:spacing w:after="200" w:line="240" w:lineRule="auto"/>
        <w:ind w:left="0" w:firstLine="0"/>
        <w:rPr>
          <w:rFonts w:ascii="Garamond" w:eastAsia="Calibri" w:hAnsi="Garamond"/>
          <w:color w:val="auto"/>
          <w:szCs w:val="20"/>
        </w:rPr>
      </w:pPr>
      <w:r>
        <w:rPr>
          <w:rFonts w:ascii="Garamond" w:eastAsia="Calibri" w:hAnsi="Garamond"/>
          <w:color w:val="auto"/>
          <w:szCs w:val="20"/>
        </w:rPr>
        <w:t>Renaissance Society of America</w:t>
      </w:r>
    </w:p>
    <w:p w:rsidR="00A35BF1" w:rsidRDefault="00A35BF1" w:rsidP="00A35BF1">
      <w:pPr>
        <w:spacing w:after="200" w:line="240" w:lineRule="auto"/>
        <w:ind w:left="0" w:firstLine="0"/>
        <w:rPr>
          <w:rFonts w:ascii="Garamond" w:eastAsia="Calibri" w:hAnsi="Garamond"/>
          <w:color w:val="auto"/>
          <w:szCs w:val="20"/>
        </w:rPr>
      </w:pPr>
      <w:r>
        <w:rPr>
          <w:rFonts w:ascii="Garamond" w:eastAsia="Calibri" w:hAnsi="Garamond"/>
          <w:color w:val="auto"/>
          <w:szCs w:val="20"/>
        </w:rPr>
        <w:t>Shakespeare Association of America</w:t>
      </w:r>
    </w:p>
    <w:p w:rsidR="005D6138" w:rsidRDefault="005D6138" w:rsidP="009C013F">
      <w:pPr>
        <w:spacing w:after="200" w:line="240" w:lineRule="auto"/>
        <w:ind w:left="0" w:firstLine="0"/>
        <w:rPr>
          <w:rFonts w:ascii="Garamond" w:eastAsia="Calibri" w:hAnsi="Garamond"/>
          <w:color w:val="auto"/>
          <w:szCs w:val="20"/>
          <w:u w:val="single"/>
        </w:rPr>
      </w:pPr>
    </w:p>
    <w:p w:rsidR="005D6138" w:rsidRPr="00FF55EA" w:rsidRDefault="005D6138" w:rsidP="009C013F">
      <w:pPr>
        <w:spacing w:after="200" w:line="240" w:lineRule="auto"/>
        <w:ind w:left="0" w:firstLine="0"/>
        <w:rPr>
          <w:rFonts w:ascii="Garamond" w:eastAsia="Calibri" w:hAnsi="Garamond"/>
          <w:b/>
          <w:color w:val="auto"/>
          <w:szCs w:val="20"/>
          <w:u w:val="single"/>
        </w:rPr>
      </w:pPr>
      <w:r w:rsidRPr="00FF55EA">
        <w:rPr>
          <w:rFonts w:ascii="Garamond" w:eastAsia="Calibri" w:hAnsi="Garamond"/>
          <w:b/>
          <w:color w:val="auto"/>
          <w:szCs w:val="20"/>
          <w:u w:val="single"/>
        </w:rPr>
        <w:t>Languages</w:t>
      </w:r>
    </w:p>
    <w:p w:rsidR="005D6138" w:rsidRDefault="005D6138" w:rsidP="009C013F">
      <w:pPr>
        <w:spacing w:after="200" w:line="240" w:lineRule="auto"/>
        <w:ind w:left="0" w:firstLine="0"/>
        <w:rPr>
          <w:rFonts w:ascii="Garamond" w:eastAsia="Calibri" w:hAnsi="Garamond"/>
          <w:color w:val="auto"/>
          <w:szCs w:val="20"/>
        </w:rPr>
      </w:pPr>
      <w:r>
        <w:rPr>
          <w:rFonts w:ascii="Garamond" w:eastAsia="Calibri" w:hAnsi="Garamond"/>
          <w:color w:val="auto"/>
          <w:szCs w:val="20"/>
        </w:rPr>
        <w:t>German</w:t>
      </w:r>
      <w:r w:rsidR="00172AD3">
        <w:rPr>
          <w:rFonts w:ascii="Garamond" w:eastAsia="Calibri" w:hAnsi="Garamond"/>
          <w:color w:val="auto"/>
          <w:szCs w:val="20"/>
        </w:rPr>
        <w:t xml:space="preserve"> (high proficiency) </w:t>
      </w:r>
    </w:p>
    <w:p w:rsidR="005D6138" w:rsidRDefault="005D6138" w:rsidP="009C013F">
      <w:pPr>
        <w:spacing w:after="200" w:line="240" w:lineRule="auto"/>
        <w:ind w:left="0" w:firstLine="0"/>
        <w:rPr>
          <w:rFonts w:ascii="Garamond" w:eastAsia="Calibri" w:hAnsi="Garamond"/>
          <w:color w:val="auto"/>
          <w:szCs w:val="20"/>
        </w:rPr>
      </w:pPr>
      <w:r>
        <w:rPr>
          <w:rFonts w:ascii="Garamond" w:eastAsia="Calibri" w:hAnsi="Garamond"/>
          <w:color w:val="auto"/>
          <w:szCs w:val="20"/>
        </w:rPr>
        <w:lastRenderedPageBreak/>
        <w:t>French (reading)</w:t>
      </w:r>
    </w:p>
    <w:p w:rsidR="000E288C" w:rsidRDefault="000E288C" w:rsidP="009C013F">
      <w:pPr>
        <w:spacing w:after="200" w:line="240" w:lineRule="auto"/>
        <w:ind w:left="0" w:firstLine="0"/>
        <w:rPr>
          <w:rFonts w:ascii="Garamond" w:eastAsia="Calibri" w:hAnsi="Garamond"/>
          <w:color w:val="auto"/>
          <w:szCs w:val="20"/>
        </w:rPr>
      </w:pPr>
    </w:p>
    <w:p w:rsidR="005D6138" w:rsidRPr="00FF55EA" w:rsidRDefault="005D6138" w:rsidP="009C013F">
      <w:pPr>
        <w:spacing w:after="200" w:line="240" w:lineRule="auto"/>
        <w:ind w:left="0" w:firstLine="0"/>
        <w:rPr>
          <w:rFonts w:ascii="Garamond" w:eastAsia="Calibri" w:hAnsi="Garamond"/>
          <w:b/>
          <w:color w:val="auto"/>
          <w:szCs w:val="20"/>
          <w:u w:val="single"/>
        </w:rPr>
      </w:pPr>
      <w:r w:rsidRPr="00FF55EA">
        <w:rPr>
          <w:rFonts w:ascii="Garamond" w:eastAsia="Calibri" w:hAnsi="Garamond"/>
          <w:b/>
          <w:color w:val="auto"/>
          <w:szCs w:val="20"/>
          <w:u w:val="single"/>
        </w:rPr>
        <w:t>References</w:t>
      </w:r>
    </w:p>
    <w:p w:rsidR="00806A77" w:rsidRPr="00806A77" w:rsidRDefault="00806A77" w:rsidP="009C013F">
      <w:pPr>
        <w:spacing w:after="200" w:line="240" w:lineRule="auto"/>
        <w:ind w:left="0" w:firstLine="0"/>
        <w:rPr>
          <w:rFonts w:ascii="Garamond" w:eastAsia="Calibri" w:hAnsi="Garamond"/>
          <w:color w:val="auto"/>
          <w:szCs w:val="20"/>
        </w:rPr>
      </w:pPr>
      <w:r w:rsidRPr="00806A77">
        <w:rPr>
          <w:rFonts w:ascii="Garamond" w:eastAsia="Calibri" w:hAnsi="Garamond"/>
          <w:color w:val="auto"/>
          <w:szCs w:val="20"/>
        </w:rPr>
        <w:t>Ben Saunders</w:t>
      </w:r>
      <w:r w:rsidR="009C013F">
        <w:rPr>
          <w:rFonts w:ascii="Garamond" w:eastAsia="Calibri" w:hAnsi="Garamond"/>
          <w:color w:val="auto"/>
          <w:szCs w:val="20"/>
        </w:rPr>
        <w:t xml:space="preserve">, </w:t>
      </w:r>
      <w:r w:rsidRPr="00806A77">
        <w:rPr>
          <w:rFonts w:ascii="Garamond" w:eastAsia="Calibri" w:hAnsi="Garamond"/>
          <w:color w:val="auto"/>
          <w:szCs w:val="20"/>
        </w:rPr>
        <w:t>Professor of English, University of Oregon</w:t>
      </w:r>
      <w:r w:rsidR="009C013F">
        <w:rPr>
          <w:rFonts w:ascii="Garamond" w:eastAsia="Calibri" w:hAnsi="Garamond"/>
          <w:color w:val="auto"/>
          <w:szCs w:val="20"/>
        </w:rPr>
        <w:t xml:space="preserve">, </w:t>
      </w:r>
      <w:hyperlink r:id="rId9" w:history="1">
        <w:r w:rsidRPr="00806A77">
          <w:rPr>
            <w:rStyle w:val="Hyperlink"/>
            <w:rFonts w:ascii="Garamond" w:eastAsia="Calibri" w:hAnsi="Garamond"/>
            <w:szCs w:val="20"/>
          </w:rPr>
          <w:t>ben@uoregon.edu</w:t>
        </w:r>
      </w:hyperlink>
    </w:p>
    <w:p w:rsidR="008651EF" w:rsidRDefault="008651EF" w:rsidP="009C013F">
      <w:pPr>
        <w:spacing w:after="200" w:line="240" w:lineRule="auto"/>
        <w:ind w:left="0" w:firstLine="0"/>
        <w:rPr>
          <w:rFonts w:ascii="Garamond" w:eastAsia="Calibri" w:hAnsi="Garamond"/>
          <w:color w:val="auto"/>
          <w:szCs w:val="20"/>
        </w:rPr>
      </w:pPr>
      <w:r>
        <w:rPr>
          <w:rFonts w:ascii="Garamond" w:eastAsia="Calibri" w:hAnsi="Garamond"/>
          <w:color w:val="auto"/>
          <w:szCs w:val="20"/>
        </w:rPr>
        <w:t>Lara Bovilsky</w:t>
      </w:r>
      <w:r w:rsidR="009C013F">
        <w:rPr>
          <w:rFonts w:ascii="Garamond" w:eastAsia="Calibri" w:hAnsi="Garamond"/>
          <w:color w:val="auto"/>
          <w:szCs w:val="20"/>
        </w:rPr>
        <w:t xml:space="preserve">, </w:t>
      </w:r>
      <w:r w:rsidR="0023586D">
        <w:rPr>
          <w:rFonts w:ascii="Garamond" w:eastAsia="Calibri" w:hAnsi="Garamond"/>
          <w:color w:val="auto"/>
          <w:szCs w:val="20"/>
        </w:rPr>
        <w:t>Associate Professor of English</w:t>
      </w:r>
      <w:r>
        <w:rPr>
          <w:rFonts w:ascii="Garamond" w:eastAsia="Calibri" w:hAnsi="Garamond"/>
          <w:color w:val="auto"/>
          <w:szCs w:val="20"/>
        </w:rPr>
        <w:t>, University of Oregon</w:t>
      </w:r>
      <w:r w:rsidR="009C013F">
        <w:rPr>
          <w:rFonts w:ascii="Garamond" w:eastAsia="Calibri" w:hAnsi="Garamond"/>
          <w:color w:val="auto"/>
          <w:szCs w:val="20"/>
        </w:rPr>
        <w:t xml:space="preserve">, </w:t>
      </w:r>
      <w:r>
        <w:rPr>
          <w:rFonts w:ascii="Garamond" w:eastAsia="Calibri" w:hAnsi="Garamond"/>
          <w:color w:val="auto"/>
          <w:szCs w:val="20"/>
        </w:rPr>
        <w:tab/>
      </w:r>
      <w:hyperlink r:id="rId10" w:history="1">
        <w:r w:rsidRPr="00FF7BC4">
          <w:rPr>
            <w:rStyle w:val="Hyperlink"/>
            <w:rFonts w:ascii="Garamond" w:eastAsia="Calibri" w:hAnsi="Garamond"/>
            <w:szCs w:val="20"/>
          </w:rPr>
          <w:t>bovilsky@uoregon.edu</w:t>
        </w:r>
      </w:hyperlink>
      <w:r>
        <w:rPr>
          <w:rFonts w:ascii="Garamond" w:eastAsia="Calibri" w:hAnsi="Garamond"/>
          <w:color w:val="auto"/>
          <w:szCs w:val="20"/>
        </w:rPr>
        <w:t xml:space="preserve"> </w:t>
      </w:r>
    </w:p>
    <w:p w:rsidR="0023586D" w:rsidRPr="0023586D" w:rsidRDefault="0023586D" w:rsidP="009C013F">
      <w:pPr>
        <w:spacing w:after="200" w:line="240" w:lineRule="auto"/>
        <w:ind w:left="0" w:firstLine="0"/>
        <w:rPr>
          <w:rFonts w:ascii="Garamond" w:eastAsia="Calibri" w:hAnsi="Garamond"/>
          <w:color w:val="0563C1" w:themeColor="hyperlink"/>
          <w:szCs w:val="20"/>
          <w:u w:val="single"/>
        </w:rPr>
      </w:pPr>
      <w:r>
        <w:rPr>
          <w:rFonts w:ascii="Garamond" w:eastAsia="Calibri" w:hAnsi="Garamond"/>
          <w:color w:val="auto"/>
          <w:szCs w:val="20"/>
        </w:rPr>
        <w:t>Brent Dawson</w:t>
      </w:r>
      <w:r w:rsidR="009C013F">
        <w:rPr>
          <w:rFonts w:ascii="Garamond" w:eastAsia="Calibri" w:hAnsi="Garamond"/>
          <w:color w:val="auto"/>
          <w:szCs w:val="20"/>
        </w:rPr>
        <w:t xml:space="preserve">, </w:t>
      </w:r>
      <w:r>
        <w:rPr>
          <w:rFonts w:ascii="Garamond" w:eastAsia="Calibri" w:hAnsi="Garamond"/>
          <w:color w:val="auto"/>
          <w:szCs w:val="20"/>
        </w:rPr>
        <w:t>Assistant Professor of English, University of Oregon</w:t>
      </w:r>
      <w:r w:rsidR="009C013F">
        <w:rPr>
          <w:rFonts w:ascii="Garamond" w:eastAsia="Calibri" w:hAnsi="Garamond"/>
          <w:color w:val="auto"/>
          <w:szCs w:val="20"/>
        </w:rPr>
        <w:t xml:space="preserve">, </w:t>
      </w:r>
      <w:hyperlink r:id="rId11" w:history="1">
        <w:r w:rsidRPr="0023586D">
          <w:rPr>
            <w:rStyle w:val="Hyperlink"/>
            <w:rFonts w:ascii="Garamond" w:eastAsia="Calibri" w:hAnsi="Garamond"/>
            <w:szCs w:val="20"/>
          </w:rPr>
          <w:t>bdawson@uoregon.edu</w:t>
        </w:r>
      </w:hyperlink>
    </w:p>
    <w:p w:rsidR="005D6138" w:rsidRPr="0028035C" w:rsidRDefault="0023586D" w:rsidP="00931BEE">
      <w:pPr>
        <w:spacing w:after="200" w:line="240" w:lineRule="auto"/>
        <w:ind w:hanging="720"/>
        <w:rPr>
          <w:rFonts w:ascii="Garamond" w:eastAsia="Calibri" w:hAnsi="Garamond"/>
          <w:color w:val="auto"/>
          <w:szCs w:val="20"/>
        </w:rPr>
      </w:pPr>
      <w:r w:rsidRPr="0023586D">
        <w:rPr>
          <w:rFonts w:ascii="Garamond" w:eastAsia="Calibri" w:hAnsi="Garamond"/>
          <w:color w:val="auto"/>
          <w:szCs w:val="20"/>
        </w:rPr>
        <w:t>Judith Raiskin</w:t>
      </w:r>
      <w:r w:rsidR="009C013F">
        <w:rPr>
          <w:rFonts w:ascii="Garamond" w:eastAsia="Calibri" w:hAnsi="Garamond"/>
          <w:color w:val="auto"/>
          <w:szCs w:val="20"/>
        </w:rPr>
        <w:t xml:space="preserve">, </w:t>
      </w:r>
      <w:r w:rsidR="00783A7C" w:rsidRPr="0023586D">
        <w:rPr>
          <w:rFonts w:ascii="Garamond" w:eastAsia="Calibri" w:hAnsi="Garamond"/>
          <w:color w:val="auto"/>
          <w:szCs w:val="20"/>
        </w:rPr>
        <w:tab/>
      </w:r>
      <w:r w:rsidR="00931BEE">
        <w:rPr>
          <w:rFonts w:ascii="Garamond" w:eastAsia="Calibri" w:hAnsi="Garamond"/>
          <w:color w:val="auto"/>
          <w:szCs w:val="20"/>
        </w:rPr>
        <w:t xml:space="preserve">Associate Professor of Women’s, </w:t>
      </w:r>
      <w:r>
        <w:rPr>
          <w:rFonts w:ascii="Garamond" w:eastAsia="Calibri" w:hAnsi="Garamond"/>
          <w:color w:val="auto"/>
          <w:szCs w:val="20"/>
        </w:rPr>
        <w:t>Gender</w:t>
      </w:r>
      <w:r w:rsidR="00931BEE">
        <w:rPr>
          <w:rFonts w:ascii="Garamond" w:eastAsia="Calibri" w:hAnsi="Garamond"/>
          <w:color w:val="auto"/>
          <w:szCs w:val="20"/>
        </w:rPr>
        <w:t>, and Sexuality</w:t>
      </w:r>
      <w:r>
        <w:rPr>
          <w:rFonts w:ascii="Garamond" w:eastAsia="Calibri" w:hAnsi="Garamond"/>
          <w:color w:val="auto"/>
          <w:szCs w:val="20"/>
        </w:rPr>
        <w:t xml:space="preserve"> Studies</w:t>
      </w:r>
      <w:r w:rsidR="00783A7C">
        <w:rPr>
          <w:rFonts w:ascii="Garamond" w:eastAsia="Calibri" w:hAnsi="Garamond"/>
          <w:color w:val="auto"/>
          <w:szCs w:val="20"/>
        </w:rPr>
        <w:t>, University of Oregon</w:t>
      </w:r>
      <w:r w:rsidR="009C013F">
        <w:rPr>
          <w:rFonts w:ascii="Garamond" w:eastAsia="Calibri" w:hAnsi="Garamond"/>
          <w:color w:val="auto"/>
          <w:szCs w:val="20"/>
        </w:rPr>
        <w:t>,</w:t>
      </w:r>
      <w:r w:rsidR="00931BEE">
        <w:rPr>
          <w:rFonts w:ascii="Garamond" w:eastAsia="Calibri" w:hAnsi="Garamond"/>
          <w:color w:val="auto"/>
          <w:szCs w:val="20"/>
        </w:rPr>
        <w:t xml:space="preserve"> </w:t>
      </w:r>
      <w:hyperlink r:id="rId12" w:history="1">
        <w:r w:rsidR="009C013F" w:rsidRPr="00B30FD6">
          <w:rPr>
            <w:rStyle w:val="Hyperlink"/>
            <w:rFonts w:ascii="Garamond" w:eastAsia="Calibri" w:hAnsi="Garamond"/>
            <w:szCs w:val="20"/>
          </w:rPr>
          <w:t>raiskin@uoregon.edu</w:t>
        </w:r>
      </w:hyperlink>
      <w:r w:rsidR="009C013F">
        <w:rPr>
          <w:rStyle w:val="Hyperlink"/>
          <w:rFonts w:ascii="Garamond" w:eastAsia="Calibri" w:hAnsi="Garamond"/>
          <w:szCs w:val="20"/>
        </w:rPr>
        <w:t xml:space="preserve"> </w:t>
      </w:r>
      <w:r w:rsidR="00783A7C">
        <w:rPr>
          <w:rFonts w:ascii="Garamond" w:eastAsia="Calibri" w:hAnsi="Garamond"/>
          <w:color w:val="auto"/>
          <w:szCs w:val="20"/>
        </w:rPr>
        <w:t xml:space="preserve"> </w:t>
      </w:r>
    </w:p>
    <w:sectPr w:rsidR="005D6138" w:rsidRPr="0028035C" w:rsidSect="00615B99">
      <w:type w:val="continuous"/>
      <w:pgSz w:w="12240" w:h="15840"/>
      <w:pgMar w:top="135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F21" w:rsidRDefault="00BE2F21" w:rsidP="009C013F">
      <w:pPr>
        <w:spacing w:line="240" w:lineRule="auto"/>
      </w:pPr>
      <w:r>
        <w:separator/>
      </w:r>
    </w:p>
  </w:endnote>
  <w:endnote w:type="continuationSeparator" w:id="0">
    <w:p w:rsidR="00BE2F21" w:rsidRDefault="00BE2F21" w:rsidP="009C0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F21" w:rsidRDefault="00BE2F21" w:rsidP="009C013F">
      <w:pPr>
        <w:spacing w:line="240" w:lineRule="auto"/>
      </w:pPr>
      <w:r>
        <w:separator/>
      </w:r>
    </w:p>
  </w:footnote>
  <w:footnote w:type="continuationSeparator" w:id="0">
    <w:p w:rsidR="00BE2F21" w:rsidRDefault="00BE2F21" w:rsidP="009C01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6396E"/>
    <w:multiLevelType w:val="hybridMultilevel"/>
    <w:tmpl w:val="9120FEF4"/>
    <w:lvl w:ilvl="0" w:tplc="0156994C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43B1F"/>
    <w:multiLevelType w:val="hybridMultilevel"/>
    <w:tmpl w:val="A1081D0A"/>
    <w:lvl w:ilvl="0" w:tplc="29003048">
      <w:numFmt w:val="bullet"/>
      <w:lvlText w:val="-"/>
      <w:lvlJc w:val="left"/>
      <w:pPr>
        <w:ind w:left="144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464541"/>
    <w:multiLevelType w:val="hybridMultilevel"/>
    <w:tmpl w:val="4BA8BC62"/>
    <w:lvl w:ilvl="0" w:tplc="429A64AA">
      <w:start w:val="2016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56E4F"/>
    <w:multiLevelType w:val="hybridMultilevel"/>
    <w:tmpl w:val="196EE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C588C"/>
    <w:multiLevelType w:val="hybridMultilevel"/>
    <w:tmpl w:val="F4CE21A6"/>
    <w:lvl w:ilvl="0" w:tplc="9E025624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DA45EB"/>
    <w:multiLevelType w:val="hybridMultilevel"/>
    <w:tmpl w:val="B882D78E"/>
    <w:lvl w:ilvl="0" w:tplc="72FA60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12E63"/>
    <w:multiLevelType w:val="hybridMultilevel"/>
    <w:tmpl w:val="A97A4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F3F31"/>
    <w:multiLevelType w:val="hybridMultilevel"/>
    <w:tmpl w:val="4F80680E"/>
    <w:lvl w:ilvl="0" w:tplc="AA5E6F04">
      <w:start w:val="128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32"/>
    <w:rsid w:val="000065A9"/>
    <w:rsid w:val="00016DFD"/>
    <w:rsid w:val="000375FD"/>
    <w:rsid w:val="00045441"/>
    <w:rsid w:val="00074315"/>
    <w:rsid w:val="000E288C"/>
    <w:rsid w:val="000E4E4F"/>
    <w:rsid w:val="000F3F1B"/>
    <w:rsid w:val="00104CF1"/>
    <w:rsid w:val="00106147"/>
    <w:rsid w:val="0011742D"/>
    <w:rsid w:val="00121E28"/>
    <w:rsid w:val="00131394"/>
    <w:rsid w:val="00140BC8"/>
    <w:rsid w:val="00172AD3"/>
    <w:rsid w:val="00202671"/>
    <w:rsid w:val="00226D16"/>
    <w:rsid w:val="0023586D"/>
    <w:rsid w:val="00253E73"/>
    <w:rsid w:val="00256C32"/>
    <w:rsid w:val="00261094"/>
    <w:rsid w:val="002760F0"/>
    <w:rsid w:val="00277F43"/>
    <w:rsid w:val="0028035C"/>
    <w:rsid w:val="002854A6"/>
    <w:rsid w:val="002C4C0E"/>
    <w:rsid w:val="002D03ED"/>
    <w:rsid w:val="00310A3D"/>
    <w:rsid w:val="00336DED"/>
    <w:rsid w:val="00340D1C"/>
    <w:rsid w:val="00360982"/>
    <w:rsid w:val="003739E2"/>
    <w:rsid w:val="00376323"/>
    <w:rsid w:val="003B1A2F"/>
    <w:rsid w:val="003B4129"/>
    <w:rsid w:val="003C57FE"/>
    <w:rsid w:val="003D28FE"/>
    <w:rsid w:val="003F428E"/>
    <w:rsid w:val="00400BB5"/>
    <w:rsid w:val="00426750"/>
    <w:rsid w:val="00435502"/>
    <w:rsid w:val="00476073"/>
    <w:rsid w:val="004A494E"/>
    <w:rsid w:val="004A6F73"/>
    <w:rsid w:val="004B74C3"/>
    <w:rsid w:val="004C736B"/>
    <w:rsid w:val="004F4AC2"/>
    <w:rsid w:val="00517CC7"/>
    <w:rsid w:val="005A2B30"/>
    <w:rsid w:val="005D0CD5"/>
    <w:rsid w:val="005D6138"/>
    <w:rsid w:val="00615B99"/>
    <w:rsid w:val="00627FFA"/>
    <w:rsid w:val="006B6F3E"/>
    <w:rsid w:val="006E7D08"/>
    <w:rsid w:val="00705C60"/>
    <w:rsid w:val="0075767F"/>
    <w:rsid w:val="00775772"/>
    <w:rsid w:val="0077643E"/>
    <w:rsid w:val="00783A7C"/>
    <w:rsid w:val="007B3F3D"/>
    <w:rsid w:val="007C67E0"/>
    <w:rsid w:val="007D5581"/>
    <w:rsid w:val="007D616D"/>
    <w:rsid w:val="007F4A98"/>
    <w:rsid w:val="007F4F57"/>
    <w:rsid w:val="007F5F44"/>
    <w:rsid w:val="00806A77"/>
    <w:rsid w:val="00841369"/>
    <w:rsid w:val="008532D0"/>
    <w:rsid w:val="008651EF"/>
    <w:rsid w:val="00872B3C"/>
    <w:rsid w:val="008733A3"/>
    <w:rsid w:val="008810CB"/>
    <w:rsid w:val="008E5832"/>
    <w:rsid w:val="008F22B1"/>
    <w:rsid w:val="00902311"/>
    <w:rsid w:val="00931BEE"/>
    <w:rsid w:val="00944331"/>
    <w:rsid w:val="00973003"/>
    <w:rsid w:val="00993E26"/>
    <w:rsid w:val="009C013F"/>
    <w:rsid w:val="009D01F3"/>
    <w:rsid w:val="009E446A"/>
    <w:rsid w:val="009E64CA"/>
    <w:rsid w:val="00A03982"/>
    <w:rsid w:val="00A07769"/>
    <w:rsid w:val="00A11BA8"/>
    <w:rsid w:val="00A3407C"/>
    <w:rsid w:val="00A35BF1"/>
    <w:rsid w:val="00A8617F"/>
    <w:rsid w:val="00A94FFE"/>
    <w:rsid w:val="00A97796"/>
    <w:rsid w:val="00AE7CB8"/>
    <w:rsid w:val="00B06015"/>
    <w:rsid w:val="00B57F61"/>
    <w:rsid w:val="00B716A4"/>
    <w:rsid w:val="00B859B3"/>
    <w:rsid w:val="00BA37D5"/>
    <w:rsid w:val="00BC0884"/>
    <w:rsid w:val="00BE2F21"/>
    <w:rsid w:val="00C178B6"/>
    <w:rsid w:val="00C22E62"/>
    <w:rsid w:val="00C474D9"/>
    <w:rsid w:val="00C52052"/>
    <w:rsid w:val="00C63F78"/>
    <w:rsid w:val="00CC187B"/>
    <w:rsid w:val="00CD2063"/>
    <w:rsid w:val="00CE3105"/>
    <w:rsid w:val="00CF1006"/>
    <w:rsid w:val="00CF3A72"/>
    <w:rsid w:val="00D165D9"/>
    <w:rsid w:val="00D51386"/>
    <w:rsid w:val="00D63705"/>
    <w:rsid w:val="00D63EA3"/>
    <w:rsid w:val="00D77D79"/>
    <w:rsid w:val="00D8022F"/>
    <w:rsid w:val="00D94EDB"/>
    <w:rsid w:val="00DB5167"/>
    <w:rsid w:val="00DB7997"/>
    <w:rsid w:val="00DC016C"/>
    <w:rsid w:val="00DD7573"/>
    <w:rsid w:val="00DE4F70"/>
    <w:rsid w:val="00E06037"/>
    <w:rsid w:val="00E130D9"/>
    <w:rsid w:val="00E24E0D"/>
    <w:rsid w:val="00E44420"/>
    <w:rsid w:val="00E520AF"/>
    <w:rsid w:val="00E5391F"/>
    <w:rsid w:val="00E55566"/>
    <w:rsid w:val="00E653D8"/>
    <w:rsid w:val="00E65CB0"/>
    <w:rsid w:val="00E66C89"/>
    <w:rsid w:val="00E6718E"/>
    <w:rsid w:val="00E76081"/>
    <w:rsid w:val="00EC0089"/>
    <w:rsid w:val="00EC375C"/>
    <w:rsid w:val="00ED49F5"/>
    <w:rsid w:val="00ED5BF8"/>
    <w:rsid w:val="00EE164C"/>
    <w:rsid w:val="00F04932"/>
    <w:rsid w:val="00F308E0"/>
    <w:rsid w:val="00F31DA3"/>
    <w:rsid w:val="00F400F7"/>
    <w:rsid w:val="00F63D6F"/>
    <w:rsid w:val="00F90854"/>
    <w:rsid w:val="00FD5B73"/>
    <w:rsid w:val="00F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01E9C-EBF9-45D1-83A3-D297509C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line="259" w:lineRule="auto"/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884"/>
    <w:pPr>
      <w:contextualSpacing/>
    </w:pPr>
  </w:style>
  <w:style w:type="character" w:styleId="Hyperlink">
    <w:name w:val="Hyperlink"/>
    <w:basedOn w:val="DefaultParagraphFont"/>
    <w:uiPriority w:val="99"/>
    <w:unhideWhenUsed/>
    <w:rsid w:val="007F4A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013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13F"/>
  </w:style>
  <w:style w:type="paragraph" w:styleId="Footer">
    <w:name w:val="footer"/>
    <w:basedOn w:val="Normal"/>
    <w:link w:val="FooterChar"/>
    <w:uiPriority w:val="99"/>
    <w:unhideWhenUsed/>
    <w:rsid w:val="009C013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3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mespencil.org/hom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filo@uoregon.edu" TargetMode="External"/><Relationship Id="rId12" Type="http://schemas.openxmlformats.org/officeDocument/2006/relationships/hyperlink" Target="mailto:raiskin@uorego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dawson@uoregon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ovilsky@uorego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n@uoregon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4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Filo</dc:creator>
  <cp:keywords/>
  <dc:description/>
  <cp:lastModifiedBy>Gina</cp:lastModifiedBy>
  <cp:revision>130</cp:revision>
  <dcterms:created xsi:type="dcterms:W3CDTF">2015-08-13T21:09:00Z</dcterms:created>
  <dcterms:modified xsi:type="dcterms:W3CDTF">2019-10-26T09:46:00Z</dcterms:modified>
</cp:coreProperties>
</file>