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CURRICULUM VITAE OF LECTURER MA DEFENG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jc w:val="center"/>
        <w:rPr>
          <w:rFonts w:ascii="Arial" w:hAnsi="Arial" w:cs="Arial"/>
          <w:b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I.  PERSONAL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1200" w:hanging="1200" w:hangingChars="5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A. Date and Place of Birth: </w:t>
      </w:r>
      <w:r>
        <w:rPr>
          <w:rFonts w:hint="eastAsia" w:ascii="Arial" w:hAnsi="Arial" w:cs="Arial"/>
          <w:sz w:val="24"/>
        </w:rPr>
        <w:t>February</w:t>
      </w:r>
      <w:r>
        <w:rPr>
          <w:rFonts w:ascii="Arial" w:hAnsi="Arial" w:cs="Arial"/>
          <w:sz w:val="24"/>
        </w:rPr>
        <w:t xml:space="preserve"> 2, 19</w:t>
      </w:r>
      <w:r>
        <w:rPr>
          <w:rFonts w:hint="eastAsia" w:ascii="Arial" w:hAnsi="Arial" w:cs="Arial"/>
          <w:sz w:val="24"/>
        </w:rPr>
        <w:t>77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Chang Chun</w:t>
      </w:r>
      <w:r>
        <w:rPr>
          <w:rFonts w:ascii="Arial" w:hAnsi="Arial" w:cs="Arial"/>
          <w:sz w:val="24"/>
        </w:rPr>
        <w:t xml:space="preserve"> City, </w:t>
      </w:r>
      <w:r>
        <w:rPr>
          <w:rFonts w:hint="eastAsia" w:ascii="Arial" w:hAnsi="Arial" w:cs="Arial"/>
          <w:sz w:val="24"/>
        </w:rPr>
        <w:t xml:space="preserve">Jilin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Province</w:t>
      </w:r>
    </w:p>
    <w:p>
      <w:pPr>
        <w:tabs>
          <w:tab w:val="left" w:pos="0"/>
          <w:tab w:val="left" w:pos="6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B.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Present Home Address: </w:t>
      </w:r>
      <w:r>
        <w:rPr>
          <w:rFonts w:hint="eastAsia" w:ascii="Arial" w:hAnsi="Arial" w:cs="Arial"/>
          <w:sz w:val="24"/>
          <w:lang w:val="en-US" w:eastAsia="zh-CN"/>
        </w:rPr>
        <w:t xml:space="preserve">Building 324-9-1502 of Da Fang Ju at </w:t>
      </w:r>
      <w:r>
        <w:rPr>
          <w:rFonts w:hint="eastAsia" w:ascii="Arial" w:hAnsi="Arial" w:cs="Arial"/>
          <w:sz w:val="24"/>
        </w:rPr>
        <w:t xml:space="preserve">No. </w:t>
      </w:r>
    </w:p>
    <w:p>
      <w:pPr>
        <w:tabs>
          <w:tab w:val="left" w:pos="0"/>
          <w:tab w:val="left" w:pos="6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       </w:t>
      </w:r>
      <w:r>
        <w:rPr>
          <w:rFonts w:hint="eastAsia" w:ascii="Arial" w:hAnsi="Arial" w:cs="Arial"/>
          <w:sz w:val="24"/>
        </w:rPr>
        <w:t>25 Ban Bi Dian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Street</w:t>
      </w:r>
      <w:r>
        <w:rPr>
          <w:rFonts w:ascii="Arial" w:hAnsi="Arial" w:cs="Arial"/>
          <w:sz w:val="24"/>
        </w:rPr>
        <w:t>,</w:t>
      </w:r>
      <w:r>
        <w:rPr>
          <w:rFonts w:hint="eastAsia" w:ascii="Arial" w:hAnsi="Arial" w:cs="Arial"/>
          <w:sz w:val="24"/>
        </w:rPr>
        <w:t xml:space="preserve"> Tongzhou District</w:t>
      </w:r>
      <w:r>
        <w:rPr>
          <w:rFonts w:ascii="Arial" w:hAnsi="Arial" w:cs="Arial"/>
          <w:sz w:val="24"/>
        </w:rPr>
        <w:t>,</w:t>
      </w:r>
      <w:r>
        <w:rPr>
          <w:rFonts w:hint="eastAsia" w:ascii="Arial" w:hAnsi="Arial" w:cs="Arial"/>
          <w:sz w:val="24"/>
        </w:rPr>
        <w:t xml:space="preserve"> Beijing</w:t>
      </w:r>
      <w:r>
        <w:rPr>
          <w:rFonts w:hint="eastAsia" w:ascii="Arial" w:hAnsi="Arial" w:cs="Arial"/>
          <w:sz w:val="24"/>
          <w:lang w:val="en-US" w:eastAsia="zh-CN"/>
        </w:rPr>
        <w:t xml:space="preserve">; 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OR</w:t>
      </w:r>
      <w:r>
        <w:rPr>
          <w:rFonts w:hint="eastAsia" w:ascii="Arial" w:hAnsi="Arial" w:cs="Arial"/>
          <w:sz w:val="24"/>
          <w:lang w:val="en-US" w:eastAsia="zh-CN"/>
        </w:rPr>
        <w:t xml:space="preserve"> The College    </w:t>
      </w:r>
    </w:p>
    <w:p>
      <w:pPr>
        <w:tabs>
          <w:tab w:val="left" w:pos="0"/>
          <w:tab w:val="left" w:pos="6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       English Department of Capital Normal University, No. 105 Xi San </w:t>
      </w:r>
    </w:p>
    <w:p>
      <w:pPr>
        <w:tabs>
          <w:tab w:val="left" w:pos="0"/>
          <w:tab w:val="left" w:pos="6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       Huan Bei Lu, Haidian District, Beijing, China. 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1320" w:hanging="1320" w:hangingChars="5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C.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ascii="Arial" w:hAnsi="Arial" w:cs="Arial"/>
          <w:sz w:val="24"/>
        </w:rPr>
        <w:t xml:space="preserve">Present University Department: </w:t>
      </w:r>
      <w:r>
        <w:rPr>
          <w:rFonts w:hint="eastAsia" w:ascii="Arial" w:hAnsi="Arial" w:cs="Arial"/>
          <w:sz w:val="24"/>
        </w:rPr>
        <w:t>College English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Capital Normal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1155" w:leftChars="550" w:firstLine="120" w:firstLineChars="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University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Beijing.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1320" w:hanging="1320" w:hangingChars="5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D. Phone Numbers: </w:t>
      </w:r>
      <w:r>
        <w:rPr>
          <w:rFonts w:hint="eastAsia" w:ascii="Arial" w:hAnsi="Arial" w:cs="Arial"/>
          <w:sz w:val="24"/>
        </w:rPr>
        <w:t>138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1156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4815</w:t>
      </w:r>
      <w:r>
        <w:rPr>
          <w:rFonts w:ascii="Arial" w:hAnsi="Arial" w:cs="Arial"/>
          <w:sz w:val="24"/>
        </w:rPr>
        <w:t xml:space="preserve"> (</w:t>
      </w:r>
      <w:r>
        <w:rPr>
          <w:rFonts w:hint="eastAsia" w:ascii="Arial" w:hAnsi="Arial" w:cs="Arial"/>
          <w:sz w:val="24"/>
        </w:rPr>
        <w:t>mobile</w:t>
      </w:r>
      <w:r>
        <w:rPr>
          <w:rFonts w:ascii="Arial" w:hAnsi="Arial" w:cs="Arial"/>
          <w:sz w:val="24"/>
        </w:rPr>
        <w:t xml:space="preserve">); </w:t>
      </w:r>
      <w:r>
        <w:rPr>
          <w:rFonts w:hint="eastAsia" w:ascii="Arial" w:hAnsi="Arial" w:cs="Arial"/>
          <w:sz w:val="24"/>
        </w:rPr>
        <w:t>6890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2775</w:t>
      </w:r>
      <w:r>
        <w:rPr>
          <w:rFonts w:ascii="Arial" w:hAnsi="Arial" w:cs="Arial"/>
          <w:sz w:val="24"/>
        </w:rPr>
        <w:t xml:space="preserve"> (office);   E-Mail: </w:t>
      </w:r>
      <w:r>
        <w:rPr>
          <w:rFonts w:hint="eastAsia" w:ascii="Arial" w:hAnsi="Arial" w:cs="Arial"/>
          <w:sz w:val="24"/>
        </w:rPr>
        <w:t>adam_defeng</w:t>
      </w:r>
      <w:r>
        <w:rPr>
          <w:rFonts w:ascii="Arial" w:hAnsi="Arial" w:cs="Arial"/>
          <w:sz w:val="24"/>
        </w:rPr>
        <w:t>@</w:t>
      </w:r>
      <w:r>
        <w:rPr>
          <w:rFonts w:hint="eastAsia" w:ascii="Arial" w:hAnsi="Arial" w:cs="Arial"/>
          <w:sz w:val="24"/>
        </w:rPr>
        <w:t>126</w:t>
      </w:r>
      <w:r>
        <w:rPr>
          <w:rFonts w:ascii="Arial" w:hAnsi="Arial" w:cs="Arial"/>
          <w:sz w:val="24"/>
        </w:rPr>
        <w:t>.</w:t>
      </w:r>
      <w:r>
        <w:rPr>
          <w:rFonts w:hint="eastAsia" w:ascii="Arial" w:hAnsi="Arial" w:cs="Arial"/>
          <w:sz w:val="24"/>
        </w:rPr>
        <w:t>com; 5530@cnu.edu.cn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E.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Fax number: </w:t>
      </w:r>
      <w:r>
        <w:rPr>
          <w:rFonts w:hint="eastAsia" w:ascii="Arial" w:hAnsi="Arial" w:cs="Arial"/>
          <w:sz w:val="24"/>
        </w:rPr>
        <w:t>6890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2775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hint="eastAsia" w:ascii="Arial" w:hAnsi="Arial" w:cs="Arial"/>
          <w:sz w:val="24"/>
        </w:rPr>
        <w:t xml:space="preserve">  F.  University Website: www.cnu.edu.cn 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bookmarkStart w:id="0" w:name="_GoBack"/>
      <w:bookmarkEnd w:id="0"/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 EDUCATION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>
        <w:rPr>
          <w:rFonts w:hint="eastAsia" w:ascii="Arial" w:hAnsi="Arial" w:cs="Arial"/>
          <w:sz w:val="24"/>
        </w:rPr>
        <w:t xml:space="preserve">Chang Chun </w:t>
      </w:r>
      <w:r>
        <w:rPr>
          <w:rFonts w:ascii="Arial" w:hAnsi="Arial" w:cs="Arial"/>
          <w:sz w:val="24"/>
        </w:rPr>
        <w:t>University, B.A. (</w:t>
      </w:r>
      <w:r>
        <w:rPr>
          <w:rFonts w:hint="eastAsia" w:ascii="Arial" w:hAnsi="Arial" w:cs="Arial"/>
          <w:sz w:val="24"/>
        </w:rPr>
        <w:t>English</w:t>
      </w:r>
      <w:r>
        <w:rPr>
          <w:rFonts w:ascii="Arial" w:hAnsi="Arial" w:cs="Arial"/>
          <w:sz w:val="24"/>
        </w:rPr>
        <w:t xml:space="preserve">) </w:t>
      </w:r>
      <w:r>
        <w:rPr>
          <w:rFonts w:hint="eastAsia" w:ascii="Arial" w:hAnsi="Arial" w:cs="Arial"/>
          <w:sz w:val="24"/>
        </w:rPr>
        <w:t>2000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>
        <w:rPr>
          <w:rFonts w:hint="eastAsia" w:ascii="Arial" w:hAnsi="Arial" w:cs="Arial"/>
          <w:sz w:val="24"/>
        </w:rPr>
        <w:t xml:space="preserve">Beijing Normal </w:t>
      </w:r>
      <w:r>
        <w:rPr>
          <w:rFonts w:ascii="Arial" w:hAnsi="Arial" w:cs="Arial"/>
          <w:sz w:val="24"/>
        </w:rPr>
        <w:t>University, M.A. (</w:t>
      </w:r>
      <w:r>
        <w:rPr>
          <w:rFonts w:hint="eastAsia" w:ascii="Arial" w:hAnsi="Arial" w:cs="Arial"/>
          <w:sz w:val="24"/>
        </w:rPr>
        <w:t>Linguistics</w:t>
      </w:r>
      <w:r>
        <w:rPr>
          <w:rFonts w:ascii="Arial" w:hAnsi="Arial" w:cs="Arial"/>
          <w:sz w:val="24"/>
        </w:rPr>
        <w:t xml:space="preserve">) </w:t>
      </w:r>
      <w:r>
        <w:rPr>
          <w:rFonts w:hint="eastAsia" w:ascii="Arial" w:hAnsi="Arial" w:cs="Arial"/>
          <w:sz w:val="24"/>
        </w:rPr>
        <w:t>2007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>
        <w:rPr>
          <w:rFonts w:hint="eastAsia" w:ascii="Arial" w:hAnsi="Arial" w:cs="Arial"/>
          <w:sz w:val="24"/>
        </w:rPr>
        <w:t xml:space="preserve">Beijing Normal </w:t>
      </w:r>
      <w:r>
        <w:rPr>
          <w:rFonts w:ascii="Arial" w:hAnsi="Arial" w:cs="Arial"/>
          <w:sz w:val="24"/>
        </w:rPr>
        <w:t>University, Ph.D. (</w:t>
      </w:r>
      <w:r>
        <w:rPr>
          <w:rFonts w:hint="eastAsia" w:ascii="Arial" w:hAnsi="Arial" w:cs="Arial"/>
          <w:sz w:val="24"/>
        </w:rPr>
        <w:t>Linguistics</w:t>
      </w:r>
      <w:r>
        <w:rPr>
          <w:rFonts w:ascii="Arial" w:hAnsi="Arial" w:cs="Arial"/>
          <w:sz w:val="24"/>
        </w:rPr>
        <w:t xml:space="preserve">) </w:t>
      </w:r>
      <w:r>
        <w:rPr>
          <w:rFonts w:hint="eastAsia" w:ascii="Arial" w:hAnsi="Arial" w:cs="Arial"/>
          <w:sz w:val="24"/>
        </w:rPr>
        <w:t>2015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rPr>
          <w:rFonts w:ascii="Arial" w:hAnsi="Arial" w:cs="Arial"/>
          <w:b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 PROFESSIONAL EXPERIENCE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  <w:u w:val="single"/>
        </w:rPr>
      </w:pP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200</w:t>
      </w:r>
      <w:r>
        <w:rPr>
          <w:rFonts w:hint="eastAsia" w:ascii="Arial" w:hAnsi="Arial" w:cs="Arial"/>
          <w:sz w:val="24"/>
          <w:u w:val="single"/>
        </w:rPr>
        <w:t>7</w:t>
      </w:r>
      <w:r>
        <w:rPr>
          <w:rFonts w:ascii="Arial" w:hAnsi="Arial" w:cs="Arial"/>
          <w:sz w:val="24"/>
          <w:u w:val="single"/>
        </w:rPr>
        <w:t xml:space="preserve"> – Present</w:t>
      </w:r>
      <w:r>
        <w:rPr>
          <w:rFonts w:ascii="Arial" w:hAnsi="Arial" w:cs="Arial"/>
          <w:sz w:val="24"/>
        </w:rPr>
        <w:t xml:space="preserve">. </w:t>
      </w:r>
      <w:r>
        <w:rPr>
          <w:rFonts w:hint="eastAsia" w:ascii="Arial" w:hAnsi="Arial" w:cs="Arial"/>
          <w:sz w:val="24"/>
        </w:rPr>
        <w:t>Lecturer</w:t>
      </w:r>
      <w:r>
        <w:rPr>
          <w:rFonts w:ascii="Arial" w:hAnsi="Arial" w:cs="Arial"/>
          <w:sz w:val="24"/>
        </w:rPr>
        <w:t xml:space="preserve"> of </w:t>
      </w:r>
      <w:r>
        <w:rPr>
          <w:rFonts w:hint="eastAsia" w:ascii="Arial" w:hAnsi="Arial" w:cs="Arial"/>
          <w:sz w:val="24"/>
        </w:rPr>
        <w:t>College English Department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 xml:space="preserve">Capital Normal </w:t>
      </w:r>
      <w:r>
        <w:rPr>
          <w:rFonts w:ascii="Arial" w:hAnsi="Arial" w:cs="Arial"/>
          <w:sz w:val="24"/>
        </w:rPr>
        <w:t xml:space="preserve">University. </w:t>
      </w:r>
      <w:r>
        <w:rPr>
          <w:rFonts w:hint="eastAsia" w:ascii="Arial" w:hAnsi="Arial" w:cs="Arial"/>
          <w:sz w:val="24"/>
        </w:rPr>
        <w:t xml:space="preserve">Head of </w:t>
      </w:r>
      <w:r>
        <w:rPr>
          <w:rFonts w:ascii="Arial" w:hAnsi="Arial" w:cs="Arial"/>
          <w:sz w:val="24"/>
        </w:rPr>
        <w:t xml:space="preserve">Teaching and </w:t>
      </w:r>
      <w:r>
        <w:rPr>
          <w:rFonts w:hint="eastAsia"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esearch office</w:t>
      </w:r>
      <w:r>
        <w:rPr>
          <w:rFonts w:hint="eastAsia" w:ascii="Arial" w:hAnsi="Arial" w:cs="Arial"/>
          <w:sz w:val="24"/>
        </w:rPr>
        <w:t xml:space="preserve"> (2011-Present)</w:t>
      </w:r>
    </w:p>
    <w:p>
      <w:pPr>
        <w:tabs>
          <w:tab w:val="left" w:pos="0"/>
          <w:tab w:val="left" w:pos="600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u w:val="single"/>
        </w:rPr>
        <w:t>2000</w:t>
      </w:r>
      <w:r>
        <w:rPr>
          <w:rFonts w:ascii="Arial" w:hAnsi="Arial" w:cs="Arial"/>
          <w:sz w:val="24"/>
          <w:u w:val="single"/>
        </w:rPr>
        <w:t xml:space="preserve"> – </w:t>
      </w:r>
      <w:r>
        <w:rPr>
          <w:rFonts w:hint="eastAsia" w:ascii="Arial" w:hAnsi="Arial" w:cs="Arial"/>
          <w:sz w:val="24"/>
          <w:u w:val="single"/>
        </w:rPr>
        <w:t>2004</w:t>
      </w:r>
      <w:r>
        <w:rPr>
          <w:rFonts w:ascii="Arial" w:hAnsi="Arial" w:cs="Arial"/>
          <w:sz w:val="24"/>
        </w:rPr>
        <w:t xml:space="preserve">. </w:t>
      </w:r>
      <w:r>
        <w:rPr>
          <w:rFonts w:hint="eastAsia" w:ascii="Arial" w:hAnsi="Arial" w:cs="Arial"/>
          <w:sz w:val="24"/>
        </w:rPr>
        <w:t>Teaching Assistant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College</w:t>
      </w:r>
      <w:r>
        <w:rPr>
          <w:rFonts w:ascii="Arial" w:hAnsi="Arial" w:cs="Arial"/>
          <w:sz w:val="24"/>
        </w:rPr>
        <w:t xml:space="preserve"> of </w:t>
      </w:r>
      <w:r>
        <w:rPr>
          <w:rFonts w:hint="eastAsia" w:ascii="Arial" w:hAnsi="Arial" w:cs="Arial"/>
          <w:sz w:val="24"/>
        </w:rPr>
        <w:t>Foreign Languages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Chang Chun University</w:t>
      </w:r>
      <w:r>
        <w:rPr>
          <w:rFonts w:ascii="Arial" w:hAnsi="Arial" w:cs="Arial"/>
          <w:sz w:val="24"/>
        </w:rPr>
        <w:t xml:space="preserve">. 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IV.  AREAS OF SPECIALIZATION/COMPETENCE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A.  Areas of Specialization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20" w:left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Systemic Functional Grammar, Grammatical </w:t>
      </w:r>
      <w:r>
        <w:rPr>
          <w:rFonts w:ascii="Arial" w:hAnsi="Arial" w:cs="Arial"/>
          <w:sz w:val="24"/>
        </w:rPr>
        <w:t xml:space="preserve">Metaphor Theory, </w:t>
      </w:r>
      <w:r>
        <w:rPr>
          <w:rFonts w:hint="eastAsia" w:ascii="Arial" w:hAnsi="Arial" w:cs="Arial"/>
          <w:sz w:val="24"/>
        </w:rPr>
        <w:t>Cognitive Linguistics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rPr>
          <w:rFonts w:ascii="Arial" w:hAnsi="Arial" w:cs="Arial"/>
          <w:sz w:val="24"/>
        </w:rPr>
      </w:pP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B.  Areas of Competence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20" w:left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Pragmatics, Social Linguistics, Second Language Acquisition</w:t>
      </w:r>
      <w:r>
        <w:rPr>
          <w:rFonts w:ascii="Arial" w:hAnsi="Arial" w:cs="Arial"/>
          <w:sz w:val="24"/>
        </w:rPr>
        <w:t>,</w:t>
      </w:r>
      <w:r>
        <w:rPr>
          <w:rFonts w:hint="eastAsia" w:ascii="Arial" w:hAnsi="Arial" w:cs="Arial"/>
          <w:sz w:val="24"/>
        </w:rPr>
        <w:t xml:space="preserve"> Testing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Philosophy of Language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rPr>
          <w:rFonts w:ascii="Arial" w:hAnsi="Arial" w:cs="Arial"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V.  AWARDS AND HONORS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Outstanding Lecturer Award, Capital Normal University</w:t>
      </w:r>
      <w:r>
        <w:rPr>
          <w:rFonts w:ascii="Arial" w:hAnsi="Arial" w:cs="Arial"/>
          <w:sz w:val="24"/>
        </w:rPr>
        <w:t>, 2</w:t>
      </w:r>
      <w:r>
        <w:rPr>
          <w:rFonts w:hint="eastAsia" w:ascii="Arial" w:hAnsi="Arial" w:cs="Arial"/>
          <w:sz w:val="24"/>
        </w:rPr>
        <w:t>013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2015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57" w:hanging="360" w:hanging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The Third Prize of the 8</w:t>
      </w:r>
      <w:r>
        <w:rPr>
          <w:rFonts w:hint="eastAsia" w:ascii="Arial" w:hAnsi="Arial" w:cs="Arial"/>
          <w:sz w:val="24"/>
          <w:vertAlign w:val="superscript"/>
        </w:rPr>
        <w:t>th</w:t>
      </w:r>
      <w:r>
        <w:rPr>
          <w:rFonts w:hint="eastAsia" w:ascii="Arial" w:hAnsi="Arial" w:cs="Arial"/>
          <w:sz w:val="24"/>
        </w:rPr>
        <w:t xml:space="preserve"> Beijing Teaching Contest for College Young Teachers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2013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57" w:hanging="360" w:hanging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The First Prize of Capital Normal University Teaching Contest for Young Teachers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2011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57" w:hanging="360" w:hanging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Outstanding Ph.D. Student Award of Beijing Normal University, 2010.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57" w:hanging="360" w:hanging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Hua Zang Scholarship Award of Beijing Normal University, 2009.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57" w:hanging="360" w:hangingChars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Outstanding </w:t>
      </w:r>
      <w:r>
        <w:rPr>
          <w:rFonts w:hint="eastAsia" w:ascii="Arial" w:hAnsi="Arial" w:cs="Arial"/>
          <w:sz w:val="24"/>
        </w:rPr>
        <w:t>MA Graduate</w:t>
      </w:r>
      <w:r>
        <w:rPr>
          <w:rFonts w:ascii="Arial" w:hAnsi="Arial" w:cs="Arial"/>
          <w:sz w:val="24"/>
        </w:rPr>
        <w:t xml:space="preserve"> Award, </w:t>
      </w:r>
      <w:r>
        <w:rPr>
          <w:rFonts w:hint="eastAsia" w:ascii="Arial" w:hAnsi="Arial" w:cs="Arial"/>
          <w:sz w:val="24"/>
        </w:rPr>
        <w:t>Beijing Normal</w:t>
      </w:r>
      <w:r>
        <w:rPr>
          <w:rFonts w:ascii="Arial" w:hAnsi="Arial" w:cs="Arial"/>
          <w:sz w:val="24"/>
        </w:rPr>
        <w:t xml:space="preserve"> University, </w:t>
      </w:r>
      <w:r>
        <w:rPr>
          <w:rFonts w:hint="eastAsia" w:ascii="Arial" w:hAnsi="Arial" w:cs="Arial"/>
          <w:sz w:val="24"/>
        </w:rPr>
        <w:t>2007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Outstanding Postgraduate Award, Beijing Normal </w:t>
      </w:r>
      <w:r>
        <w:rPr>
          <w:rFonts w:ascii="Arial" w:hAnsi="Arial" w:cs="Arial"/>
          <w:sz w:val="24"/>
        </w:rPr>
        <w:t>University</w:t>
      </w:r>
      <w:r>
        <w:rPr>
          <w:rFonts w:hint="eastAsia" w:ascii="Arial" w:hAnsi="Arial" w:cs="Arial"/>
          <w:sz w:val="24"/>
        </w:rPr>
        <w:t>, 2005-2006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885" w:leftChars="250" w:hanging="360" w:hanging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Chang Chun University Outstanding Teacher, 2003.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57" w:hanging="360" w:hangingChars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College of </w:t>
      </w:r>
      <w:r>
        <w:rPr>
          <w:rFonts w:hint="eastAsia" w:ascii="Arial" w:hAnsi="Arial" w:cs="Arial"/>
          <w:sz w:val="24"/>
        </w:rPr>
        <w:t xml:space="preserve">Foreign Languages </w:t>
      </w:r>
      <w:r>
        <w:rPr>
          <w:rFonts w:ascii="Arial" w:hAnsi="Arial" w:cs="Arial"/>
          <w:sz w:val="24"/>
        </w:rPr>
        <w:t xml:space="preserve">Outstanding Teacher, </w:t>
      </w:r>
      <w:r>
        <w:rPr>
          <w:rFonts w:hint="eastAsia" w:ascii="Arial" w:hAnsi="Arial" w:cs="Arial"/>
          <w:sz w:val="24"/>
        </w:rPr>
        <w:t>Chang Chun</w:t>
      </w:r>
      <w:r>
        <w:rPr>
          <w:rFonts w:ascii="Arial" w:hAnsi="Arial" w:cs="Arial"/>
          <w:sz w:val="24"/>
        </w:rPr>
        <w:t xml:space="preserve"> University, </w:t>
      </w:r>
      <w:r>
        <w:rPr>
          <w:rFonts w:hint="eastAsia" w:ascii="Arial" w:hAnsi="Arial" w:cs="Arial"/>
          <w:sz w:val="24"/>
        </w:rPr>
        <w:t>2002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2004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600" w:hanging="600" w:hangingChars="2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College of </w:t>
      </w:r>
      <w:r>
        <w:rPr>
          <w:rFonts w:hint="eastAsia" w:ascii="Arial" w:hAnsi="Arial" w:cs="Arial"/>
          <w:sz w:val="24"/>
        </w:rPr>
        <w:t>Foreign Languages Outstanding Undergraduate Award, Chang Chun University, 1996-2000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VI.  TEACHING EXPERIENCE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A. Teaching Interests: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20" w:left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My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teaching interest</w:t>
      </w:r>
      <w:r>
        <w:rPr>
          <w:rFonts w:ascii="Arial" w:hAnsi="Arial" w:cs="Arial"/>
          <w:sz w:val="24"/>
        </w:rPr>
        <w:t>s include:</w:t>
      </w:r>
      <w:r>
        <w:rPr>
          <w:rFonts w:hint="eastAsia" w:ascii="Arial" w:hAnsi="Arial" w:cs="Arial"/>
          <w:sz w:val="24"/>
        </w:rPr>
        <w:t xml:space="preserve"> figures of speech (metaphor)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Systemic Functional Grammar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Cognitive Linguistics</w:t>
      </w:r>
      <w:r>
        <w:rPr>
          <w:rFonts w:ascii="Arial" w:hAnsi="Arial" w:cs="Arial"/>
          <w:sz w:val="24"/>
        </w:rPr>
        <w:t>,</w:t>
      </w:r>
      <w:r>
        <w:rPr>
          <w:rFonts w:hint="eastAsia" w:ascii="Arial" w:hAnsi="Arial" w:cs="Arial"/>
          <w:sz w:val="24"/>
        </w:rPr>
        <w:t xml:space="preserve"> Language Teaching and Learning Theories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B. Courses Taught: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  Introduction to General Linguistics, Intensive Reading, Public Speaking, Oral English, Selected Reading of Newspapers and Journals, Academic Writing.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VI</w:t>
      </w:r>
      <w:r>
        <w:rPr>
          <w:rFonts w:hint="eastAsia"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RESEARCH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rPr>
          <w:rFonts w:ascii="Arial" w:hAnsi="Arial" w:cs="Arial"/>
          <w:sz w:val="24"/>
        </w:rPr>
      </w:pPr>
    </w:p>
    <w:p>
      <w:pPr>
        <w:tabs>
          <w:tab w:val="left" w:pos="0"/>
          <w:tab w:val="left" w:pos="60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 Research Interests and Specialties: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20" w:left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Metaphor Theories, Functional and Cognitive Linguistics, </w:t>
      </w:r>
      <w:r>
        <w:rPr>
          <w:rFonts w:ascii="Arial" w:hAnsi="Arial" w:cs="Arial"/>
          <w:sz w:val="24"/>
        </w:rPr>
        <w:t>Philosophy of language</w:t>
      </w:r>
      <w:r>
        <w:rPr>
          <w:rFonts w:hint="eastAsia" w:ascii="Arial" w:hAnsi="Arial" w:cs="Arial"/>
          <w:sz w:val="24"/>
        </w:rPr>
        <w:t>, Language Teaching and Learning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1008"/>
          <w:tab w:val="left" w:pos="1200"/>
          <w:tab w:val="left" w:pos="1584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rPr>
          <w:rFonts w:ascii="Arial" w:hAnsi="Arial" w:cs="Arial"/>
          <w:sz w:val="24"/>
        </w:rPr>
      </w:pP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tabs>
          <w:tab w:val="left" w:pos="0"/>
          <w:tab w:val="left" w:pos="84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.  Research Grants Received:</w:t>
      </w:r>
    </w:p>
    <w:p>
      <w:pPr>
        <w:tabs>
          <w:tab w:val="left" w:pos="0"/>
          <w:tab w:val="left" w:pos="13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</w:p>
    <w:p>
      <w:pPr>
        <w:tabs>
          <w:tab w:val="left" w:pos="0"/>
          <w:tab w:val="left" w:pos="13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>
        <w:rPr>
          <w:rFonts w:hint="eastAsia" w:ascii="Arial" w:hAnsi="Arial" w:cs="Arial"/>
          <w:sz w:val="24"/>
        </w:rPr>
        <w:t>College Oral English Practice and Testing System from the Perspective of MOOC</w:t>
      </w:r>
      <w:r>
        <w:rPr>
          <w:rFonts w:ascii="Arial" w:hAnsi="Arial" w:cs="Arial"/>
          <w:sz w:val="24"/>
        </w:rPr>
        <w:t>”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Research Grant from </w:t>
      </w:r>
      <w:r>
        <w:rPr>
          <w:rFonts w:hint="eastAsia" w:ascii="Arial" w:hAnsi="Arial" w:cs="Arial"/>
          <w:sz w:val="24"/>
        </w:rPr>
        <w:t>Capital Normal University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April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2014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13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>
        <w:rPr>
          <w:rFonts w:hint="eastAsia" w:ascii="Arial" w:hAnsi="Arial" w:cs="Arial"/>
          <w:sz w:val="24"/>
        </w:rPr>
        <w:t>Action Research of Students</w:t>
      </w:r>
      <w:r>
        <w:rPr>
          <w:rFonts w:ascii="Arial" w:hAnsi="Arial" w:cs="Arial"/>
          <w:sz w:val="24"/>
        </w:rPr>
        <w:t>’</w:t>
      </w:r>
      <w:r>
        <w:rPr>
          <w:rFonts w:hint="eastAsia" w:ascii="Arial" w:hAnsi="Arial" w:cs="Arial"/>
          <w:sz w:val="24"/>
        </w:rPr>
        <w:t xml:space="preserve"> Presentations in College English Classroom</w:t>
      </w:r>
      <w:r>
        <w:rPr>
          <w:rFonts w:ascii="Arial" w:hAnsi="Arial" w:cs="Arial"/>
          <w:sz w:val="24"/>
        </w:rPr>
        <w:t>”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Research Grant from </w:t>
      </w:r>
      <w:r>
        <w:rPr>
          <w:rFonts w:hint="eastAsia" w:ascii="Arial" w:hAnsi="Arial" w:cs="Arial"/>
          <w:sz w:val="24"/>
        </w:rPr>
        <w:t>Capital Normal University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April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2011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13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>
        <w:rPr>
          <w:rFonts w:hint="eastAsia" w:ascii="Arial" w:hAnsi="Arial" w:cs="Arial"/>
          <w:sz w:val="24"/>
        </w:rPr>
        <w:t>Student Assessment in the Internet-based Audi-Visual Classroom</w:t>
      </w:r>
      <w:r>
        <w:rPr>
          <w:rFonts w:ascii="Arial" w:hAnsi="Arial" w:cs="Arial"/>
          <w:sz w:val="24"/>
        </w:rPr>
        <w:t>,"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Research Grant from </w:t>
      </w:r>
      <w:r>
        <w:rPr>
          <w:rFonts w:hint="eastAsia" w:ascii="Arial" w:hAnsi="Arial" w:cs="Arial"/>
          <w:sz w:val="24"/>
        </w:rPr>
        <w:t>Capital Normal University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April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2008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 xml:space="preserve">  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VIII.  </w:t>
      </w:r>
      <w:r>
        <w:rPr>
          <w:rFonts w:hint="eastAsia" w:ascii="Arial" w:hAnsi="Arial" w:cs="Arial"/>
          <w:b/>
          <w:sz w:val="24"/>
        </w:rPr>
        <w:t>PUBLICATIONS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2" w:hanging="482" w:hangingChars="200"/>
        <w:rPr>
          <w:rFonts w:ascii="Arial" w:hAnsi="Arial" w:cs="Arial"/>
          <w:b/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firstLineChars="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Books</w:t>
      </w:r>
    </w:p>
    <w:p>
      <w:pPr>
        <w:pStyle w:val="7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360" w:firstLine="0" w:firstLineChars="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u w:val="single"/>
        </w:rPr>
        <w:t>New Course Book: Viewing, Listening and Speaking, a Multi-Media Approach</w:t>
      </w:r>
      <w:r>
        <w:rPr>
          <w:rFonts w:hint="eastAsia" w:ascii="Arial" w:hAnsi="Arial" w:cs="Arial"/>
          <w:sz w:val="24"/>
        </w:rPr>
        <w:t>, (Co-author with XIE and WANG), Wu Han University Press, 20</w:t>
      </w:r>
    </w:p>
    <w:p>
      <w:pPr>
        <w:pStyle w:val="7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360" w:firstLine="0" w:firstLineChars="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u w:val="single"/>
        </w:rPr>
        <w:t>Learning English Words by Telling Stories</w:t>
      </w:r>
      <w:r>
        <w:rPr>
          <w:rFonts w:hint="eastAsia" w:ascii="Arial" w:hAnsi="Arial" w:cs="Arial"/>
          <w:i/>
          <w:sz w:val="24"/>
        </w:rPr>
        <w:t xml:space="preserve">, </w:t>
      </w:r>
      <w:r>
        <w:rPr>
          <w:rFonts w:hint="eastAsia" w:ascii="Arial" w:hAnsi="Arial" w:cs="Arial"/>
          <w:sz w:val="24"/>
        </w:rPr>
        <w:t>(Leading Co-author with ZHANG, LIU, SHENG), China Water &amp; Power Press, 2011.</w:t>
      </w:r>
    </w:p>
    <w:p>
      <w:pPr>
        <w:pStyle w:val="7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360" w:firstLine="0" w:firstLineChars="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u w:val="single"/>
        </w:rPr>
        <w:t>New Integrated Reading for Postgraduates</w:t>
      </w:r>
      <w:r>
        <w:rPr>
          <w:rFonts w:hint="eastAsia" w:ascii="Arial" w:hAnsi="Arial" w:cs="Arial"/>
          <w:sz w:val="24"/>
        </w:rPr>
        <w:t>, (Co-author with XIE), Bei Hang University Press, 2009.</w:t>
      </w:r>
    </w:p>
    <w:p>
      <w:pPr>
        <w:pStyle w:val="7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360" w:firstLine="0" w:firstLineChars="0"/>
        <w:rPr>
          <w:rFonts w:ascii="Arial" w:hAnsi="Arial" w:cs="Arial"/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firstLineChars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>
        <w:rPr>
          <w:rFonts w:hint="eastAsia" w:ascii="Arial" w:hAnsi="Arial" w:cs="Arial"/>
          <w:sz w:val="24"/>
        </w:rPr>
        <w:t>ournal articles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480" w:hanging="480" w:hangingChars="200"/>
        <w:rPr>
          <w:rFonts w:ascii="Arial" w:hAnsi="Arial" w:cs="Arial"/>
          <w:sz w:val="24"/>
        </w:rPr>
      </w:pP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>
        <w:rPr>
          <w:rFonts w:hint="eastAsia" w:ascii="Arial" w:hAnsi="Arial" w:cs="Arial"/>
          <w:sz w:val="24"/>
        </w:rPr>
        <w:t>On Mark Johnson</w:t>
      </w:r>
      <w:r>
        <w:rPr>
          <w:rFonts w:ascii="Arial" w:hAnsi="Arial" w:cs="Arial"/>
          <w:sz w:val="24"/>
        </w:rPr>
        <w:t>’</w:t>
      </w:r>
      <w:r>
        <w:rPr>
          <w:rFonts w:hint="eastAsia" w:ascii="Arial" w:hAnsi="Arial" w:cs="Arial"/>
          <w:sz w:val="24"/>
        </w:rPr>
        <w:t>s Philosophy of Embodiment</w:t>
      </w:r>
      <w:r>
        <w:rPr>
          <w:rFonts w:ascii="Arial" w:hAnsi="Arial" w:cs="Arial"/>
          <w:sz w:val="24"/>
        </w:rPr>
        <w:t xml:space="preserve">," (co-author </w:t>
      </w:r>
      <w:r>
        <w:rPr>
          <w:rFonts w:hint="eastAsia" w:ascii="Arial" w:hAnsi="Arial" w:cs="Arial"/>
          <w:sz w:val="24"/>
        </w:rPr>
        <w:t>CHEN Yujuan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  <w:u w:val="single"/>
        </w:rPr>
        <w:t>Journal of Anqing Teachers College</w:t>
      </w:r>
      <w:r>
        <w:rPr>
          <w:rFonts w:hint="eastAsia"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>(Social Science Edition),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No. </w:t>
      </w:r>
      <w:r>
        <w:rPr>
          <w:rFonts w:hint="eastAsia" w:ascii="Arial" w:hAnsi="Arial" w:cs="Arial"/>
          <w:sz w:val="24"/>
        </w:rPr>
        <w:t xml:space="preserve">6 </w:t>
      </w:r>
      <w:r>
        <w:rPr>
          <w:rFonts w:ascii="Arial" w:hAnsi="Arial" w:cs="Arial"/>
          <w:sz w:val="24"/>
        </w:rPr>
        <w:t>(</w:t>
      </w:r>
      <w:r>
        <w:rPr>
          <w:rFonts w:hint="eastAsia" w:ascii="Arial" w:hAnsi="Arial" w:cs="Arial"/>
          <w:sz w:val="24"/>
        </w:rPr>
        <w:t>2014</w:t>
      </w:r>
      <w:r>
        <w:rPr>
          <w:rFonts w:ascii="Arial" w:hAnsi="Arial" w:cs="Arial"/>
          <w:sz w:val="24"/>
        </w:rPr>
        <w:t xml:space="preserve">), </w:t>
      </w:r>
      <w:r>
        <w:rPr>
          <w:rFonts w:hint="eastAsia"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14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>
        <w:rPr>
          <w:rFonts w:hint="eastAsia" w:ascii="Arial" w:hAnsi="Arial" w:cs="Arial"/>
          <w:sz w:val="24"/>
        </w:rPr>
        <w:t xml:space="preserve">The Interpretation of </w:t>
      </w:r>
      <w:r>
        <w:rPr>
          <w:rFonts w:ascii="Arial" w:hAnsi="Arial" w:cs="Arial"/>
          <w:sz w:val="24"/>
        </w:rPr>
        <w:t>the Chinese theory of ‘Seven Emotions’</w:t>
      </w:r>
      <w:r>
        <w:rPr>
          <w:rFonts w:hint="eastAsia" w:ascii="Arial" w:hAnsi="Arial" w:cs="Arial"/>
          <w:sz w:val="24"/>
        </w:rPr>
        <w:t xml:space="preserve"> from the Perspective of Cognitive Linguistics</w:t>
      </w:r>
      <w:r>
        <w:rPr>
          <w:rFonts w:ascii="Arial" w:hAnsi="Arial" w:cs="Arial"/>
          <w:sz w:val="24"/>
        </w:rPr>
        <w:t xml:space="preserve">," </w:t>
      </w:r>
      <w:r>
        <w:rPr>
          <w:rFonts w:ascii="Arial" w:hAnsi="Arial" w:cs="Arial"/>
          <w:sz w:val="24"/>
          <w:u w:val="single"/>
        </w:rPr>
        <w:t>Journal of Language and Literature Studies</w:t>
      </w:r>
      <w:r>
        <w:rPr>
          <w:rFonts w:ascii="Arial" w:hAnsi="Arial" w:cs="Arial"/>
          <w:sz w:val="24"/>
        </w:rPr>
        <w:t xml:space="preserve">, No. </w:t>
      </w:r>
      <w:r>
        <w:rPr>
          <w:rFonts w:hint="eastAsia"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(</w:t>
      </w:r>
      <w:r>
        <w:rPr>
          <w:rFonts w:hint="eastAsia" w:ascii="Arial" w:hAnsi="Arial" w:cs="Arial"/>
          <w:sz w:val="24"/>
        </w:rPr>
        <w:t>2012</w:t>
      </w:r>
      <w:r>
        <w:rPr>
          <w:rFonts w:ascii="Arial" w:hAnsi="Arial" w:cs="Arial"/>
          <w:sz w:val="24"/>
        </w:rPr>
        <w:t xml:space="preserve">), </w:t>
      </w:r>
      <w:r>
        <w:rPr>
          <w:rFonts w:hint="eastAsia" w:ascii="Arial" w:hAnsi="Arial" w:cs="Arial"/>
          <w:sz w:val="24"/>
        </w:rPr>
        <w:t>77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79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>
        <w:rPr>
          <w:rFonts w:hint="eastAsia" w:ascii="Arial" w:hAnsi="Arial" w:cs="Arial"/>
          <w:sz w:val="24"/>
        </w:rPr>
        <w:t>A Practical Research on Internet-based NEIE Viewing, Listening and Speaking Course</w:t>
      </w:r>
      <w:r>
        <w:rPr>
          <w:rFonts w:ascii="Arial" w:hAnsi="Arial" w:cs="Arial"/>
          <w:sz w:val="24"/>
        </w:rPr>
        <w:t xml:space="preserve">," </w:t>
      </w:r>
      <w:r>
        <w:rPr>
          <w:rFonts w:ascii="Arial" w:hAnsi="Arial" w:cs="Arial"/>
          <w:sz w:val="24"/>
          <w:u w:val="single"/>
        </w:rPr>
        <w:t>Journal of Capital Normal University(Social Sciences Edition)</w:t>
      </w:r>
      <w:r>
        <w:rPr>
          <w:rFonts w:ascii="Arial" w:hAnsi="Arial" w:cs="Arial"/>
          <w:sz w:val="24"/>
        </w:rPr>
        <w:t xml:space="preserve">, No. </w:t>
      </w:r>
      <w:r>
        <w:rPr>
          <w:rFonts w:hint="eastAsia"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(</w:t>
      </w:r>
      <w:r>
        <w:rPr>
          <w:rFonts w:hint="eastAsia" w:ascii="Arial" w:hAnsi="Arial" w:cs="Arial"/>
          <w:sz w:val="24"/>
        </w:rPr>
        <w:t>2008</w:t>
      </w:r>
      <w:r>
        <w:rPr>
          <w:rFonts w:ascii="Arial" w:hAnsi="Arial" w:cs="Arial"/>
          <w:sz w:val="24"/>
        </w:rPr>
        <w:t>), 4</w:t>
      </w:r>
      <w:r>
        <w:rPr>
          <w:rFonts w:hint="eastAsia"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-4</w:t>
      </w:r>
      <w:r>
        <w:rPr>
          <w:rFonts w:hint="eastAsia"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"The Impact of Turn-taking Strategies on Interactions in Chinese TV Talk Show," (co-author Li Jing，Shi Li，Zhang Yanqiao) </w:t>
      </w:r>
      <w:r>
        <w:rPr>
          <w:rFonts w:ascii="Arial" w:hAnsi="Arial" w:cs="Arial"/>
          <w:sz w:val="24"/>
          <w:u w:val="single"/>
        </w:rPr>
        <w:t>The Journal of Chinese sociolinguistics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No. 2</w:t>
      </w:r>
      <w:r>
        <w:rPr>
          <w:rFonts w:ascii="Arial" w:hAnsi="Arial" w:cs="Arial"/>
          <w:sz w:val="24"/>
        </w:rPr>
        <w:t>, (</w:t>
      </w:r>
      <w:r>
        <w:rPr>
          <w:rFonts w:hint="eastAsia" w:ascii="Arial" w:hAnsi="Arial" w:cs="Arial"/>
          <w:sz w:val="24"/>
        </w:rPr>
        <w:t>2007</w:t>
      </w:r>
      <w:r>
        <w:rPr>
          <w:rFonts w:ascii="Arial" w:hAnsi="Arial" w:cs="Arial"/>
          <w:sz w:val="24"/>
        </w:rPr>
        <w:t xml:space="preserve">), </w:t>
      </w:r>
      <w:r>
        <w:rPr>
          <w:rFonts w:hint="eastAsia" w:ascii="Arial" w:hAnsi="Arial" w:cs="Arial"/>
          <w:sz w:val="24"/>
        </w:rPr>
        <w:t>77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99</w:t>
      </w:r>
      <w:r>
        <w:rPr>
          <w:rFonts w:ascii="Arial" w:hAnsi="Arial" w:cs="Arial"/>
          <w:sz w:val="24"/>
        </w:rPr>
        <w:t xml:space="preserve">.  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>
        <w:rPr>
          <w:rFonts w:hint="eastAsia" w:ascii="Arial" w:hAnsi="Arial" w:cs="Arial"/>
          <w:sz w:val="24"/>
        </w:rPr>
        <w:t>The E-mail Approach in Second Language Learning</w:t>
      </w:r>
      <w:r>
        <w:rPr>
          <w:rFonts w:ascii="Arial" w:hAnsi="Arial" w:cs="Arial"/>
          <w:sz w:val="24"/>
        </w:rPr>
        <w:t>”</w:t>
      </w:r>
      <w:r>
        <w:rPr>
          <w:rFonts w:hint="eastAsia"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u w:val="single"/>
        </w:rPr>
        <w:t xml:space="preserve">The Journal of </w:t>
      </w:r>
      <w:r>
        <w:rPr>
          <w:rFonts w:hint="eastAsia" w:ascii="Arial" w:hAnsi="Arial" w:cs="Arial"/>
          <w:sz w:val="24"/>
          <w:u w:val="single"/>
        </w:rPr>
        <w:t>College English Teaching and Research</w:t>
      </w:r>
      <w:r>
        <w:rPr>
          <w:rFonts w:ascii="Arial" w:hAnsi="Arial" w:cs="Arial"/>
          <w:sz w:val="24"/>
        </w:rPr>
        <w:t xml:space="preserve">, </w:t>
      </w:r>
      <w:r>
        <w:rPr>
          <w:rFonts w:hint="eastAsia" w:ascii="Arial" w:hAnsi="Arial" w:cs="Arial"/>
          <w:sz w:val="24"/>
        </w:rPr>
        <w:t>No.3</w:t>
      </w:r>
      <w:r>
        <w:rPr>
          <w:rFonts w:ascii="Arial" w:hAnsi="Arial" w:cs="Arial"/>
          <w:sz w:val="24"/>
        </w:rPr>
        <w:t>, (</w:t>
      </w:r>
      <w:r>
        <w:rPr>
          <w:rFonts w:hint="eastAsia" w:ascii="Arial" w:hAnsi="Arial" w:cs="Arial"/>
          <w:sz w:val="24"/>
        </w:rPr>
        <w:t>2008</w:t>
      </w:r>
      <w:r>
        <w:rPr>
          <w:rFonts w:ascii="Arial" w:hAnsi="Arial" w:cs="Arial"/>
          <w:sz w:val="24"/>
        </w:rPr>
        <w:t xml:space="preserve">), </w:t>
      </w:r>
      <w:r>
        <w:rPr>
          <w:rFonts w:hint="eastAsia" w:ascii="Arial" w:hAnsi="Arial" w:cs="Arial"/>
          <w:sz w:val="24"/>
        </w:rPr>
        <w:t>67</w:t>
      </w:r>
      <w:r>
        <w:rPr>
          <w:rFonts w:ascii="Arial" w:hAnsi="Arial" w:cs="Arial"/>
          <w:sz w:val="24"/>
        </w:rPr>
        <w:t>-</w:t>
      </w:r>
      <w:r>
        <w:rPr>
          <w:rFonts w:hint="eastAsia" w:ascii="Arial" w:hAnsi="Arial" w:cs="Arial"/>
          <w:sz w:val="24"/>
        </w:rPr>
        <w:t>69</w:t>
      </w:r>
    </w:p>
    <w:p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</w:tabs>
        <w:spacing w:line="360" w:lineRule="atLeast"/>
        <w:ind w:left="900" w:leftChars="200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>
        <w:rPr>
          <w:rFonts w:hint="eastAsia" w:ascii="Arial" w:hAnsi="Arial" w:cs="Arial"/>
          <w:sz w:val="24"/>
        </w:rPr>
        <w:t>The Study of Several Figures of Speech in College English Textbooks by Foreign Language Teaching &amp; Researching Press</w:t>
      </w:r>
      <w:r>
        <w:rPr>
          <w:rFonts w:ascii="Arial" w:hAnsi="Arial" w:cs="Arial"/>
          <w:sz w:val="24"/>
        </w:rPr>
        <w:t xml:space="preserve">," </w:t>
      </w:r>
      <w:r>
        <w:rPr>
          <w:rFonts w:hint="eastAsia" w:ascii="Arial" w:hAnsi="Arial" w:cs="Arial"/>
          <w:sz w:val="24"/>
        </w:rPr>
        <w:t xml:space="preserve">in </w:t>
      </w:r>
      <w:r>
        <w:rPr>
          <w:rFonts w:hint="eastAsia" w:ascii="Arial" w:hAnsi="Arial" w:cs="Arial"/>
          <w:sz w:val="24"/>
          <w:u w:val="single"/>
        </w:rPr>
        <w:t>Collected Works of Exploration, Innovation and Development Conference</w:t>
      </w:r>
      <w:r>
        <w:rPr>
          <w:rFonts w:ascii="Arial" w:hAnsi="Arial" w:cs="Arial"/>
          <w:sz w:val="24"/>
        </w:rPr>
        <w:t>, (</w:t>
      </w:r>
      <w:r>
        <w:rPr>
          <w:rFonts w:hint="eastAsia" w:ascii="Arial" w:hAnsi="Arial" w:cs="Arial"/>
          <w:sz w:val="24"/>
        </w:rPr>
        <w:t>2000</w:t>
      </w:r>
      <w:r>
        <w:rPr>
          <w:rFonts w:ascii="Arial" w:hAnsi="Arial" w:cs="Arial"/>
          <w:sz w:val="24"/>
        </w:rPr>
        <w:t>), 293-295.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92144">
    <w:nsid w:val="015426B0"/>
    <w:multiLevelType w:val="multilevel"/>
    <w:tmpl w:val="015426B0"/>
    <w:lvl w:ilvl="0" w:tentative="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292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1BC9"/>
    <w:rsid w:val="00036753"/>
    <w:rsid w:val="00037FC9"/>
    <w:rsid w:val="00084FCA"/>
    <w:rsid w:val="00122BC3"/>
    <w:rsid w:val="0016650E"/>
    <w:rsid w:val="002A6654"/>
    <w:rsid w:val="00320F5D"/>
    <w:rsid w:val="00331582"/>
    <w:rsid w:val="00331BC9"/>
    <w:rsid w:val="003D306C"/>
    <w:rsid w:val="004F235A"/>
    <w:rsid w:val="00607D2B"/>
    <w:rsid w:val="00763BE8"/>
    <w:rsid w:val="007D6A99"/>
    <w:rsid w:val="009E25C2"/>
    <w:rsid w:val="00AE63FE"/>
    <w:rsid w:val="00AF320B"/>
    <w:rsid w:val="00B564FD"/>
    <w:rsid w:val="00BF2D2C"/>
    <w:rsid w:val="00CC3843"/>
    <w:rsid w:val="00E20BFC"/>
    <w:rsid w:val="00E26488"/>
    <w:rsid w:val="00E61F1F"/>
    <w:rsid w:val="00E65007"/>
    <w:rsid w:val="00E90E42"/>
    <w:rsid w:val="00F56969"/>
    <w:rsid w:val="00FA09B5"/>
    <w:rsid w:val="00FA2753"/>
    <w:rsid w:val="00FB2BD1"/>
    <w:rsid w:val="00FC4406"/>
    <w:rsid w:val="41AE0A50"/>
    <w:rsid w:val="433B60C9"/>
    <w:rsid w:val="57F6014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656</Words>
  <Characters>3741</Characters>
  <Lines>31</Lines>
  <Paragraphs>8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2015-05-06T08:23:00Z</dcterms:created>
  <dc:creator>User</dc:creator>
  <cp:lastModifiedBy>MDF</cp:lastModifiedBy>
  <dcterms:modified xsi:type="dcterms:W3CDTF">2015-06-18T11:58:29Z</dcterms:modified>
  <dc:title>CURRICULUM VITAE OF LECTURER MA DEFENG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