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45B1" w14:textId="670DFC9F" w:rsidR="00BE1BD4" w:rsidRPr="00AF7B35" w:rsidRDefault="000576FC" w:rsidP="00940B43">
      <w:pPr>
        <w:pStyle w:val="Title"/>
        <w:rPr>
          <w:rFonts w:ascii="Arial" w:hAnsi="Arial" w:cs="Arial"/>
          <w:b/>
          <w:sz w:val="22"/>
          <w:szCs w:val="22"/>
          <w:u w:val="single"/>
        </w:rPr>
      </w:pPr>
      <w:r w:rsidRPr="00AF7B35">
        <w:rPr>
          <w:rFonts w:ascii="Arial" w:hAnsi="Arial" w:cs="Arial"/>
          <w:sz w:val="22"/>
          <w:szCs w:val="22"/>
        </w:rPr>
        <w:t xml:space="preserve">  </w:t>
      </w:r>
      <w:r w:rsidR="00BE1BD4" w:rsidRPr="00AF7B35">
        <w:rPr>
          <w:rFonts w:ascii="Arial" w:hAnsi="Arial" w:cs="Arial"/>
          <w:b/>
          <w:sz w:val="22"/>
          <w:szCs w:val="22"/>
          <w:u w:val="single"/>
        </w:rPr>
        <w:t>SHANNON PEAKE</w:t>
      </w:r>
      <w:r w:rsidR="002651D0">
        <w:rPr>
          <w:rFonts w:ascii="Arial" w:hAnsi="Arial" w:cs="Arial"/>
          <w:b/>
          <w:sz w:val="22"/>
          <w:szCs w:val="22"/>
          <w:u w:val="single"/>
        </w:rPr>
        <w:t>, PhD</w:t>
      </w:r>
    </w:p>
    <w:p w14:paraId="0F5A57F2" w14:textId="77777777" w:rsidR="00BE1BD4" w:rsidRPr="00AF7B35" w:rsidRDefault="00940B43" w:rsidP="00940B43">
      <w:pPr>
        <w:jc w:val="center"/>
        <w:rPr>
          <w:rFonts w:ascii="Arial" w:hAnsi="Arial" w:cs="Arial"/>
          <w:sz w:val="22"/>
          <w:szCs w:val="22"/>
        </w:rPr>
      </w:pPr>
      <w:bookmarkStart w:id="0" w:name="_GoBack"/>
      <w:bookmarkEnd w:id="0"/>
      <w:r w:rsidRPr="00AF7B35">
        <w:rPr>
          <w:rFonts w:ascii="Arial" w:hAnsi="Arial" w:cs="Arial"/>
          <w:sz w:val="22"/>
          <w:szCs w:val="22"/>
        </w:rPr>
        <w:t xml:space="preserve">Email: </w:t>
      </w:r>
      <w:hyperlink r:id="rId5" w:history="1">
        <w:r w:rsidR="002A5AFF" w:rsidRPr="00AF7B35">
          <w:rPr>
            <w:rStyle w:val="Hyperlink"/>
            <w:rFonts w:ascii="Arial" w:hAnsi="Arial" w:cs="Arial"/>
            <w:sz w:val="22"/>
            <w:szCs w:val="22"/>
          </w:rPr>
          <w:t>peake@uoregon.edu</w:t>
        </w:r>
      </w:hyperlink>
    </w:p>
    <w:p w14:paraId="17ECA174" w14:textId="77777777" w:rsidR="00BE1BD4" w:rsidRPr="00AF7B35" w:rsidRDefault="00BE1BD4">
      <w:pPr>
        <w:rPr>
          <w:rFonts w:ascii="Arial" w:hAnsi="Arial" w:cs="Arial"/>
          <w:sz w:val="22"/>
          <w:szCs w:val="22"/>
        </w:rPr>
      </w:pPr>
    </w:p>
    <w:p w14:paraId="6BFA9E01" w14:textId="77777777" w:rsidR="006A4FB7" w:rsidRPr="00AF7B35" w:rsidRDefault="006A4FB7" w:rsidP="00903471">
      <w:pPr>
        <w:rPr>
          <w:rFonts w:ascii="Arial" w:hAnsi="Arial" w:cs="Arial"/>
          <w:sz w:val="22"/>
          <w:szCs w:val="22"/>
          <w:u w:val="single"/>
        </w:rPr>
      </w:pPr>
      <w:r w:rsidRPr="00AF7B35">
        <w:rPr>
          <w:rFonts w:ascii="Arial" w:hAnsi="Arial" w:cs="Arial"/>
          <w:sz w:val="22"/>
          <w:szCs w:val="22"/>
          <w:u w:val="single"/>
        </w:rPr>
        <w:t>Professional Positions</w:t>
      </w:r>
    </w:p>
    <w:p w14:paraId="088C756B" w14:textId="77777777" w:rsidR="00CB5A26" w:rsidRDefault="00CB5A26" w:rsidP="00410FF6">
      <w:pPr>
        <w:ind w:left="720" w:hanging="720"/>
        <w:rPr>
          <w:rFonts w:ascii="Arial" w:hAnsi="Arial" w:cs="Arial"/>
          <w:sz w:val="22"/>
          <w:szCs w:val="22"/>
        </w:rPr>
      </w:pPr>
    </w:p>
    <w:p w14:paraId="0F813076" w14:textId="0AF9AB18" w:rsidR="00F56761" w:rsidRDefault="00F56761" w:rsidP="00410FF6">
      <w:pPr>
        <w:ind w:left="720" w:hanging="720"/>
        <w:rPr>
          <w:rFonts w:ascii="Arial" w:hAnsi="Arial" w:cs="Arial"/>
          <w:sz w:val="22"/>
          <w:szCs w:val="22"/>
        </w:rPr>
      </w:pPr>
      <w:r>
        <w:rPr>
          <w:rFonts w:ascii="Arial" w:hAnsi="Arial" w:cs="Arial"/>
          <w:sz w:val="22"/>
          <w:szCs w:val="22"/>
        </w:rPr>
        <w:t xml:space="preserve">October 2015 to Present; </w:t>
      </w:r>
      <w:r w:rsidR="00DA628C">
        <w:rPr>
          <w:rFonts w:ascii="Arial" w:hAnsi="Arial" w:cs="Arial"/>
          <w:sz w:val="22"/>
          <w:szCs w:val="22"/>
        </w:rPr>
        <w:t>Research Associate</w:t>
      </w:r>
      <w:r>
        <w:rPr>
          <w:rFonts w:ascii="Arial" w:hAnsi="Arial" w:cs="Arial"/>
          <w:sz w:val="22"/>
          <w:szCs w:val="22"/>
        </w:rPr>
        <w:t xml:space="preserve">, </w:t>
      </w:r>
      <w:r w:rsidR="00C06B4C">
        <w:rPr>
          <w:rFonts w:ascii="Arial" w:hAnsi="Arial" w:cs="Arial"/>
          <w:sz w:val="22"/>
          <w:szCs w:val="22"/>
        </w:rPr>
        <w:t xml:space="preserve">The FIND Program, </w:t>
      </w:r>
      <w:r>
        <w:rPr>
          <w:rFonts w:ascii="Arial" w:hAnsi="Arial" w:cs="Arial"/>
          <w:sz w:val="22"/>
          <w:szCs w:val="22"/>
        </w:rPr>
        <w:t>Center for Translational Neuroscience, University of Oregon.</w:t>
      </w:r>
    </w:p>
    <w:p w14:paraId="27F3A11C" w14:textId="011201D9" w:rsidR="00736D7A" w:rsidRPr="00736D7A" w:rsidRDefault="009721FD" w:rsidP="00736D7A">
      <w:pPr>
        <w:ind w:left="720"/>
        <w:rPr>
          <w:rFonts w:ascii="Arial" w:hAnsi="Arial" w:cs="Arial"/>
          <w:sz w:val="22"/>
          <w:szCs w:val="22"/>
        </w:rPr>
      </w:pPr>
      <w:r>
        <w:rPr>
          <w:rFonts w:ascii="Arial" w:hAnsi="Arial" w:cs="Arial"/>
          <w:sz w:val="22"/>
          <w:szCs w:val="22"/>
        </w:rPr>
        <w:t>Responsibilities include p</w:t>
      </w:r>
      <w:r w:rsidR="00F56761">
        <w:rPr>
          <w:rFonts w:ascii="Arial" w:hAnsi="Arial" w:cs="Arial"/>
          <w:sz w:val="22"/>
          <w:szCs w:val="22"/>
        </w:rPr>
        <w:t>rovid</w:t>
      </w:r>
      <w:r>
        <w:rPr>
          <w:rFonts w:ascii="Arial" w:hAnsi="Arial" w:cs="Arial"/>
          <w:sz w:val="22"/>
          <w:szCs w:val="22"/>
        </w:rPr>
        <w:t>ing</w:t>
      </w:r>
      <w:r w:rsidR="00F56761">
        <w:rPr>
          <w:rFonts w:ascii="Arial" w:hAnsi="Arial" w:cs="Arial"/>
          <w:sz w:val="22"/>
          <w:szCs w:val="22"/>
        </w:rPr>
        <w:t xml:space="preserve"> consultation on federal, state, and privately funded research and intervention projects. </w:t>
      </w:r>
      <w:r w:rsidR="00807398">
        <w:rPr>
          <w:rFonts w:ascii="Arial" w:hAnsi="Arial" w:cs="Arial"/>
          <w:sz w:val="22"/>
          <w:szCs w:val="22"/>
        </w:rPr>
        <w:t xml:space="preserve">Key roles include </w:t>
      </w:r>
      <w:r w:rsidR="00F56761">
        <w:rPr>
          <w:rFonts w:ascii="Arial" w:hAnsi="Arial" w:cs="Arial"/>
          <w:sz w:val="22"/>
          <w:szCs w:val="22"/>
        </w:rPr>
        <w:t>training interventionists</w:t>
      </w:r>
      <w:r w:rsidR="00807398">
        <w:rPr>
          <w:rFonts w:ascii="Arial" w:hAnsi="Arial" w:cs="Arial"/>
          <w:sz w:val="22"/>
          <w:szCs w:val="22"/>
        </w:rPr>
        <w:t>,</w:t>
      </w:r>
      <w:r w:rsidR="00F56761">
        <w:rPr>
          <w:rFonts w:ascii="Arial" w:hAnsi="Arial" w:cs="Arial"/>
          <w:sz w:val="22"/>
          <w:szCs w:val="22"/>
        </w:rPr>
        <w:t xml:space="preserve"> designing and implementing </w:t>
      </w:r>
      <w:r w:rsidR="00FE1C91">
        <w:rPr>
          <w:rFonts w:ascii="Arial" w:hAnsi="Arial" w:cs="Arial"/>
          <w:sz w:val="22"/>
          <w:szCs w:val="22"/>
        </w:rPr>
        <w:t>fidelity improvement systems</w:t>
      </w:r>
      <w:r w:rsidR="00807398">
        <w:rPr>
          <w:rFonts w:ascii="Arial" w:hAnsi="Arial" w:cs="Arial"/>
          <w:sz w:val="22"/>
          <w:szCs w:val="22"/>
        </w:rPr>
        <w:t>, and conducting analyses of intervention outcomes</w:t>
      </w:r>
      <w:r w:rsidR="00FE1C91">
        <w:rPr>
          <w:rFonts w:ascii="Arial" w:hAnsi="Arial" w:cs="Arial"/>
          <w:sz w:val="22"/>
          <w:szCs w:val="22"/>
        </w:rPr>
        <w:t>.</w:t>
      </w:r>
      <w:r w:rsidR="00736D7A">
        <w:rPr>
          <w:rFonts w:ascii="Arial" w:hAnsi="Arial" w:cs="Arial"/>
          <w:sz w:val="22"/>
          <w:szCs w:val="22"/>
        </w:rPr>
        <w:t xml:space="preserve"> R</w:t>
      </w:r>
      <w:r w:rsidR="00736D7A" w:rsidRPr="00736D7A">
        <w:rPr>
          <w:rFonts w:ascii="Arial" w:hAnsi="Arial" w:cs="Arial"/>
          <w:sz w:val="22"/>
          <w:szCs w:val="22"/>
        </w:rPr>
        <w:t xml:space="preserve">esearch projects include randomized trials and rapid-cycle testing of the FIND (Filming Interaction to Nurture Development) video coaching program for parents and other caregivers of children in challenging contexts, including economic uncertainty, homelessness, and substance/mental health issues. Trials and ongoing program implementation are underway in Oregon (Head Start families), Washington (center- and home-based child care), New York </w:t>
      </w:r>
      <w:r w:rsidR="00736D7A">
        <w:rPr>
          <w:rFonts w:ascii="Arial" w:hAnsi="Arial" w:cs="Arial"/>
          <w:sz w:val="22"/>
          <w:szCs w:val="22"/>
        </w:rPr>
        <w:t xml:space="preserve">City </w:t>
      </w:r>
      <w:r w:rsidR="00736D7A" w:rsidRPr="00736D7A">
        <w:rPr>
          <w:rFonts w:ascii="Arial" w:hAnsi="Arial" w:cs="Arial"/>
          <w:sz w:val="22"/>
          <w:szCs w:val="22"/>
        </w:rPr>
        <w:t>(homeless shelters), Texas (pediatric primary care serving low-income Latinx families), and Victoria Australia (low-income community services families with or without child protective services involvement).</w:t>
      </w:r>
    </w:p>
    <w:p w14:paraId="6A2CE73F" w14:textId="2B9B988C" w:rsidR="00F56761" w:rsidRDefault="00F56761" w:rsidP="00F56761">
      <w:pPr>
        <w:ind w:left="720"/>
        <w:rPr>
          <w:rFonts w:ascii="Arial" w:hAnsi="Arial" w:cs="Arial"/>
          <w:sz w:val="22"/>
          <w:szCs w:val="22"/>
        </w:rPr>
      </w:pPr>
    </w:p>
    <w:p w14:paraId="20B61377" w14:textId="77777777" w:rsidR="00CB5A26" w:rsidRDefault="00CB5A26" w:rsidP="00410FF6">
      <w:pPr>
        <w:ind w:left="720" w:hanging="720"/>
        <w:rPr>
          <w:rFonts w:ascii="Arial" w:hAnsi="Arial" w:cs="Arial"/>
          <w:sz w:val="22"/>
          <w:szCs w:val="22"/>
        </w:rPr>
      </w:pPr>
      <w:r>
        <w:rPr>
          <w:rFonts w:ascii="Arial" w:hAnsi="Arial" w:cs="Arial"/>
          <w:sz w:val="22"/>
          <w:szCs w:val="22"/>
        </w:rPr>
        <w:t xml:space="preserve">March 2014 to </w:t>
      </w:r>
      <w:r w:rsidR="00F56761">
        <w:rPr>
          <w:rFonts w:ascii="Arial" w:hAnsi="Arial" w:cs="Arial"/>
          <w:sz w:val="22"/>
          <w:szCs w:val="22"/>
        </w:rPr>
        <w:t>September 2015</w:t>
      </w:r>
      <w:r>
        <w:rPr>
          <w:rFonts w:ascii="Arial" w:hAnsi="Arial" w:cs="Arial"/>
          <w:sz w:val="22"/>
          <w:szCs w:val="22"/>
        </w:rPr>
        <w:t>; KEEP</w:t>
      </w:r>
      <w:r w:rsidR="00F56761">
        <w:rPr>
          <w:rFonts w:ascii="Arial" w:hAnsi="Arial" w:cs="Arial"/>
          <w:sz w:val="22"/>
          <w:szCs w:val="22"/>
        </w:rPr>
        <w:t>-P</w:t>
      </w:r>
      <w:r>
        <w:rPr>
          <w:rFonts w:ascii="Arial" w:hAnsi="Arial" w:cs="Arial"/>
          <w:sz w:val="22"/>
          <w:szCs w:val="22"/>
        </w:rPr>
        <w:t xml:space="preserve"> Family Therapist and Parent Group Facilitator, Prevention Science Institute</w:t>
      </w:r>
      <w:r w:rsidR="00F56761">
        <w:rPr>
          <w:rFonts w:ascii="Arial" w:hAnsi="Arial" w:cs="Arial"/>
          <w:sz w:val="22"/>
          <w:szCs w:val="22"/>
        </w:rPr>
        <w:t xml:space="preserve">, University of Oregon </w:t>
      </w:r>
      <w:r>
        <w:rPr>
          <w:rFonts w:ascii="Arial" w:hAnsi="Arial" w:cs="Arial"/>
          <w:sz w:val="22"/>
          <w:szCs w:val="22"/>
        </w:rPr>
        <w:t>and OSLC Community Programs.</w:t>
      </w:r>
    </w:p>
    <w:p w14:paraId="04157FE5" w14:textId="77777777" w:rsidR="00CB5A26" w:rsidRDefault="00CB5A26" w:rsidP="00410FF6">
      <w:pPr>
        <w:ind w:left="720" w:hanging="720"/>
        <w:rPr>
          <w:rFonts w:ascii="Arial" w:hAnsi="Arial" w:cs="Arial"/>
          <w:sz w:val="22"/>
          <w:szCs w:val="22"/>
        </w:rPr>
      </w:pPr>
      <w:r>
        <w:rPr>
          <w:rFonts w:ascii="Arial" w:hAnsi="Arial" w:cs="Arial"/>
          <w:sz w:val="22"/>
          <w:szCs w:val="22"/>
        </w:rPr>
        <w:tab/>
        <w:t xml:space="preserve">Conducted </w:t>
      </w:r>
      <w:r w:rsidR="00462E25">
        <w:rPr>
          <w:rFonts w:ascii="Arial" w:hAnsi="Arial" w:cs="Arial"/>
          <w:sz w:val="22"/>
          <w:szCs w:val="22"/>
        </w:rPr>
        <w:t xml:space="preserve">mental health </w:t>
      </w:r>
      <w:r>
        <w:rPr>
          <w:rFonts w:ascii="Arial" w:hAnsi="Arial" w:cs="Arial"/>
          <w:sz w:val="22"/>
          <w:szCs w:val="22"/>
        </w:rPr>
        <w:t>assessments</w:t>
      </w:r>
      <w:r w:rsidR="00462E25">
        <w:rPr>
          <w:rFonts w:ascii="Arial" w:hAnsi="Arial" w:cs="Arial"/>
          <w:sz w:val="22"/>
          <w:szCs w:val="22"/>
        </w:rPr>
        <w:t xml:space="preserve"> and </w:t>
      </w:r>
      <w:r>
        <w:rPr>
          <w:rFonts w:ascii="Arial" w:hAnsi="Arial" w:cs="Arial"/>
          <w:sz w:val="22"/>
          <w:szCs w:val="22"/>
        </w:rPr>
        <w:t>formulated diagnoses and t</w:t>
      </w:r>
      <w:r w:rsidR="00462E25">
        <w:rPr>
          <w:rFonts w:ascii="Arial" w:hAnsi="Arial" w:cs="Arial"/>
          <w:sz w:val="22"/>
          <w:szCs w:val="22"/>
        </w:rPr>
        <w:t xml:space="preserve">reatment plans for children in foster care. </w:t>
      </w:r>
      <w:r w:rsidR="00F56761">
        <w:rPr>
          <w:rFonts w:ascii="Arial" w:hAnsi="Arial" w:cs="Arial"/>
          <w:sz w:val="22"/>
          <w:szCs w:val="22"/>
        </w:rPr>
        <w:t>Facilitated</w:t>
      </w:r>
      <w:r w:rsidR="00462E25">
        <w:rPr>
          <w:rFonts w:ascii="Arial" w:hAnsi="Arial" w:cs="Arial"/>
          <w:sz w:val="22"/>
          <w:szCs w:val="22"/>
        </w:rPr>
        <w:t xml:space="preserve"> a weekly, group parent-training intervention to support child social, emotional, and behavioral goals and to reduce placement disruption and foster caregiver turnover.</w:t>
      </w:r>
      <w:r w:rsidR="00EC3D9A">
        <w:rPr>
          <w:rFonts w:ascii="Arial" w:hAnsi="Arial" w:cs="Arial"/>
          <w:sz w:val="22"/>
          <w:szCs w:val="22"/>
        </w:rPr>
        <w:t xml:space="preserve">  Also facilitated comparison groups </w:t>
      </w:r>
      <w:r w:rsidR="00AD3D75">
        <w:rPr>
          <w:rFonts w:ascii="Arial" w:hAnsi="Arial" w:cs="Arial"/>
          <w:sz w:val="22"/>
          <w:szCs w:val="22"/>
        </w:rPr>
        <w:t xml:space="preserve">in a randomized control trial </w:t>
      </w:r>
      <w:r w:rsidR="00EC3D9A">
        <w:rPr>
          <w:rFonts w:ascii="Arial" w:hAnsi="Arial" w:cs="Arial"/>
          <w:sz w:val="22"/>
          <w:szCs w:val="22"/>
        </w:rPr>
        <w:t xml:space="preserve">that received a video-feedback component of parent-child interaction (Filming Interaction to Nurture Development; FIND) in addition to the standard parent-training intervention. </w:t>
      </w:r>
      <w:r w:rsidR="00462E25">
        <w:rPr>
          <w:rFonts w:ascii="Arial" w:hAnsi="Arial" w:cs="Arial"/>
          <w:sz w:val="22"/>
          <w:szCs w:val="22"/>
        </w:rPr>
        <w:t xml:space="preserve">   </w:t>
      </w:r>
    </w:p>
    <w:p w14:paraId="47D8287E" w14:textId="77777777" w:rsidR="00096A95" w:rsidRDefault="00096A95" w:rsidP="00410FF6">
      <w:pPr>
        <w:ind w:left="720" w:hanging="720"/>
        <w:rPr>
          <w:rFonts w:ascii="Arial" w:hAnsi="Arial" w:cs="Arial"/>
          <w:sz w:val="22"/>
          <w:szCs w:val="22"/>
        </w:rPr>
      </w:pPr>
    </w:p>
    <w:p w14:paraId="4A963B5F" w14:textId="22D68E57" w:rsidR="00CB5A26" w:rsidRDefault="00096A95" w:rsidP="00410FF6">
      <w:pPr>
        <w:ind w:left="720" w:hanging="720"/>
        <w:rPr>
          <w:rFonts w:ascii="Arial" w:hAnsi="Arial" w:cs="Arial"/>
          <w:sz w:val="22"/>
          <w:szCs w:val="22"/>
        </w:rPr>
      </w:pPr>
      <w:r>
        <w:rPr>
          <w:rFonts w:ascii="Arial" w:hAnsi="Arial" w:cs="Arial"/>
          <w:sz w:val="22"/>
          <w:szCs w:val="22"/>
        </w:rPr>
        <w:t xml:space="preserve">September 2013 to </w:t>
      </w:r>
      <w:r w:rsidR="0036274A">
        <w:rPr>
          <w:rFonts w:ascii="Arial" w:hAnsi="Arial" w:cs="Arial"/>
          <w:sz w:val="22"/>
          <w:szCs w:val="22"/>
        </w:rPr>
        <w:t>September 2015</w:t>
      </w:r>
      <w:r>
        <w:rPr>
          <w:rFonts w:ascii="Arial" w:hAnsi="Arial" w:cs="Arial"/>
          <w:sz w:val="22"/>
          <w:szCs w:val="22"/>
        </w:rPr>
        <w:t xml:space="preserve">; NIDA Translational Drug Abuse and Prevention Graduate Research Fellow, Prevention Science Institute, University of Oregon. </w:t>
      </w:r>
    </w:p>
    <w:p w14:paraId="00707DF0" w14:textId="77777777" w:rsidR="00CB5A26" w:rsidRDefault="00096A95" w:rsidP="00410FF6">
      <w:pPr>
        <w:ind w:left="720" w:hanging="720"/>
        <w:rPr>
          <w:rFonts w:ascii="Arial" w:hAnsi="Arial" w:cs="Arial"/>
          <w:sz w:val="22"/>
          <w:szCs w:val="22"/>
        </w:rPr>
      </w:pPr>
      <w:r>
        <w:rPr>
          <w:rFonts w:ascii="Arial" w:hAnsi="Arial" w:cs="Arial"/>
          <w:sz w:val="22"/>
          <w:szCs w:val="22"/>
        </w:rPr>
        <w:tab/>
        <w:t>Project coordination on research comp</w:t>
      </w:r>
      <w:r w:rsidR="00EC3D9A">
        <w:rPr>
          <w:rFonts w:ascii="Arial" w:hAnsi="Arial" w:cs="Arial"/>
          <w:sz w:val="22"/>
          <w:szCs w:val="22"/>
        </w:rPr>
        <w:t xml:space="preserve">onent of a NIDA center grant.  Oversaw participant recruitment and assessment for a large scale neuroimaging study of 175 adolescents, including a community sample and teens currently receiving Child Welfare Services from the State of Oregon. Responsibilities included obtaining institutional review board (IRB) approval from the university and from the Department of Human Services for the State of Oregon, data acquisition and analysis, and communication of results in publications and professional presentations.   </w:t>
      </w:r>
      <w:r>
        <w:rPr>
          <w:rFonts w:ascii="Arial" w:hAnsi="Arial" w:cs="Arial"/>
          <w:sz w:val="22"/>
          <w:szCs w:val="22"/>
        </w:rPr>
        <w:t xml:space="preserve">  </w:t>
      </w:r>
    </w:p>
    <w:p w14:paraId="769C0C2B" w14:textId="77777777" w:rsidR="00CB5A26" w:rsidRDefault="00CB5A26" w:rsidP="00410FF6">
      <w:pPr>
        <w:ind w:left="720" w:hanging="720"/>
        <w:rPr>
          <w:rFonts w:ascii="Arial" w:hAnsi="Arial" w:cs="Arial"/>
          <w:sz w:val="22"/>
          <w:szCs w:val="22"/>
        </w:rPr>
      </w:pPr>
    </w:p>
    <w:p w14:paraId="5B8BBF5D" w14:textId="77777777" w:rsidR="00067552" w:rsidRPr="00AF7B35" w:rsidRDefault="00067552" w:rsidP="00410FF6">
      <w:pPr>
        <w:ind w:left="720" w:hanging="720"/>
        <w:rPr>
          <w:rFonts w:ascii="Arial" w:hAnsi="Arial" w:cs="Arial"/>
          <w:sz w:val="22"/>
          <w:szCs w:val="22"/>
        </w:rPr>
      </w:pPr>
      <w:r w:rsidRPr="00AF7B35">
        <w:rPr>
          <w:rFonts w:ascii="Arial" w:hAnsi="Arial" w:cs="Arial"/>
          <w:sz w:val="22"/>
          <w:szCs w:val="22"/>
        </w:rPr>
        <w:t xml:space="preserve">June 2011 to </w:t>
      </w:r>
      <w:r w:rsidR="00CB5A26">
        <w:rPr>
          <w:rFonts w:ascii="Arial" w:hAnsi="Arial" w:cs="Arial"/>
          <w:sz w:val="22"/>
          <w:szCs w:val="22"/>
        </w:rPr>
        <w:t>December 2013</w:t>
      </w:r>
      <w:r w:rsidRPr="00AF7B35">
        <w:rPr>
          <w:rFonts w:ascii="Arial" w:hAnsi="Arial" w:cs="Arial"/>
          <w:sz w:val="22"/>
          <w:szCs w:val="22"/>
        </w:rPr>
        <w:t>; KITS Parent Group Facilitator, Oregon Social Learning Center</w:t>
      </w:r>
    </w:p>
    <w:p w14:paraId="1B392DD3" w14:textId="77777777" w:rsidR="00067552" w:rsidRPr="00AF7B35" w:rsidRDefault="00067552" w:rsidP="00410FF6">
      <w:pPr>
        <w:ind w:left="720"/>
        <w:rPr>
          <w:rFonts w:ascii="Arial" w:hAnsi="Arial" w:cs="Arial"/>
          <w:sz w:val="22"/>
          <w:szCs w:val="22"/>
        </w:rPr>
      </w:pPr>
      <w:r w:rsidRPr="00AF7B35">
        <w:rPr>
          <w:rFonts w:ascii="Arial" w:hAnsi="Arial" w:cs="Arial"/>
          <w:sz w:val="22"/>
          <w:szCs w:val="22"/>
        </w:rPr>
        <w:t xml:space="preserve">Assisted with group parent training sessions for the Kids In Transition to School </w:t>
      </w:r>
      <w:r w:rsidR="00C220EE">
        <w:rPr>
          <w:rFonts w:ascii="Arial" w:hAnsi="Arial" w:cs="Arial"/>
          <w:sz w:val="22"/>
          <w:szCs w:val="22"/>
        </w:rPr>
        <w:t xml:space="preserve">intervention </w:t>
      </w:r>
      <w:r w:rsidRPr="00AF7B35">
        <w:rPr>
          <w:rFonts w:ascii="Arial" w:hAnsi="Arial" w:cs="Arial"/>
          <w:sz w:val="22"/>
          <w:szCs w:val="22"/>
        </w:rPr>
        <w:t xml:space="preserve">program.  Curriculum for the sessions was based on Parent Management Training Oregon (PMTO) model for promoting parenting effectiveness by increasing positive reinforcement and decreasing coercive parenting practices.   </w:t>
      </w:r>
    </w:p>
    <w:p w14:paraId="7B9FC5B9" w14:textId="77777777" w:rsidR="00067552" w:rsidRPr="00AF7B35" w:rsidRDefault="00067552" w:rsidP="00903471">
      <w:pPr>
        <w:rPr>
          <w:rFonts w:ascii="Arial" w:hAnsi="Arial" w:cs="Arial"/>
          <w:sz w:val="22"/>
          <w:szCs w:val="22"/>
        </w:rPr>
      </w:pPr>
    </w:p>
    <w:p w14:paraId="3B7154C0" w14:textId="77777777" w:rsidR="006A4FB7" w:rsidRPr="00AF7B35" w:rsidRDefault="004F7657" w:rsidP="000D7321">
      <w:pPr>
        <w:ind w:left="720" w:hanging="720"/>
        <w:rPr>
          <w:rFonts w:ascii="Arial" w:hAnsi="Arial" w:cs="Arial"/>
          <w:sz w:val="22"/>
          <w:szCs w:val="22"/>
        </w:rPr>
      </w:pPr>
      <w:r w:rsidRPr="00AF7B35">
        <w:rPr>
          <w:rFonts w:ascii="Arial" w:hAnsi="Arial" w:cs="Arial"/>
          <w:sz w:val="22"/>
          <w:szCs w:val="22"/>
        </w:rPr>
        <w:t xml:space="preserve">June 2009 to </w:t>
      </w:r>
      <w:r w:rsidR="00A9661D" w:rsidRPr="00AF7B35">
        <w:rPr>
          <w:rFonts w:ascii="Arial" w:hAnsi="Arial" w:cs="Arial"/>
          <w:sz w:val="22"/>
          <w:szCs w:val="22"/>
        </w:rPr>
        <w:t xml:space="preserve">May 2011; </w:t>
      </w:r>
      <w:r w:rsidR="007B57EC">
        <w:rPr>
          <w:rFonts w:ascii="Arial" w:hAnsi="Arial" w:cs="Arial"/>
          <w:sz w:val="22"/>
          <w:szCs w:val="22"/>
        </w:rPr>
        <w:t>NIH Development and Psychopathology Research Training Fellow</w:t>
      </w:r>
      <w:r w:rsidR="00A9661D" w:rsidRPr="00AF7B35">
        <w:rPr>
          <w:rFonts w:ascii="Arial" w:hAnsi="Arial" w:cs="Arial"/>
          <w:sz w:val="22"/>
          <w:szCs w:val="22"/>
        </w:rPr>
        <w:t>, Child &amp; Family Center, University of Oregon</w:t>
      </w:r>
    </w:p>
    <w:p w14:paraId="05CD1E0C" w14:textId="34316BD3" w:rsidR="00A9661D" w:rsidRPr="00AF7B35" w:rsidRDefault="002651D0" w:rsidP="00A9661D">
      <w:pPr>
        <w:ind w:left="720"/>
        <w:rPr>
          <w:rFonts w:ascii="Arial" w:hAnsi="Arial" w:cs="Arial"/>
          <w:sz w:val="22"/>
          <w:szCs w:val="22"/>
        </w:rPr>
      </w:pPr>
      <w:r>
        <w:rPr>
          <w:rFonts w:ascii="Arial" w:hAnsi="Arial" w:cs="Arial"/>
          <w:sz w:val="22"/>
          <w:szCs w:val="22"/>
        </w:rPr>
        <w:t>P</w:t>
      </w:r>
      <w:r w:rsidR="002A5AFF" w:rsidRPr="00AF7B35">
        <w:rPr>
          <w:rFonts w:ascii="Arial" w:hAnsi="Arial" w:cs="Arial"/>
          <w:sz w:val="22"/>
          <w:szCs w:val="22"/>
        </w:rPr>
        <w:t xml:space="preserve">articipated in </w:t>
      </w:r>
      <w:r>
        <w:rPr>
          <w:rFonts w:ascii="Arial" w:hAnsi="Arial" w:cs="Arial"/>
          <w:sz w:val="22"/>
          <w:szCs w:val="22"/>
        </w:rPr>
        <w:t xml:space="preserve">research and </w:t>
      </w:r>
      <w:r w:rsidR="002A5AFF" w:rsidRPr="00AF7B35">
        <w:rPr>
          <w:rFonts w:ascii="Arial" w:hAnsi="Arial" w:cs="Arial"/>
          <w:sz w:val="22"/>
          <w:szCs w:val="22"/>
        </w:rPr>
        <w:t xml:space="preserve">studies relevant to understanding the Development of Emotion, Ecology, and Psychopathology (DEEP program).  Training included familiarization with research on issues in family counseling and interventions.  </w:t>
      </w:r>
      <w:r>
        <w:rPr>
          <w:rFonts w:ascii="Arial" w:hAnsi="Arial" w:cs="Arial"/>
          <w:sz w:val="22"/>
          <w:szCs w:val="22"/>
        </w:rPr>
        <w:t>D</w:t>
      </w:r>
      <w:r w:rsidR="00A9661D" w:rsidRPr="00AF7B35">
        <w:rPr>
          <w:rFonts w:ascii="Arial" w:hAnsi="Arial" w:cs="Arial"/>
          <w:sz w:val="22"/>
          <w:szCs w:val="22"/>
        </w:rPr>
        <w:t>evelop</w:t>
      </w:r>
      <w:r w:rsidR="002A5AFF" w:rsidRPr="00AF7B35">
        <w:rPr>
          <w:rFonts w:ascii="Arial" w:hAnsi="Arial" w:cs="Arial"/>
          <w:sz w:val="22"/>
          <w:szCs w:val="22"/>
        </w:rPr>
        <w:t xml:space="preserve">ed </w:t>
      </w:r>
      <w:r w:rsidR="00A9661D" w:rsidRPr="00AF7B35">
        <w:rPr>
          <w:rFonts w:ascii="Arial" w:hAnsi="Arial" w:cs="Arial"/>
          <w:sz w:val="22"/>
          <w:szCs w:val="22"/>
        </w:rPr>
        <w:t xml:space="preserve">a functional magnetic imaging </w:t>
      </w:r>
      <w:r>
        <w:rPr>
          <w:rFonts w:ascii="Arial" w:hAnsi="Arial" w:cs="Arial"/>
          <w:sz w:val="22"/>
          <w:szCs w:val="22"/>
        </w:rPr>
        <w:t xml:space="preserve">task and </w:t>
      </w:r>
      <w:r w:rsidR="00A9661D" w:rsidRPr="00AF7B35">
        <w:rPr>
          <w:rFonts w:ascii="Arial" w:hAnsi="Arial" w:cs="Arial"/>
          <w:sz w:val="22"/>
          <w:szCs w:val="22"/>
        </w:rPr>
        <w:t>study that examine</w:t>
      </w:r>
      <w:r w:rsidR="006F0C17" w:rsidRPr="00AF7B35">
        <w:rPr>
          <w:rFonts w:ascii="Arial" w:hAnsi="Arial" w:cs="Arial"/>
          <w:sz w:val="22"/>
          <w:szCs w:val="22"/>
        </w:rPr>
        <w:t>d</w:t>
      </w:r>
      <w:r w:rsidR="00A9661D" w:rsidRPr="00AF7B35">
        <w:rPr>
          <w:rFonts w:ascii="Arial" w:hAnsi="Arial" w:cs="Arial"/>
          <w:sz w:val="22"/>
          <w:szCs w:val="22"/>
        </w:rPr>
        <w:t xml:space="preserve"> the effects of peer influence and social exclusion on adolescent risk taking</w:t>
      </w:r>
      <w:r w:rsidR="006F0C17" w:rsidRPr="00AF7B35">
        <w:rPr>
          <w:rFonts w:ascii="Arial" w:hAnsi="Arial" w:cs="Arial"/>
          <w:sz w:val="22"/>
          <w:szCs w:val="22"/>
        </w:rPr>
        <w:t xml:space="preserve">.  The </w:t>
      </w:r>
      <w:r w:rsidR="00A9661D" w:rsidRPr="00AF7B35">
        <w:rPr>
          <w:rFonts w:ascii="Arial" w:hAnsi="Arial" w:cs="Arial"/>
          <w:sz w:val="22"/>
          <w:szCs w:val="22"/>
        </w:rPr>
        <w:t xml:space="preserve">overarching goal </w:t>
      </w:r>
      <w:r w:rsidR="006F0C17" w:rsidRPr="00AF7B35">
        <w:rPr>
          <w:rFonts w:ascii="Arial" w:hAnsi="Arial" w:cs="Arial"/>
          <w:sz w:val="22"/>
          <w:szCs w:val="22"/>
        </w:rPr>
        <w:t xml:space="preserve">of the study was to </w:t>
      </w:r>
      <w:r w:rsidR="00A9661D" w:rsidRPr="00AF7B35">
        <w:rPr>
          <w:rFonts w:ascii="Arial" w:hAnsi="Arial" w:cs="Arial"/>
          <w:sz w:val="22"/>
          <w:szCs w:val="22"/>
        </w:rPr>
        <w:t xml:space="preserve">better understand the role of social </w:t>
      </w:r>
      <w:r w:rsidR="00CF664C" w:rsidRPr="00AF7B35">
        <w:rPr>
          <w:rFonts w:ascii="Arial" w:hAnsi="Arial" w:cs="Arial"/>
          <w:sz w:val="22"/>
          <w:szCs w:val="22"/>
        </w:rPr>
        <w:t>influences</w:t>
      </w:r>
      <w:r w:rsidR="00A9661D" w:rsidRPr="00AF7B35">
        <w:rPr>
          <w:rFonts w:ascii="Arial" w:hAnsi="Arial" w:cs="Arial"/>
          <w:sz w:val="22"/>
          <w:szCs w:val="22"/>
        </w:rPr>
        <w:t xml:space="preserve"> and brain development in adolescent risk taking and behavior. </w:t>
      </w:r>
    </w:p>
    <w:p w14:paraId="29067319" w14:textId="77777777" w:rsidR="00A9661D" w:rsidRDefault="00A9661D" w:rsidP="00903471">
      <w:pPr>
        <w:rPr>
          <w:rFonts w:ascii="Arial" w:hAnsi="Arial" w:cs="Arial"/>
          <w:sz w:val="22"/>
          <w:szCs w:val="22"/>
        </w:rPr>
      </w:pPr>
    </w:p>
    <w:p w14:paraId="470AAB96" w14:textId="77777777" w:rsidR="00347542" w:rsidRDefault="00347542" w:rsidP="00903471">
      <w:pPr>
        <w:rPr>
          <w:rFonts w:ascii="Arial" w:hAnsi="Arial" w:cs="Arial"/>
          <w:sz w:val="22"/>
          <w:szCs w:val="22"/>
        </w:rPr>
      </w:pPr>
    </w:p>
    <w:p w14:paraId="7F657653" w14:textId="77777777" w:rsidR="00347542" w:rsidRDefault="00347542" w:rsidP="00903471">
      <w:pPr>
        <w:rPr>
          <w:rFonts w:ascii="Arial" w:hAnsi="Arial" w:cs="Arial"/>
          <w:sz w:val="22"/>
          <w:szCs w:val="22"/>
        </w:rPr>
      </w:pPr>
    </w:p>
    <w:p w14:paraId="72795060" w14:textId="77777777" w:rsidR="00347542" w:rsidRDefault="00347542" w:rsidP="00903471">
      <w:pPr>
        <w:rPr>
          <w:rFonts w:ascii="Arial" w:hAnsi="Arial" w:cs="Arial"/>
          <w:sz w:val="22"/>
          <w:szCs w:val="22"/>
        </w:rPr>
      </w:pPr>
    </w:p>
    <w:p w14:paraId="330D6764" w14:textId="77777777" w:rsidR="00347542" w:rsidRDefault="00347542" w:rsidP="00903471">
      <w:pPr>
        <w:rPr>
          <w:rFonts w:ascii="Arial" w:hAnsi="Arial" w:cs="Arial"/>
          <w:sz w:val="22"/>
          <w:szCs w:val="22"/>
        </w:rPr>
      </w:pPr>
    </w:p>
    <w:p w14:paraId="6702510C" w14:textId="77777777" w:rsidR="002651D0" w:rsidRPr="00AF7B35" w:rsidRDefault="002651D0" w:rsidP="00903471">
      <w:pPr>
        <w:rPr>
          <w:rFonts w:ascii="Arial" w:hAnsi="Arial" w:cs="Arial"/>
          <w:sz w:val="22"/>
          <w:szCs w:val="22"/>
        </w:rPr>
      </w:pPr>
    </w:p>
    <w:p w14:paraId="777A5D85" w14:textId="77777777" w:rsidR="0056660B" w:rsidRDefault="00DC2F62" w:rsidP="00262424">
      <w:pPr>
        <w:rPr>
          <w:rFonts w:ascii="Arial" w:hAnsi="Arial" w:cs="Arial"/>
          <w:sz w:val="22"/>
          <w:szCs w:val="22"/>
          <w:u w:val="single"/>
        </w:rPr>
      </w:pPr>
      <w:r w:rsidRPr="00AF7B35">
        <w:rPr>
          <w:rFonts w:ascii="Arial" w:hAnsi="Arial" w:cs="Arial"/>
          <w:sz w:val="22"/>
          <w:szCs w:val="22"/>
          <w:u w:val="single"/>
        </w:rPr>
        <w:lastRenderedPageBreak/>
        <w:t>E</w:t>
      </w:r>
      <w:r w:rsidR="002A5AFF" w:rsidRPr="00AF7B35">
        <w:rPr>
          <w:rFonts w:ascii="Arial" w:hAnsi="Arial" w:cs="Arial"/>
          <w:sz w:val="22"/>
          <w:szCs w:val="22"/>
          <w:u w:val="single"/>
        </w:rPr>
        <w:t>ducation</w:t>
      </w:r>
    </w:p>
    <w:p w14:paraId="2C62B68C" w14:textId="77777777" w:rsidR="0056660B" w:rsidRDefault="0056660B" w:rsidP="00262424">
      <w:pPr>
        <w:rPr>
          <w:rFonts w:ascii="Arial" w:hAnsi="Arial" w:cs="Arial"/>
          <w:sz w:val="22"/>
          <w:szCs w:val="22"/>
          <w:u w:val="single"/>
        </w:rPr>
      </w:pPr>
    </w:p>
    <w:p w14:paraId="6201DCD1" w14:textId="1A76061F" w:rsidR="00DC2F62" w:rsidRPr="0056660B" w:rsidRDefault="0056660B" w:rsidP="00262424">
      <w:pPr>
        <w:rPr>
          <w:rFonts w:ascii="Arial" w:hAnsi="Arial" w:cs="Arial"/>
          <w:sz w:val="22"/>
          <w:szCs w:val="22"/>
        </w:rPr>
      </w:pPr>
      <w:r w:rsidRPr="0056660B">
        <w:rPr>
          <w:rFonts w:ascii="Arial" w:hAnsi="Arial" w:cs="Arial"/>
          <w:sz w:val="22"/>
          <w:szCs w:val="22"/>
        </w:rPr>
        <w:t>2015    Ph.D., Psychology, University of Ore</w:t>
      </w:r>
      <w:r>
        <w:rPr>
          <w:rFonts w:ascii="Arial" w:hAnsi="Arial" w:cs="Arial"/>
          <w:sz w:val="22"/>
          <w:szCs w:val="22"/>
        </w:rPr>
        <w:t>g</w:t>
      </w:r>
      <w:r w:rsidRPr="0056660B">
        <w:rPr>
          <w:rFonts w:ascii="Arial" w:hAnsi="Arial" w:cs="Arial"/>
          <w:sz w:val="22"/>
          <w:szCs w:val="22"/>
        </w:rPr>
        <w:t>on</w:t>
      </w:r>
      <w:r>
        <w:rPr>
          <w:rFonts w:ascii="Arial" w:hAnsi="Arial" w:cs="Arial"/>
          <w:sz w:val="22"/>
          <w:szCs w:val="22"/>
        </w:rPr>
        <w:t xml:space="preserve"> </w:t>
      </w:r>
    </w:p>
    <w:p w14:paraId="7C813475" w14:textId="77777777" w:rsidR="00A9661D" w:rsidRPr="00AF7B35" w:rsidRDefault="00A9661D" w:rsidP="00262424">
      <w:pPr>
        <w:rPr>
          <w:rFonts w:ascii="Arial" w:hAnsi="Arial" w:cs="Arial"/>
          <w:sz w:val="22"/>
          <w:szCs w:val="22"/>
        </w:rPr>
      </w:pPr>
    </w:p>
    <w:p w14:paraId="03C67A59" w14:textId="77777777" w:rsidR="00A9661D" w:rsidRPr="00AF7B35" w:rsidRDefault="00A9661D" w:rsidP="00262424">
      <w:pPr>
        <w:rPr>
          <w:rFonts w:ascii="Arial" w:hAnsi="Arial" w:cs="Arial"/>
          <w:sz w:val="22"/>
          <w:szCs w:val="22"/>
        </w:rPr>
      </w:pPr>
      <w:r w:rsidRPr="00AF7B35">
        <w:rPr>
          <w:rFonts w:ascii="Arial" w:hAnsi="Arial" w:cs="Arial"/>
          <w:sz w:val="22"/>
          <w:szCs w:val="22"/>
        </w:rPr>
        <w:t>2010</w:t>
      </w:r>
      <w:r w:rsidRPr="00AF7B35">
        <w:rPr>
          <w:rFonts w:ascii="Arial" w:hAnsi="Arial" w:cs="Arial"/>
          <w:sz w:val="22"/>
          <w:szCs w:val="22"/>
        </w:rPr>
        <w:tab/>
        <w:t>M.S., Psychology, University of Oregon</w:t>
      </w:r>
    </w:p>
    <w:p w14:paraId="705055F6" w14:textId="77777777" w:rsidR="00A9661D" w:rsidRPr="00AF7B35" w:rsidRDefault="00A9661D" w:rsidP="00262424">
      <w:pPr>
        <w:rPr>
          <w:rFonts w:ascii="Arial" w:hAnsi="Arial" w:cs="Arial"/>
          <w:sz w:val="22"/>
          <w:szCs w:val="22"/>
        </w:rPr>
      </w:pPr>
    </w:p>
    <w:p w14:paraId="54FEAFF5" w14:textId="77777777" w:rsidR="00A9661D" w:rsidRPr="00AF7B35" w:rsidRDefault="00A9661D" w:rsidP="00262424">
      <w:pPr>
        <w:ind w:left="720" w:hanging="720"/>
        <w:rPr>
          <w:rFonts w:ascii="Arial" w:hAnsi="Arial" w:cs="Arial"/>
          <w:sz w:val="22"/>
          <w:szCs w:val="22"/>
        </w:rPr>
      </w:pPr>
      <w:r w:rsidRPr="00AF7B35">
        <w:rPr>
          <w:rFonts w:ascii="Arial" w:hAnsi="Arial" w:cs="Arial"/>
          <w:sz w:val="22"/>
          <w:szCs w:val="22"/>
        </w:rPr>
        <w:t>2008   B.S., Psychology, Minor in English with Professional Writing Certificate, Washington State University Vancouver</w:t>
      </w:r>
    </w:p>
    <w:p w14:paraId="49B131EE" w14:textId="77777777" w:rsidR="000C37BF" w:rsidRPr="00AF7B35" w:rsidRDefault="000C37BF" w:rsidP="000C37BF">
      <w:pPr>
        <w:rPr>
          <w:rFonts w:ascii="Arial" w:hAnsi="Arial" w:cs="Arial"/>
          <w:sz w:val="22"/>
          <w:szCs w:val="22"/>
        </w:rPr>
      </w:pPr>
    </w:p>
    <w:p w14:paraId="2DD54ED4" w14:textId="77777777" w:rsidR="002A5AFF" w:rsidRDefault="00EE11F6" w:rsidP="00262424">
      <w:pPr>
        <w:rPr>
          <w:rFonts w:ascii="Arial" w:hAnsi="Arial" w:cs="Arial"/>
          <w:sz w:val="22"/>
          <w:szCs w:val="22"/>
          <w:u w:val="single"/>
        </w:rPr>
      </w:pPr>
      <w:r>
        <w:rPr>
          <w:rFonts w:ascii="Arial" w:hAnsi="Arial" w:cs="Arial"/>
          <w:sz w:val="22"/>
          <w:szCs w:val="22"/>
          <w:u w:val="single"/>
        </w:rPr>
        <w:t>Publications</w:t>
      </w:r>
    </w:p>
    <w:p w14:paraId="357B4CA6" w14:textId="77777777" w:rsidR="00DF2F31" w:rsidRDefault="00DF2F31" w:rsidP="00262424">
      <w:pPr>
        <w:rPr>
          <w:rFonts w:ascii="Arial" w:hAnsi="Arial" w:cs="Arial"/>
          <w:sz w:val="22"/>
          <w:szCs w:val="22"/>
          <w:u w:val="single"/>
        </w:rPr>
      </w:pPr>
    </w:p>
    <w:p w14:paraId="26F08267" w14:textId="2302302A" w:rsidR="00077749" w:rsidRPr="00077749" w:rsidRDefault="00077749" w:rsidP="00077749">
      <w:pPr>
        <w:ind w:left="720" w:hanging="720"/>
        <w:rPr>
          <w:rFonts w:ascii="Arial" w:hAnsi="Arial" w:cs="Arial"/>
          <w:sz w:val="22"/>
          <w:szCs w:val="22"/>
        </w:rPr>
      </w:pPr>
      <w:r>
        <w:rPr>
          <w:rFonts w:ascii="Arial" w:hAnsi="Arial" w:cs="Arial"/>
          <w:sz w:val="22"/>
          <w:szCs w:val="22"/>
        </w:rPr>
        <w:t xml:space="preserve">Pfeifer, J. H., Cheng, T. W., Vijayakumar, N., Flournoy, J. C., Op de Macks, Z., Peake, S. J., Flannery, J. E., Mobasser, A., Alberti, S. L., &amp; Fisher, P. F. </w:t>
      </w:r>
      <w:r w:rsidRPr="00077749">
        <w:rPr>
          <w:rFonts w:ascii="Arial" w:hAnsi="Arial" w:cs="Arial"/>
          <w:sz w:val="22"/>
          <w:szCs w:val="22"/>
        </w:rPr>
        <w:t>Feeling left out or just surprised? Neural correlates of social exclusion and expectancy violations in adolescence</w:t>
      </w:r>
      <w:r>
        <w:rPr>
          <w:rFonts w:ascii="Arial" w:hAnsi="Arial" w:cs="Arial"/>
          <w:sz w:val="22"/>
          <w:szCs w:val="22"/>
        </w:rPr>
        <w:t xml:space="preserve">. Under review: NeuroImage. </w:t>
      </w:r>
    </w:p>
    <w:p w14:paraId="512774E8" w14:textId="77777777" w:rsidR="00077749" w:rsidRDefault="00077749" w:rsidP="0092647E">
      <w:pPr>
        <w:ind w:left="720" w:hanging="720"/>
        <w:rPr>
          <w:rFonts w:ascii="Arial" w:hAnsi="Arial" w:cs="Arial"/>
          <w:sz w:val="22"/>
          <w:szCs w:val="22"/>
        </w:rPr>
      </w:pPr>
    </w:p>
    <w:p w14:paraId="41B694F0" w14:textId="77777777" w:rsidR="0092647E" w:rsidRPr="00B228BC" w:rsidRDefault="0092647E" w:rsidP="0092647E">
      <w:pPr>
        <w:ind w:left="720" w:hanging="720"/>
        <w:rPr>
          <w:rFonts w:ascii="Arial" w:hAnsi="Arial" w:cs="Arial"/>
          <w:sz w:val="22"/>
          <w:szCs w:val="22"/>
        </w:rPr>
      </w:pPr>
      <w:r w:rsidRPr="00B228BC">
        <w:rPr>
          <w:rFonts w:ascii="Arial" w:hAnsi="Arial" w:cs="Arial"/>
          <w:sz w:val="22"/>
          <w:szCs w:val="22"/>
        </w:rPr>
        <w:t>Kahn, L. E., Peake, S. J., Dishion, T. J., Stormshak, E. A., &amp; Pfeifer, J. H. (2014). Learning to play it safe (or not): stable and evolving neural responses during adolescent risky decision-making.</w:t>
      </w:r>
      <w:r>
        <w:rPr>
          <w:rFonts w:ascii="Arial" w:hAnsi="Arial" w:cs="Arial"/>
          <w:sz w:val="22"/>
          <w:szCs w:val="22"/>
        </w:rPr>
        <w:t xml:space="preserve">  Journal of Cognitive Neuroscience, 27(1), 1</w:t>
      </w:r>
      <w:r w:rsidRPr="00B228BC">
        <w:rPr>
          <w:rFonts w:ascii="Arial" w:hAnsi="Arial" w:cs="Arial"/>
          <w:sz w:val="22"/>
          <w:szCs w:val="22"/>
        </w:rPr>
        <w:t>3-25</w:t>
      </w:r>
      <w:r>
        <w:rPr>
          <w:rFonts w:ascii="Arial" w:hAnsi="Arial" w:cs="Arial"/>
          <w:sz w:val="22"/>
          <w:szCs w:val="22"/>
        </w:rPr>
        <w:t xml:space="preserve">. </w:t>
      </w:r>
      <w:r w:rsidRPr="00B228BC">
        <w:rPr>
          <w:rFonts w:ascii="Arial" w:hAnsi="Arial" w:cs="Arial"/>
          <w:sz w:val="22"/>
          <w:szCs w:val="22"/>
        </w:rPr>
        <w:t>doi:10.1162/jocn_a_00694</w:t>
      </w:r>
    </w:p>
    <w:p w14:paraId="147CA36A" w14:textId="77777777" w:rsidR="0092647E" w:rsidRDefault="0092647E" w:rsidP="0092647E">
      <w:pPr>
        <w:ind w:left="720" w:hanging="720"/>
        <w:rPr>
          <w:rFonts w:ascii="Arial" w:hAnsi="Arial" w:cs="Arial"/>
          <w:sz w:val="22"/>
          <w:szCs w:val="22"/>
        </w:rPr>
      </w:pPr>
    </w:p>
    <w:p w14:paraId="0C95E663" w14:textId="77777777" w:rsidR="004C656D" w:rsidRDefault="004C656D" w:rsidP="00262424">
      <w:pPr>
        <w:ind w:left="720" w:hanging="720"/>
        <w:rPr>
          <w:rFonts w:ascii="Arial" w:hAnsi="Arial" w:cs="Arial"/>
          <w:i/>
          <w:sz w:val="22"/>
          <w:szCs w:val="22"/>
        </w:rPr>
      </w:pPr>
      <w:r w:rsidRPr="00AF7B35">
        <w:rPr>
          <w:rFonts w:ascii="Arial" w:hAnsi="Arial" w:cs="Arial"/>
          <w:sz w:val="22"/>
          <w:szCs w:val="22"/>
        </w:rPr>
        <w:t xml:space="preserve">Peake, S. J., Dishion, T. J., Stormshak, E. A., </w:t>
      </w:r>
      <w:r>
        <w:rPr>
          <w:rFonts w:ascii="Arial" w:hAnsi="Arial" w:cs="Arial"/>
          <w:sz w:val="22"/>
          <w:szCs w:val="22"/>
        </w:rPr>
        <w:t xml:space="preserve">Moore, W. E., </w:t>
      </w:r>
      <w:r w:rsidRPr="00AF7B35">
        <w:rPr>
          <w:rFonts w:ascii="Arial" w:hAnsi="Arial" w:cs="Arial"/>
          <w:sz w:val="22"/>
          <w:szCs w:val="22"/>
        </w:rPr>
        <w:t>&amp; Pfeifer, J. H. (</w:t>
      </w:r>
      <w:r>
        <w:rPr>
          <w:rFonts w:ascii="Arial" w:hAnsi="Arial" w:cs="Arial"/>
          <w:sz w:val="22"/>
          <w:szCs w:val="22"/>
        </w:rPr>
        <w:t>2013</w:t>
      </w:r>
      <w:r w:rsidRPr="00AF7B35">
        <w:rPr>
          <w:rFonts w:ascii="Arial" w:hAnsi="Arial" w:cs="Arial"/>
          <w:sz w:val="22"/>
          <w:szCs w:val="22"/>
        </w:rPr>
        <w:t>)</w:t>
      </w:r>
      <w:r>
        <w:rPr>
          <w:rFonts w:ascii="Arial" w:hAnsi="Arial" w:cs="Arial"/>
          <w:sz w:val="22"/>
          <w:szCs w:val="22"/>
        </w:rPr>
        <w:t>.</w:t>
      </w:r>
      <w:r w:rsidRPr="00AF7B35">
        <w:rPr>
          <w:rFonts w:ascii="Arial" w:hAnsi="Arial" w:cs="Arial"/>
          <w:sz w:val="22"/>
          <w:szCs w:val="22"/>
        </w:rPr>
        <w:t xml:space="preserve"> Risk-taking and social exclusion in adolescence: Neural mechanisms underlying peer influences on decision-making</w:t>
      </w:r>
      <w:r>
        <w:rPr>
          <w:rFonts w:ascii="Arial" w:hAnsi="Arial" w:cs="Arial"/>
          <w:sz w:val="22"/>
          <w:szCs w:val="22"/>
        </w:rPr>
        <w:t xml:space="preserve">. </w:t>
      </w:r>
      <w:r w:rsidRPr="00A47A91">
        <w:rPr>
          <w:rFonts w:ascii="Arial" w:hAnsi="Arial" w:cs="Arial"/>
          <w:i/>
          <w:sz w:val="22"/>
          <w:szCs w:val="22"/>
        </w:rPr>
        <w:t>Neuroimage</w:t>
      </w:r>
    </w:p>
    <w:p w14:paraId="6DB42560" w14:textId="77777777" w:rsidR="004C656D" w:rsidRDefault="004C656D" w:rsidP="00262424">
      <w:pPr>
        <w:ind w:left="720" w:hanging="720"/>
        <w:rPr>
          <w:rFonts w:ascii="Arial" w:hAnsi="Arial" w:cs="Arial"/>
          <w:i/>
          <w:sz w:val="22"/>
          <w:szCs w:val="22"/>
        </w:rPr>
      </w:pPr>
    </w:p>
    <w:p w14:paraId="330AC3AB" w14:textId="77777777" w:rsidR="00A86EE5" w:rsidRDefault="00A86EE5" w:rsidP="00A86EE5">
      <w:pPr>
        <w:ind w:left="720" w:hanging="720"/>
        <w:rPr>
          <w:rFonts w:ascii="Arial" w:hAnsi="Arial" w:cs="Arial"/>
          <w:sz w:val="22"/>
          <w:szCs w:val="22"/>
        </w:rPr>
      </w:pPr>
      <w:r>
        <w:rPr>
          <w:rFonts w:ascii="Arial" w:hAnsi="Arial" w:cs="Arial"/>
          <w:sz w:val="22"/>
          <w:szCs w:val="22"/>
        </w:rPr>
        <w:t>Pfeifer, J. H., Kahn, L. E., Merchant, J. S., Peake, S. J., Veroude, K., Masten, C. L., Lieberman, M. D., Mazziotta, J. C., &amp; Dapretto, M. (</w:t>
      </w:r>
      <w:r w:rsidR="001A30DB">
        <w:rPr>
          <w:rFonts w:ascii="Arial" w:hAnsi="Arial" w:cs="Arial"/>
          <w:sz w:val="22"/>
          <w:szCs w:val="22"/>
        </w:rPr>
        <w:t>2013</w:t>
      </w:r>
      <w:r>
        <w:rPr>
          <w:rFonts w:ascii="Arial" w:hAnsi="Arial" w:cs="Arial"/>
          <w:sz w:val="22"/>
          <w:szCs w:val="22"/>
        </w:rPr>
        <w:t xml:space="preserve">). </w:t>
      </w:r>
      <w:r w:rsidRPr="005500B2">
        <w:rPr>
          <w:rFonts w:ascii="Arial" w:hAnsi="Arial" w:cs="Arial"/>
          <w:sz w:val="22"/>
          <w:szCs w:val="22"/>
        </w:rPr>
        <w:t>Longitudinal change in the neural bases of adolescent social self-evaluations: Effects of age and pubertal development</w:t>
      </w:r>
      <w:r>
        <w:rPr>
          <w:rFonts w:ascii="Arial" w:hAnsi="Arial" w:cs="Arial"/>
          <w:sz w:val="22"/>
          <w:szCs w:val="22"/>
        </w:rPr>
        <w:t xml:space="preserve">. </w:t>
      </w:r>
      <w:r w:rsidRPr="00A86EE5">
        <w:rPr>
          <w:rFonts w:ascii="Arial" w:hAnsi="Arial" w:cs="Arial"/>
          <w:i/>
          <w:sz w:val="22"/>
          <w:szCs w:val="22"/>
        </w:rPr>
        <w:t>Journal of Neuroscience.</w:t>
      </w:r>
    </w:p>
    <w:p w14:paraId="3F015143" w14:textId="77777777" w:rsidR="00A86EE5" w:rsidRDefault="00A86EE5" w:rsidP="00A86EE5">
      <w:pPr>
        <w:ind w:left="720" w:hanging="720"/>
        <w:rPr>
          <w:rFonts w:ascii="Arial" w:hAnsi="Arial" w:cs="Arial"/>
          <w:sz w:val="22"/>
          <w:szCs w:val="22"/>
        </w:rPr>
      </w:pPr>
    </w:p>
    <w:p w14:paraId="30973E86" w14:textId="77777777" w:rsidR="007B57EC" w:rsidRPr="00AF7B35" w:rsidRDefault="007B57EC" w:rsidP="006A4C5D">
      <w:pPr>
        <w:ind w:left="720" w:hanging="720"/>
        <w:rPr>
          <w:rFonts w:ascii="Arial" w:hAnsi="Arial" w:cs="Arial"/>
          <w:sz w:val="22"/>
          <w:szCs w:val="22"/>
        </w:rPr>
      </w:pPr>
      <w:r w:rsidRPr="007B57EC">
        <w:rPr>
          <w:rFonts w:ascii="Arial" w:hAnsi="Arial" w:cs="Arial"/>
          <w:sz w:val="22"/>
          <w:szCs w:val="22"/>
        </w:rPr>
        <w:t>Bruce J., Fisher P. A., Graham A. M., Moore W. E., Peake S. J., &amp; Mannering A. M. (</w:t>
      </w:r>
      <w:r w:rsidR="001A30DB">
        <w:rPr>
          <w:rFonts w:ascii="Arial" w:hAnsi="Arial" w:cs="Arial"/>
          <w:sz w:val="22"/>
          <w:szCs w:val="22"/>
        </w:rPr>
        <w:t>2013</w:t>
      </w:r>
      <w:r w:rsidRPr="007B57EC">
        <w:rPr>
          <w:rFonts w:ascii="Arial" w:hAnsi="Arial" w:cs="Arial"/>
          <w:sz w:val="22"/>
          <w:szCs w:val="22"/>
        </w:rPr>
        <w:t xml:space="preserve">). </w:t>
      </w:r>
      <w:r w:rsidRPr="00EE11F6">
        <w:rPr>
          <w:rFonts w:ascii="Arial" w:hAnsi="Arial" w:cs="Arial"/>
          <w:sz w:val="22"/>
          <w:szCs w:val="22"/>
        </w:rPr>
        <w:t>Patterns of brain activation in foster children and nonmaltreated children during an inhibitory control task.</w:t>
      </w:r>
      <w:r w:rsidRPr="007B57EC">
        <w:rPr>
          <w:rFonts w:ascii="Arial" w:hAnsi="Arial" w:cs="Arial"/>
          <w:i/>
          <w:sz w:val="22"/>
          <w:szCs w:val="22"/>
        </w:rPr>
        <w:t xml:space="preserve"> </w:t>
      </w:r>
      <w:r w:rsidRPr="00EE11F6">
        <w:rPr>
          <w:rFonts w:ascii="Arial" w:hAnsi="Arial" w:cs="Arial"/>
          <w:i/>
          <w:sz w:val="22"/>
          <w:szCs w:val="22"/>
        </w:rPr>
        <w:t>Development &amp; Psychopathology</w:t>
      </w:r>
      <w:r w:rsidRPr="007B57EC">
        <w:rPr>
          <w:rFonts w:ascii="Arial" w:hAnsi="Arial" w:cs="Arial"/>
          <w:sz w:val="22"/>
          <w:szCs w:val="22"/>
        </w:rPr>
        <w:t>.</w:t>
      </w:r>
    </w:p>
    <w:p w14:paraId="35466396" w14:textId="77777777" w:rsidR="001A30DB" w:rsidRDefault="001A30DB" w:rsidP="001A30DB">
      <w:pPr>
        <w:ind w:left="720" w:hanging="720"/>
        <w:rPr>
          <w:rFonts w:ascii="Arial" w:hAnsi="Arial" w:cs="Arial"/>
          <w:sz w:val="22"/>
          <w:szCs w:val="22"/>
        </w:rPr>
      </w:pPr>
    </w:p>
    <w:p w14:paraId="68674137" w14:textId="77777777" w:rsidR="001A30DB" w:rsidRDefault="001A30DB" w:rsidP="001A30DB">
      <w:pPr>
        <w:ind w:left="720" w:hanging="720"/>
        <w:rPr>
          <w:rFonts w:ascii="Arial" w:hAnsi="Arial" w:cs="Arial"/>
          <w:sz w:val="22"/>
          <w:szCs w:val="22"/>
        </w:rPr>
      </w:pPr>
      <w:r>
        <w:rPr>
          <w:rFonts w:ascii="Arial" w:hAnsi="Arial" w:cs="Arial"/>
          <w:sz w:val="22"/>
          <w:szCs w:val="22"/>
        </w:rPr>
        <w:t xml:space="preserve">Pfeifer, J. H., &amp; Peake, S. J. (2012). </w:t>
      </w:r>
      <w:r w:rsidRPr="007B57EC">
        <w:rPr>
          <w:rFonts w:ascii="Arial" w:hAnsi="Arial" w:cs="Arial"/>
          <w:sz w:val="22"/>
          <w:szCs w:val="22"/>
        </w:rPr>
        <w:t>Self-development: Integrating cognitive, socioemotional, and neuroimaging perspectives.</w:t>
      </w:r>
      <w:r>
        <w:rPr>
          <w:rFonts w:ascii="Arial" w:hAnsi="Arial" w:cs="Arial"/>
          <w:sz w:val="22"/>
          <w:szCs w:val="22"/>
        </w:rPr>
        <w:t xml:space="preserve"> </w:t>
      </w:r>
      <w:r w:rsidRPr="007B57EC">
        <w:rPr>
          <w:rFonts w:ascii="Arial" w:hAnsi="Arial" w:cs="Arial"/>
          <w:i/>
          <w:sz w:val="22"/>
          <w:szCs w:val="22"/>
        </w:rPr>
        <w:t>Developmental Cognitive Neuroscience</w:t>
      </w:r>
      <w:r w:rsidRPr="007B57EC">
        <w:rPr>
          <w:rFonts w:ascii="Arial" w:hAnsi="Arial" w:cs="Arial"/>
          <w:sz w:val="22"/>
          <w:szCs w:val="22"/>
        </w:rPr>
        <w:t xml:space="preserve">, </w:t>
      </w:r>
      <w:r w:rsidRPr="007B57EC">
        <w:rPr>
          <w:rFonts w:ascii="Arial" w:hAnsi="Arial" w:cs="Arial"/>
          <w:i/>
          <w:sz w:val="22"/>
          <w:szCs w:val="22"/>
        </w:rPr>
        <w:t>2</w:t>
      </w:r>
      <w:r w:rsidRPr="007B57EC">
        <w:rPr>
          <w:rFonts w:ascii="Arial" w:hAnsi="Arial" w:cs="Arial"/>
          <w:sz w:val="22"/>
          <w:szCs w:val="22"/>
        </w:rPr>
        <w:t>(1),</w:t>
      </w:r>
      <w:r>
        <w:rPr>
          <w:rFonts w:ascii="Arial" w:hAnsi="Arial" w:cs="Arial"/>
          <w:sz w:val="22"/>
          <w:szCs w:val="22"/>
        </w:rPr>
        <w:t xml:space="preserve"> 55-69. </w:t>
      </w:r>
      <w:r w:rsidRPr="007B57EC">
        <w:rPr>
          <w:rFonts w:ascii="Arial" w:hAnsi="Arial" w:cs="Arial"/>
          <w:sz w:val="22"/>
          <w:szCs w:val="22"/>
        </w:rPr>
        <w:t>doi: 10.1016/j.dcn.2011.07.012</w:t>
      </w:r>
    </w:p>
    <w:p w14:paraId="5C3DBF02" w14:textId="77777777" w:rsidR="00067552" w:rsidRPr="00AF7B35" w:rsidRDefault="00067552" w:rsidP="00262424">
      <w:pPr>
        <w:ind w:left="720" w:hanging="720"/>
        <w:rPr>
          <w:rFonts w:ascii="Arial" w:hAnsi="Arial" w:cs="Arial"/>
          <w:sz w:val="22"/>
          <w:szCs w:val="22"/>
        </w:rPr>
      </w:pPr>
    </w:p>
    <w:p w14:paraId="47D59C5F" w14:textId="77777777" w:rsidR="00EE11F6" w:rsidRPr="009A502E" w:rsidRDefault="009A502E" w:rsidP="009A502E">
      <w:pPr>
        <w:ind w:left="720" w:hanging="720"/>
        <w:rPr>
          <w:rFonts w:ascii="Arial" w:hAnsi="Arial" w:cs="Arial"/>
          <w:sz w:val="22"/>
          <w:szCs w:val="22"/>
        </w:rPr>
      </w:pPr>
      <w:r w:rsidRPr="004C656D">
        <w:rPr>
          <w:rFonts w:ascii="Arial" w:hAnsi="Arial" w:cs="Arial"/>
          <w:sz w:val="22"/>
          <w:szCs w:val="22"/>
        </w:rPr>
        <w:t>Peake, S. J., Graham, A. G., Pfeifer, J. H., Fair, D. A., Fisher, P. A., &amp; Bruce, J. (in preparation). Functional connectivity in foster children: Effects of early intervention.</w:t>
      </w:r>
      <w:r>
        <w:rPr>
          <w:rFonts w:ascii="Arial" w:hAnsi="Arial" w:cs="Arial"/>
          <w:sz w:val="22"/>
          <w:szCs w:val="22"/>
        </w:rPr>
        <w:t xml:space="preserve"> </w:t>
      </w:r>
    </w:p>
    <w:p w14:paraId="68DCD0E2" w14:textId="77777777" w:rsidR="009A502E" w:rsidRDefault="009A502E">
      <w:pPr>
        <w:rPr>
          <w:rFonts w:ascii="Arial" w:hAnsi="Arial" w:cs="Arial"/>
          <w:sz w:val="22"/>
          <w:szCs w:val="22"/>
          <w:u w:val="single"/>
        </w:rPr>
      </w:pPr>
    </w:p>
    <w:p w14:paraId="7A466F46" w14:textId="77777777" w:rsidR="009A502E" w:rsidRDefault="009A502E">
      <w:pPr>
        <w:rPr>
          <w:rFonts w:ascii="Arial" w:hAnsi="Arial" w:cs="Arial"/>
          <w:sz w:val="22"/>
          <w:szCs w:val="22"/>
          <w:u w:val="single"/>
        </w:rPr>
      </w:pPr>
    </w:p>
    <w:p w14:paraId="7B27D653" w14:textId="77777777" w:rsidR="00EE11F6" w:rsidRDefault="00EE11F6">
      <w:pPr>
        <w:rPr>
          <w:rFonts w:ascii="Arial" w:hAnsi="Arial" w:cs="Arial"/>
          <w:sz w:val="22"/>
          <w:szCs w:val="22"/>
          <w:u w:val="single"/>
        </w:rPr>
      </w:pPr>
      <w:r w:rsidRPr="00EE11F6">
        <w:rPr>
          <w:rFonts w:ascii="Arial" w:hAnsi="Arial" w:cs="Arial"/>
          <w:sz w:val="22"/>
          <w:szCs w:val="22"/>
          <w:u w:val="single"/>
        </w:rPr>
        <w:t>Presentations</w:t>
      </w:r>
    </w:p>
    <w:p w14:paraId="42561EC5" w14:textId="77777777" w:rsidR="00EE11F6" w:rsidRDefault="00EE11F6">
      <w:pPr>
        <w:rPr>
          <w:rFonts w:ascii="Arial" w:hAnsi="Arial" w:cs="Arial"/>
          <w:sz w:val="22"/>
          <w:szCs w:val="22"/>
          <w:u w:val="single"/>
        </w:rPr>
      </w:pPr>
    </w:p>
    <w:p w14:paraId="650589F6" w14:textId="591FE48F" w:rsidR="00E172E8" w:rsidRDefault="00E172E8" w:rsidP="00DF2F31">
      <w:pPr>
        <w:ind w:left="720" w:hanging="720"/>
        <w:rPr>
          <w:rFonts w:ascii="Arial" w:hAnsi="Arial" w:cs="Arial"/>
          <w:sz w:val="22"/>
          <w:szCs w:val="22"/>
        </w:rPr>
      </w:pPr>
      <w:r>
        <w:rPr>
          <w:rFonts w:ascii="Arial" w:hAnsi="Arial" w:cs="Arial"/>
          <w:sz w:val="22"/>
          <w:szCs w:val="22"/>
        </w:rPr>
        <w:t xml:space="preserve">Peake, S. P. (December, 2017). </w:t>
      </w:r>
      <w:r w:rsidRPr="00E172E8">
        <w:rPr>
          <w:rFonts w:ascii="Arial" w:hAnsi="Arial" w:cs="Arial"/>
          <w:bCs/>
          <w:i/>
          <w:sz w:val="22"/>
          <w:szCs w:val="22"/>
        </w:rPr>
        <w:t>Adverse Childhood Experiences (ACEs) Study Applications in the Real World — Impact of Early Adversity on Childhood Development</w:t>
      </w:r>
      <w:r>
        <w:rPr>
          <w:rFonts w:ascii="Arial" w:hAnsi="Arial" w:cs="Arial"/>
          <w:bCs/>
          <w:i/>
          <w:sz w:val="22"/>
          <w:szCs w:val="22"/>
        </w:rPr>
        <w:t xml:space="preserve">. </w:t>
      </w:r>
      <w:r>
        <w:rPr>
          <w:rFonts w:ascii="Arial" w:hAnsi="Arial" w:cs="Arial"/>
          <w:bCs/>
          <w:sz w:val="22"/>
          <w:szCs w:val="22"/>
        </w:rPr>
        <w:t xml:space="preserve">Presentation at the Oregon Criminal Defense Lawyers Association Winter Conference, Portland, OR. </w:t>
      </w:r>
    </w:p>
    <w:p w14:paraId="208A91F0" w14:textId="77777777" w:rsidR="00E172E8" w:rsidRDefault="00E172E8" w:rsidP="00DF2F31">
      <w:pPr>
        <w:ind w:left="720" w:hanging="720"/>
        <w:rPr>
          <w:rFonts w:ascii="Arial" w:hAnsi="Arial" w:cs="Arial"/>
          <w:sz w:val="22"/>
          <w:szCs w:val="22"/>
        </w:rPr>
      </w:pPr>
    </w:p>
    <w:p w14:paraId="5391C024" w14:textId="77777777" w:rsidR="00DF2F31" w:rsidRDefault="00DF2F31" w:rsidP="00DF2F31">
      <w:pPr>
        <w:ind w:left="720" w:hanging="720"/>
        <w:rPr>
          <w:rFonts w:ascii="Arial" w:hAnsi="Arial" w:cs="Arial"/>
          <w:sz w:val="22"/>
          <w:szCs w:val="22"/>
        </w:rPr>
      </w:pPr>
      <w:r>
        <w:rPr>
          <w:rFonts w:ascii="Arial" w:hAnsi="Arial" w:cs="Arial"/>
          <w:sz w:val="22"/>
          <w:szCs w:val="22"/>
        </w:rPr>
        <w:t xml:space="preserve">Peake, S. P. (November, 2017). </w:t>
      </w:r>
      <w:r w:rsidRPr="007A6083">
        <w:rPr>
          <w:rFonts w:ascii="Arial" w:hAnsi="Arial" w:cs="Arial"/>
          <w:i/>
          <w:sz w:val="22"/>
          <w:szCs w:val="22"/>
        </w:rPr>
        <w:t>Young Childrent in Foster Care: Innovations in Improving Permanency and Well Being</w:t>
      </w:r>
      <w:r>
        <w:rPr>
          <w:rFonts w:ascii="Arial" w:hAnsi="Arial" w:cs="Arial"/>
          <w:sz w:val="22"/>
          <w:szCs w:val="22"/>
        </w:rPr>
        <w:t xml:space="preserve">. Presentation at Zero To Three Annual Conference, San Diego, CA. </w:t>
      </w:r>
    </w:p>
    <w:p w14:paraId="19850FB4" w14:textId="77777777" w:rsidR="00DF2F31" w:rsidRDefault="00DF2F31" w:rsidP="002651D0">
      <w:pPr>
        <w:ind w:left="720" w:hanging="720"/>
        <w:rPr>
          <w:rFonts w:ascii="Arial" w:hAnsi="Arial" w:cs="Arial"/>
          <w:sz w:val="22"/>
          <w:szCs w:val="22"/>
        </w:rPr>
      </w:pPr>
    </w:p>
    <w:p w14:paraId="7A57852F" w14:textId="579412E3" w:rsidR="00DF2F31" w:rsidRDefault="00DF2F31" w:rsidP="002651D0">
      <w:pPr>
        <w:ind w:left="720" w:hanging="720"/>
        <w:rPr>
          <w:rFonts w:ascii="Arial" w:hAnsi="Arial" w:cs="Arial"/>
          <w:sz w:val="22"/>
          <w:szCs w:val="22"/>
        </w:rPr>
      </w:pPr>
      <w:r>
        <w:rPr>
          <w:rFonts w:ascii="Arial" w:hAnsi="Arial" w:cs="Arial"/>
          <w:sz w:val="22"/>
          <w:szCs w:val="22"/>
        </w:rPr>
        <w:t xml:space="preserve">Peake, S. P., Batz, R., Stegenga, S. (October, 2017). </w:t>
      </w:r>
      <w:r w:rsidRPr="00DF2F31">
        <w:rPr>
          <w:rFonts w:ascii="Arial" w:hAnsi="Arial" w:cs="Arial"/>
          <w:i/>
          <w:sz w:val="22"/>
          <w:szCs w:val="22"/>
        </w:rPr>
        <w:t>The FIND Model of Video Feedback Training for Caregivers of At-risk Children.</w:t>
      </w:r>
      <w:r>
        <w:rPr>
          <w:rFonts w:ascii="Arial" w:hAnsi="Arial" w:cs="Arial"/>
          <w:sz w:val="22"/>
          <w:szCs w:val="22"/>
        </w:rPr>
        <w:t xml:space="preserve"> Poster presented at the Division for Early Childhood Annual Conference, Portland, OR. </w:t>
      </w:r>
    </w:p>
    <w:p w14:paraId="0A9D5071" w14:textId="77777777" w:rsidR="00DF2F31" w:rsidRDefault="00DF2F31" w:rsidP="002651D0">
      <w:pPr>
        <w:ind w:left="720" w:hanging="720"/>
        <w:rPr>
          <w:rFonts w:ascii="Arial" w:hAnsi="Arial" w:cs="Arial"/>
          <w:sz w:val="22"/>
          <w:szCs w:val="22"/>
        </w:rPr>
      </w:pPr>
    </w:p>
    <w:p w14:paraId="41656D3B" w14:textId="20B83214" w:rsidR="002651D0" w:rsidRDefault="002651D0" w:rsidP="002651D0">
      <w:pPr>
        <w:ind w:left="720" w:hanging="720"/>
        <w:rPr>
          <w:rFonts w:ascii="Arial" w:hAnsi="Arial" w:cs="Arial"/>
          <w:sz w:val="22"/>
          <w:szCs w:val="22"/>
        </w:rPr>
      </w:pPr>
      <w:r>
        <w:rPr>
          <w:rFonts w:ascii="Arial" w:hAnsi="Arial" w:cs="Arial"/>
          <w:sz w:val="22"/>
          <w:szCs w:val="22"/>
        </w:rPr>
        <w:t>Peake, S. P. (</w:t>
      </w:r>
      <w:r w:rsidR="00DF2F31">
        <w:rPr>
          <w:rFonts w:ascii="Arial" w:hAnsi="Arial" w:cs="Arial"/>
          <w:sz w:val="22"/>
          <w:szCs w:val="22"/>
        </w:rPr>
        <w:t xml:space="preserve">May, </w:t>
      </w:r>
      <w:r>
        <w:rPr>
          <w:rFonts w:ascii="Arial" w:hAnsi="Arial" w:cs="Arial"/>
          <w:sz w:val="22"/>
          <w:szCs w:val="22"/>
        </w:rPr>
        <w:t xml:space="preserve">2017). </w:t>
      </w:r>
      <w:r w:rsidRPr="002651D0">
        <w:rPr>
          <w:rFonts w:ascii="Arial" w:hAnsi="Arial" w:cs="Arial"/>
          <w:i/>
          <w:sz w:val="22"/>
          <w:szCs w:val="22"/>
        </w:rPr>
        <w:t>What Scientists Are Telling Us About the Effects of Abuse and Neglect on the Development of a Child's Brain &amp; Why Citizen Review Board Volunteers Should Be Listening.</w:t>
      </w:r>
      <w:r>
        <w:rPr>
          <w:rFonts w:ascii="Arial" w:hAnsi="Arial" w:cs="Arial"/>
          <w:sz w:val="22"/>
          <w:szCs w:val="22"/>
        </w:rPr>
        <w:t xml:space="preserve"> Presentation at the State of Oregon Annual Citizen Review Board Conference, Salem, OR.</w:t>
      </w:r>
    </w:p>
    <w:p w14:paraId="6B1C3FEE" w14:textId="77777777" w:rsidR="002651D0" w:rsidRDefault="002651D0" w:rsidP="002651D0">
      <w:pPr>
        <w:ind w:left="720" w:hanging="720"/>
        <w:rPr>
          <w:rFonts w:ascii="Arial" w:hAnsi="Arial" w:cs="Arial"/>
          <w:sz w:val="22"/>
          <w:szCs w:val="22"/>
        </w:rPr>
      </w:pPr>
    </w:p>
    <w:p w14:paraId="5EEC1991" w14:textId="3A625AB3" w:rsidR="002651D0" w:rsidRDefault="002651D0" w:rsidP="002651D0">
      <w:pPr>
        <w:ind w:left="720" w:hanging="720"/>
        <w:rPr>
          <w:rFonts w:ascii="Arial" w:hAnsi="Arial" w:cs="Arial"/>
          <w:sz w:val="22"/>
          <w:szCs w:val="22"/>
        </w:rPr>
      </w:pPr>
      <w:r>
        <w:rPr>
          <w:rFonts w:ascii="Arial" w:hAnsi="Arial" w:cs="Arial"/>
          <w:sz w:val="22"/>
          <w:szCs w:val="22"/>
        </w:rPr>
        <w:lastRenderedPageBreak/>
        <w:t xml:space="preserve">Peake, S. P. (2016). </w:t>
      </w:r>
      <w:r w:rsidRPr="002651D0">
        <w:rPr>
          <w:rFonts w:ascii="Arial" w:hAnsi="Arial" w:cs="Arial"/>
          <w:i/>
          <w:sz w:val="22"/>
          <w:szCs w:val="22"/>
        </w:rPr>
        <w:t>Caregiving in the Aftermath of Early Adversity: A Neuroscience-informed Approach.</w:t>
      </w:r>
      <w:r>
        <w:rPr>
          <w:rFonts w:ascii="Arial" w:hAnsi="Arial" w:cs="Arial"/>
          <w:sz w:val="22"/>
          <w:szCs w:val="22"/>
        </w:rPr>
        <w:t xml:space="preserve"> Plenary talk and workshop session at the Annual OVC Applied Research and Best Practice Symposium, Orlando, FL.</w:t>
      </w:r>
    </w:p>
    <w:p w14:paraId="229DB235" w14:textId="77777777" w:rsidR="002651D0" w:rsidRDefault="002651D0" w:rsidP="005500B2">
      <w:pPr>
        <w:ind w:left="720" w:hanging="720"/>
        <w:rPr>
          <w:rFonts w:ascii="Arial" w:hAnsi="Arial" w:cs="Arial"/>
          <w:sz w:val="22"/>
          <w:szCs w:val="22"/>
        </w:rPr>
      </w:pPr>
    </w:p>
    <w:p w14:paraId="7CE745B4" w14:textId="77777777" w:rsidR="005500B2" w:rsidRDefault="005500B2" w:rsidP="005500B2">
      <w:pPr>
        <w:ind w:left="720" w:hanging="720"/>
        <w:rPr>
          <w:rFonts w:ascii="Arial" w:hAnsi="Arial" w:cs="Arial"/>
          <w:sz w:val="22"/>
          <w:szCs w:val="22"/>
        </w:rPr>
      </w:pPr>
      <w:r w:rsidRPr="005500B2">
        <w:rPr>
          <w:rFonts w:ascii="Arial" w:hAnsi="Arial" w:cs="Arial"/>
          <w:sz w:val="22"/>
          <w:szCs w:val="22"/>
        </w:rPr>
        <w:t>Pfeifer,</w:t>
      </w:r>
      <w:r>
        <w:rPr>
          <w:rFonts w:ascii="Arial" w:hAnsi="Arial" w:cs="Arial"/>
          <w:sz w:val="22"/>
          <w:szCs w:val="22"/>
        </w:rPr>
        <w:t xml:space="preserve"> J. H., Kahn, L. E., Peake, S. J., Stormshak, E. A., Dishion, T. J. (2013). </w:t>
      </w:r>
      <w:r w:rsidRPr="005500B2">
        <w:rPr>
          <w:rFonts w:ascii="Arial" w:hAnsi="Arial" w:cs="Arial"/>
          <w:i/>
          <w:sz w:val="22"/>
          <w:szCs w:val="22"/>
        </w:rPr>
        <w:t xml:space="preserve">Learning to Play it Safe (or Not): Stable and Evolving Neural Mechanisms Underlying Decision-Making Processes in Adolescence. </w:t>
      </w:r>
      <w:r>
        <w:rPr>
          <w:rFonts w:ascii="Arial" w:hAnsi="Arial" w:cs="Arial"/>
          <w:sz w:val="22"/>
          <w:szCs w:val="22"/>
        </w:rPr>
        <w:t>Symposium paper presented at the biennial meeting of the Society for Research on Child Development, Seattle, WA.</w:t>
      </w:r>
    </w:p>
    <w:p w14:paraId="4F69F7EF" w14:textId="77777777" w:rsidR="005500B2" w:rsidRDefault="005500B2" w:rsidP="00EE11F6">
      <w:pPr>
        <w:ind w:left="720" w:hanging="720"/>
        <w:rPr>
          <w:rFonts w:ascii="Arial" w:hAnsi="Arial" w:cs="Arial"/>
          <w:sz w:val="22"/>
          <w:szCs w:val="22"/>
        </w:rPr>
      </w:pPr>
    </w:p>
    <w:p w14:paraId="3E2101DD" w14:textId="3AEB1BCD" w:rsidR="00EE11F6" w:rsidRPr="00AF7B35" w:rsidRDefault="00EE11F6" w:rsidP="00EE11F6">
      <w:pPr>
        <w:ind w:left="720" w:hanging="720"/>
        <w:rPr>
          <w:rFonts w:ascii="Arial" w:hAnsi="Arial" w:cs="Arial"/>
          <w:sz w:val="22"/>
          <w:szCs w:val="22"/>
        </w:rPr>
      </w:pPr>
      <w:r w:rsidRPr="00AF7B35">
        <w:rPr>
          <w:rFonts w:ascii="Arial" w:hAnsi="Arial" w:cs="Arial"/>
          <w:sz w:val="22"/>
          <w:szCs w:val="22"/>
        </w:rPr>
        <w:t>Peake, S. P., Pfeifer, J. H., Dishion, T. J., &amp; Stormshak, E. A. (2012). </w:t>
      </w:r>
      <w:r w:rsidRPr="00AF7B35">
        <w:rPr>
          <w:rFonts w:ascii="Arial" w:hAnsi="Arial" w:cs="Arial"/>
          <w:i/>
          <w:iCs/>
          <w:sz w:val="22"/>
          <w:szCs w:val="22"/>
        </w:rPr>
        <w:t>The Effects of Peer Influence and Social Exclusion on Risk Taking in Adolescents and Young Adults.</w:t>
      </w:r>
      <w:r w:rsidRPr="00AF7B35">
        <w:rPr>
          <w:rFonts w:ascii="Arial" w:hAnsi="Arial" w:cs="Arial"/>
          <w:sz w:val="22"/>
          <w:szCs w:val="22"/>
        </w:rPr>
        <w:t> Symposium paper presented at the annual meeting of the Society for Personality and Social Psychology, San Diego, CA.</w:t>
      </w:r>
    </w:p>
    <w:p w14:paraId="13514252" w14:textId="77777777" w:rsidR="00EE11F6" w:rsidRPr="00AF7B35" w:rsidRDefault="00EE11F6" w:rsidP="00EE11F6">
      <w:pPr>
        <w:ind w:left="720" w:hanging="720"/>
        <w:rPr>
          <w:rFonts w:ascii="Arial" w:hAnsi="Arial" w:cs="Arial"/>
          <w:sz w:val="22"/>
          <w:szCs w:val="22"/>
        </w:rPr>
      </w:pPr>
      <w:r w:rsidRPr="00AF7B35">
        <w:rPr>
          <w:rFonts w:ascii="Arial" w:hAnsi="Arial" w:cs="Arial"/>
          <w:sz w:val="22"/>
          <w:szCs w:val="22"/>
        </w:rPr>
        <w:t> </w:t>
      </w:r>
    </w:p>
    <w:p w14:paraId="2F69FEC2" w14:textId="65EFB67B" w:rsidR="00EE11F6" w:rsidRPr="00AF7B35" w:rsidRDefault="00EE11F6" w:rsidP="00EE11F6">
      <w:pPr>
        <w:ind w:left="720" w:hanging="720"/>
        <w:rPr>
          <w:rFonts w:ascii="Arial" w:hAnsi="Arial" w:cs="Arial"/>
          <w:sz w:val="22"/>
          <w:szCs w:val="22"/>
        </w:rPr>
      </w:pPr>
      <w:r w:rsidRPr="00AF7B35">
        <w:rPr>
          <w:rFonts w:ascii="Arial" w:hAnsi="Arial" w:cs="Arial"/>
          <w:sz w:val="22"/>
          <w:szCs w:val="22"/>
        </w:rPr>
        <w:t>Peake, S. P., Pfeifer, J. H., Stormshak, E. A., &amp; Dishion, T. J. (2012). </w:t>
      </w:r>
      <w:r w:rsidRPr="00AF7B35">
        <w:rPr>
          <w:rFonts w:ascii="Arial" w:hAnsi="Arial" w:cs="Arial"/>
          <w:i/>
          <w:iCs/>
          <w:sz w:val="22"/>
          <w:szCs w:val="22"/>
        </w:rPr>
        <w:t>Risk-Taking, Social Exclusion, and Peer Influence in Adolescence and Early Adulthood: From Behavior to Brain. </w:t>
      </w:r>
      <w:r w:rsidRPr="00AF7B35">
        <w:rPr>
          <w:rFonts w:ascii="Arial" w:hAnsi="Arial" w:cs="Arial"/>
          <w:sz w:val="22"/>
          <w:szCs w:val="22"/>
        </w:rPr>
        <w:t>Symposium paper presented at the biennial meeting of the Society for Research on Adolescence, Vancouver, BC. </w:t>
      </w:r>
    </w:p>
    <w:p w14:paraId="105F3072" w14:textId="77777777" w:rsidR="00EE11F6" w:rsidRPr="00AF7B35" w:rsidRDefault="00EE11F6" w:rsidP="00EE11F6">
      <w:pPr>
        <w:ind w:left="720" w:hanging="720"/>
        <w:rPr>
          <w:rFonts w:ascii="Arial" w:hAnsi="Arial" w:cs="Arial"/>
          <w:sz w:val="22"/>
          <w:szCs w:val="22"/>
        </w:rPr>
      </w:pPr>
    </w:p>
    <w:p w14:paraId="2ED24255" w14:textId="36AD67FE" w:rsidR="00EE11F6" w:rsidRDefault="00EE11F6" w:rsidP="00EE11F6">
      <w:pPr>
        <w:ind w:left="720" w:hanging="720"/>
        <w:rPr>
          <w:rFonts w:ascii="Arial" w:hAnsi="Arial" w:cs="Arial"/>
          <w:sz w:val="22"/>
          <w:szCs w:val="22"/>
        </w:rPr>
      </w:pPr>
      <w:r w:rsidRPr="00AF7B35">
        <w:rPr>
          <w:rFonts w:ascii="Arial" w:hAnsi="Arial" w:cs="Arial"/>
          <w:sz w:val="22"/>
          <w:szCs w:val="22"/>
        </w:rPr>
        <w:t>Peake, S. P., Pfeifer, J. H., Dishion, T. J., &amp; Stormshak, E. A. (2012). </w:t>
      </w:r>
      <w:r w:rsidRPr="00AF7B35">
        <w:rPr>
          <w:rFonts w:ascii="Arial" w:hAnsi="Arial" w:cs="Arial"/>
          <w:i/>
          <w:sz w:val="22"/>
          <w:szCs w:val="22"/>
        </w:rPr>
        <w:t>Interactions Between Risk Taking, Social Exclusion, and Peer Influence in Adolescence: An fMRI Study</w:t>
      </w:r>
      <w:r w:rsidRPr="00AF7B35">
        <w:rPr>
          <w:rFonts w:ascii="Arial" w:hAnsi="Arial" w:cs="Arial"/>
          <w:i/>
          <w:iCs/>
          <w:sz w:val="22"/>
          <w:szCs w:val="22"/>
        </w:rPr>
        <w:t>.</w:t>
      </w:r>
      <w:r w:rsidRPr="00AF7B35">
        <w:rPr>
          <w:rFonts w:ascii="Arial" w:hAnsi="Arial" w:cs="Arial"/>
          <w:sz w:val="22"/>
          <w:szCs w:val="22"/>
        </w:rPr>
        <w:t> Poster presented at the annual meeting of the Social &amp; Affective Neuroscience Society, New York, NY.</w:t>
      </w:r>
    </w:p>
    <w:p w14:paraId="559020ED" w14:textId="77777777" w:rsidR="00D749BC" w:rsidRDefault="00D749BC" w:rsidP="00D749BC">
      <w:pPr>
        <w:ind w:left="720" w:hanging="720"/>
        <w:rPr>
          <w:rFonts w:ascii="Arial" w:hAnsi="Arial" w:cs="Arial"/>
          <w:sz w:val="22"/>
          <w:szCs w:val="22"/>
        </w:rPr>
      </w:pPr>
    </w:p>
    <w:p w14:paraId="633A7B11" w14:textId="77777777" w:rsidR="00D749BC" w:rsidRDefault="00D749BC" w:rsidP="00D749BC">
      <w:pPr>
        <w:ind w:left="720" w:hanging="720"/>
        <w:rPr>
          <w:rFonts w:ascii="Arial" w:hAnsi="Arial" w:cs="Arial"/>
          <w:sz w:val="22"/>
          <w:szCs w:val="22"/>
        </w:rPr>
      </w:pPr>
      <w:r w:rsidRPr="00AF7B35">
        <w:rPr>
          <w:rFonts w:ascii="Arial" w:hAnsi="Arial" w:cs="Arial"/>
          <w:sz w:val="22"/>
          <w:szCs w:val="22"/>
        </w:rPr>
        <w:t xml:space="preserve">Peake, S. P., Pfeifer, J. H., &amp; Dapretto, M. H. (2011).  </w:t>
      </w:r>
      <w:r w:rsidRPr="00AF7B35">
        <w:rPr>
          <w:rFonts w:ascii="Arial" w:hAnsi="Arial" w:cs="Arial"/>
          <w:i/>
          <w:sz w:val="22"/>
          <w:szCs w:val="22"/>
        </w:rPr>
        <w:t>The Development of Self-Schemas in Childhood and Adolescence</w:t>
      </w:r>
      <w:r w:rsidRPr="00AF7B35">
        <w:rPr>
          <w:rFonts w:ascii="Arial" w:hAnsi="Arial" w:cs="Arial"/>
          <w:sz w:val="22"/>
          <w:szCs w:val="22"/>
        </w:rPr>
        <w:t xml:space="preserve">. Poster presented at the Society for Research in Child Development. </w:t>
      </w:r>
    </w:p>
    <w:p w14:paraId="3E72B6ED" w14:textId="77777777" w:rsidR="00514276" w:rsidRPr="00AF7B35" w:rsidRDefault="00514276" w:rsidP="00EE11F6">
      <w:pPr>
        <w:ind w:left="720" w:hanging="720"/>
        <w:rPr>
          <w:rFonts w:ascii="Arial" w:hAnsi="Arial" w:cs="Arial"/>
          <w:sz w:val="22"/>
          <w:szCs w:val="22"/>
        </w:rPr>
      </w:pPr>
    </w:p>
    <w:p w14:paraId="53478434" w14:textId="77777777" w:rsidR="00EE11F6" w:rsidRPr="00EE11F6" w:rsidRDefault="00EE11F6">
      <w:pPr>
        <w:rPr>
          <w:rFonts w:ascii="Arial" w:hAnsi="Arial" w:cs="Arial"/>
          <w:sz w:val="22"/>
          <w:szCs w:val="22"/>
          <w:u w:val="single"/>
        </w:rPr>
      </w:pPr>
    </w:p>
    <w:sectPr w:rsidR="00EE11F6" w:rsidRPr="00EE11F6" w:rsidSect="00450361">
      <w:pgSz w:w="12240" w:h="15840"/>
      <w:pgMar w:top="720" w:right="864" w:bottom="720" w:left="100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53610"/>
    <w:multiLevelType w:val="hybridMultilevel"/>
    <w:tmpl w:val="77E02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FC"/>
    <w:rsid w:val="000108C6"/>
    <w:rsid w:val="00011E60"/>
    <w:rsid w:val="0003489D"/>
    <w:rsid w:val="000576FC"/>
    <w:rsid w:val="00067552"/>
    <w:rsid w:val="00077749"/>
    <w:rsid w:val="00096A95"/>
    <w:rsid w:val="000C37BF"/>
    <w:rsid w:val="000D7321"/>
    <w:rsid w:val="001A30DB"/>
    <w:rsid w:val="00262424"/>
    <w:rsid w:val="002651D0"/>
    <w:rsid w:val="00291B2D"/>
    <w:rsid w:val="002A1AF5"/>
    <w:rsid w:val="002A5AFF"/>
    <w:rsid w:val="00347542"/>
    <w:rsid w:val="00353117"/>
    <w:rsid w:val="0036274A"/>
    <w:rsid w:val="003B1EF0"/>
    <w:rsid w:val="003B4179"/>
    <w:rsid w:val="003B4535"/>
    <w:rsid w:val="003D4516"/>
    <w:rsid w:val="003E5846"/>
    <w:rsid w:val="00410FF6"/>
    <w:rsid w:val="00450361"/>
    <w:rsid w:val="00462E25"/>
    <w:rsid w:val="00480F4B"/>
    <w:rsid w:val="004C656D"/>
    <w:rsid w:val="004F7657"/>
    <w:rsid w:val="00514276"/>
    <w:rsid w:val="005306CB"/>
    <w:rsid w:val="005500B2"/>
    <w:rsid w:val="0056660B"/>
    <w:rsid w:val="0057775E"/>
    <w:rsid w:val="005946CC"/>
    <w:rsid w:val="005F38CE"/>
    <w:rsid w:val="00622F6E"/>
    <w:rsid w:val="0063349D"/>
    <w:rsid w:val="00642B59"/>
    <w:rsid w:val="006A4C5D"/>
    <w:rsid w:val="006A4FB7"/>
    <w:rsid w:val="006F0C17"/>
    <w:rsid w:val="007100A5"/>
    <w:rsid w:val="007171BA"/>
    <w:rsid w:val="00736D7A"/>
    <w:rsid w:val="0076251B"/>
    <w:rsid w:val="007A6083"/>
    <w:rsid w:val="007A64D7"/>
    <w:rsid w:val="007B57EC"/>
    <w:rsid w:val="007D3F8F"/>
    <w:rsid w:val="007E4114"/>
    <w:rsid w:val="00807398"/>
    <w:rsid w:val="00831196"/>
    <w:rsid w:val="008908B1"/>
    <w:rsid w:val="00897634"/>
    <w:rsid w:val="008B2ED9"/>
    <w:rsid w:val="00903471"/>
    <w:rsid w:val="0092647E"/>
    <w:rsid w:val="00940B43"/>
    <w:rsid w:val="009721FD"/>
    <w:rsid w:val="00997D64"/>
    <w:rsid w:val="009A502E"/>
    <w:rsid w:val="009E329D"/>
    <w:rsid w:val="00A2145F"/>
    <w:rsid w:val="00A42DA7"/>
    <w:rsid w:val="00A47A91"/>
    <w:rsid w:val="00A86EE5"/>
    <w:rsid w:val="00A9661D"/>
    <w:rsid w:val="00AD27A6"/>
    <w:rsid w:val="00AD3D75"/>
    <w:rsid w:val="00AF7B35"/>
    <w:rsid w:val="00B26CF7"/>
    <w:rsid w:val="00B44299"/>
    <w:rsid w:val="00BA483E"/>
    <w:rsid w:val="00BC0A8B"/>
    <w:rsid w:val="00BC3857"/>
    <w:rsid w:val="00BE1BD4"/>
    <w:rsid w:val="00C06203"/>
    <w:rsid w:val="00C06B4C"/>
    <w:rsid w:val="00C0784E"/>
    <w:rsid w:val="00C220EE"/>
    <w:rsid w:val="00C45637"/>
    <w:rsid w:val="00C656B9"/>
    <w:rsid w:val="00C847D3"/>
    <w:rsid w:val="00CB1EAF"/>
    <w:rsid w:val="00CB1EDD"/>
    <w:rsid w:val="00CB5A26"/>
    <w:rsid w:val="00CC6CC5"/>
    <w:rsid w:val="00CD375C"/>
    <w:rsid w:val="00CE4220"/>
    <w:rsid w:val="00CF664C"/>
    <w:rsid w:val="00D411A7"/>
    <w:rsid w:val="00D749BC"/>
    <w:rsid w:val="00DA628C"/>
    <w:rsid w:val="00DC2F62"/>
    <w:rsid w:val="00DF2F31"/>
    <w:rsid w:val="00E172E8"/>
    <w:rsid w:val="00EA0F22"/>
    <w:rsid w:val="00EC3D9A"/>
    <w:rsid w:val="00EE11F6"/>
    <w:rsid w:val="00F56761"/>
    <w:rsid w:val="00FD049A"/>
    <w:rsid w:val="00FE1C91"/>
    <w:rsid w:val="00FE2F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3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50361"/>
  </w:style>
  <w:style w:type="paragraph" w:styleId="Heading1">
    <w:name w:val="heading 1"/>
    <w:basedOn w:val="Normal"/>
    <w:next w:val="Normal"/>
    <w:qFormat/>
    <w:rsid w:val="00450361"/>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0361"/>
    <w:rPr>
      <w:color w:val="0000FF"/>
      <w:u w:val="single"/>
    </w:rPr>
  </w:style>
  <w:style w:type="paragraph" w:styleId="BodyText">
    <w:name w:val="Body Text"/>
    <w:basedOn w:val="Normal"/>
    <w:rsid w:val="00450361"/>
    <w:rPr>
      <w:sz w:val="24"/>
    </w:rPr>
  </w:style>
  <w:style w:type="paragraph" w:styleId="Title">
    <w:name w:val="Title"/>
    <w:basedOn w:val="Normal"/>
    <w:qFormat/>
    <w:rsid w:val="00450361"/>
    <w:pPr>
      <w:jc w:val="center"/>
    </w:pPr>
    <w:rPr>
      <w:sz w:val="48"/>
    </w:rPr>
  </w:style>
  <w:style w:type="paragraph" w:styleId="BalloonText">
    <w:name w:val="Balloon Text"/>
    <w:basedOn w:val="Normal"/>
    <w:semiHidden/>
    <w:rsid w:val="00CE4220"/>
    <w:rPr>
      <w:rFonts w:ascii="Tahoma" w:hAnsi="Tahoma" w:cs="Tahoma"/>
      <w:sz w:val="16"/>
      <w:szCs w:val="16"/>
    </w:rPr>
  </w:style>
  <w:style w:type="paragraph" w:styleId="NormalWeb">
    <w:name w:val="Normal (Web)"/>
    <w:basedOn w:val="Normal"/>
    <w:semiHidden/>
    <w:unhideWhenUsed/>
    <w:rsid w:val="00E172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83088">
      <w:bodyDiv w:val="1"/>
      <w:marLeft w:val="0"/>
      <w:marRight w:val="0"/>
      <w:marTop w:val="0"/>
      <w:marBottom w:val="0"/>
      <w:divBdr>
        <w:top w:val="none" w:sz="0" w:space="0" w:color="auto"/>
        <w:left w:val="none" w:sz="0" w:space="0" w:color="auto"/>
        <w:bottom w:val="none" w:sz="0" w:space="0" w:color="auto"/>
        <w:right w:val="none" w:sz="0" w:space="0" w:color="auto"/>
      </w:divBdr>
    </w:div>
    <w:div w:id="674458089">
      <w:bodyDiv w:val="1"/>
      <w:marLeft w:val="0"/>
      <w:marRight w:val="0"/>
      <w:marTop w:val="0"/>
      <w:marBottom w:val="0"/>
      <w:divBdr>
        <w:top w:val="none" w:sz="0" w:space="0" w:color="auto"/>
        <w:left w:val="none" w:sz="0" w:space="0" w:color="auto"/>
        <w:bottom w:val="none" w:sz="0" w:space="0" w:color="auto"/>
        <w:right w:val="none" w:sz="0" w:space="0" w:color="auto"/>
      </w:divBdr>
      <w:divsChild>
        <w:div w:id="525018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718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5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325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0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9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8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2659">
      <w:bodyDiv w:val="1"/>
      <w:marLeft w:val="0"/>
      <w:marRight w:val="0"/>
      <w:marTop w:val="0"/>
      <w:marBottom w:val="0"/>
      <w:divBdr>
        <w:top w:val="none" w:sz="0" w:space="0" w:color="auto"/>
        <w:left w:val="none" w:sz="0" w:space="0" w:color="auto"/>
        <w:bottom w:val="none" w:sz="0" w:space="0" w:color="auto"/>
        <w:right w:val="none" w:sz="0" w:space="0" w:color="auto"/>
      </w:divBdr>
      <w:divsChild>
        <w:div w:id="243490674">
          <w:marLeft w:val="0"/>
          <w:marRight w:val="0"/>
          <w:marTop w:val="0"/>
          <w:marBottom w:val="0"/>
          <w:divBdr>
            <w:top w:val="none" w:sz="0" w:space="0" w:color="auto"/>
            <w:left w:val="none" w:sz="0" w:space="0" w:color="auto"/>
            <w:bottom w:val="none" w:sz="0" w:space="0" w:color="auto"/>
            <w:right w:val="none" w:sz="0" w:space="0" w:color="auto"/>
          </w:divBdr>
        </w:div>
        <w:div w:id="913051715">
          <w:marLeft w:val="0"/>
          <w:marRight w:val="0"/>
          <w:marTop w:val="0"/>
          <w:marBottom w:val="0"/>
          <w:divBdr>
            <w:top w:val="none" w:sz="0" w:space="0" w:color="auto"/>
            <w:left w:val="none" w:sz="0" w:space="0" w:color="auto"/>
            <w:bottom w:val="none" w:sz="0" w:space="0" w:color="auto"/>
            <w:right w:val="none" w:sz="0" w:space="0" w:color="auto"/>
          </w:divBdr>
        </w:div>
        <w:div w:id="1799449535">
          <w:marLeft w:val="0"/>
          <w:marRight w:val="0"/>
          <w:marTop w:val="0"/>
          <w:marBottom w:val="0"/>
          <w:divBdr>
            <w:top w:val="none" w:sz="0" w:space="0" w:color="auto"/>
            <w:left w:val="none" w:sz="0" w:space="0" w:color="auto"/>
            <w:bottom w:val="none" w:sz="0" w:space="0" w:color="auto"/>
            <w:right w:val="none" w:sz="0" w:space="0" w:color="auto"/>
          </w:divBdr>
        </w:div>
      </w:divsChild>
    </w:div>
    <w:div w:id="2131237161">
      <w:bodyDiv w:val="1"/>
      <w:marLeft w:val="0"/>
      <w:marRight w:val="0"/>
      <w:marTop w:val="0"/>
      <w:marBottom w:val="0"/>
      <w:divBdr>
        <w:top w:val="none" w:sz="0" w:space="0" w:color="auto"/>
        <w:left w:val="none" w:sz="0" w:space="0" w:color="auto"/>
        <w:bottom w:val="none" w:sz="0" w:space="0" w:color="auto"/>
        <w:right w:val="none" w:sz="0" w:space="0" w:color="auto"/>
      </w:divBdr>
      <w:divsChild>
        <w:div w:id="956182678">
          <w:marLeft w:val="0"/>
          <w:marRight w:val="0"/>
          <w:marTop w:val="0"/>
          <w:marBottom w:val="0"/>
          <w:divBdr>
            <w:top w:val="none" w:sz="0" w:space="0" w:color="auto"/>
            <w:left w:val="none" w:sz="0" w:space="0" w:color="auto"/>
            <w:bottom w:val="none" w:sz="0" w:space="0" w:color="auto"/>
            <w:right w:val="none" w:sz="0" w:space="0" w:color="auto"/>
          </w:divBdr>
          <w:divsChild>
            <w:div w:id="312174467">
              <w:marLeft w:val="0"/>
              <w:marRight w:val="0"/>
              <w:marTop w:val="0"/>
              <w:marBottom w:val="0"/>
              <w:divBdr>
                <w:top w:val="none" w:sz="0" w:space="0" w:color="auto"/>
                <w:left w:val="none" w:sz="0" w:space="0" w:color="auto"/>
                <w:bottom w:val="none" w:sz="0" w:space="0" w:color="auto"/>
                <w:right w:val="none" w:sz="0" w:space="0" w:color="auto"/>
              </w:divBdr>
              <w:divsChild>
                <w:div w:id="788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ake@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SHANNON PEAKE</vt:lpstr>
    </vt:vector>
  </TitlesOfParts>
  <Company>none</Company>
  <LinksUpToDate>false</LinksUpToDate>
  <CharactersWithSpaces>8144</CharactersWithSpaces>
  <SharedDoc>false</SharedDoc>
  <HLinks>
    <vt:vector size="6" baseType="variant">
      <vt:variant>
        <vt:i4>6291462</vt:i4>
      </vt:variant>
      <vt:variant>
        <vt:i4>0</vt:i4>
      </vt:variant>
      <vt:variant>
        <vt:i4>0</vt:i4>
      </vt:variant>
      <vt:variant>
        <vt:i4>5</vt:i4>
      </vt:variant>
      <vt:variant>
        <vt:lpwstr>mailto:shannon.peake@gmail.com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SHANNON PEAKE</dc:title>
  <dc:creator>Shannon Peake</dc:creator>
  <cp:lastModifiedBy>Microsoft Office User</cp:lastModifiedBy>
  <cp:revision>3</cp:revision>
  <cp:lastPrinted>2012-12-01T02:37:00Z</cp:lastPrinted>
  <dcterms:created xsi:type="dcterms:W3CDTF">2019-12-02T19:21:00Z</dcterms:created>
  <dcterms:modified xsi:type="dcterms:W3CDTF">2019-12-02T19:22:00Z</dcterms:modified>
</cp:coreProperties>
</file>