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CCF6" w14:textId="516CCCA4" w:rsidR="005005ED" w:rsidRPr="003660B2" w:rsidRDefault="00057066">
      <w:pPr>
        <w:rPr>
          <w:rFonts w:asciiTheme="majorHAnsi" w:hAnsiTheme="majorHAnsi" w:cstheme="majorHAnsi"/>
          <w:b/>
          <w:sz w:val="22"/>
          <w:szCs w:val="22"/>
        </w:rPr>
      </w:pPr>
      <w:r w:rsidRPr="003660B2">
        <w:rPr>
          <w:rFonts w:asciiTheme="majorHAnsi" w:hAnsiTheme="majorHAnsi" w:cstheme="majorHAnsi"/>
          <w:b/>
        </w:rPr>
        <w:t>Sarah Françoise É</w:t>
      </w:r>
      <w:r w:rsidR="00A0048E" w:rsidRPr="003660B2">
        <w:rPr>
          <w:rFonts w:asciiTheme="majorHAnsi" w:hAnsiTheme="majorHAnsi" w:cstheme="majorHAnsi"/>
          <w:b/>
        </w:rPr>
        <w:t>liane AGOU</w:t>
      </w:r>
    </w:p>
    <w:p w14:paraId="65031E7F" w14:textId="6D559B0C" w:rsidR="00A0048E" w:rsidRPr="003660B2" w:rsidRDefault="003660B2" w:rsidP="00A0048E">
      <w:pPr>
        <w:jc w:val="right"/>
        <w:rPr>
          <w:rFonts w:asciiTheme="majorHAnsi" w:hAnsiTheme="majorHAnsi" w:cstheme="majorHAnsi"/>
          <w:sz w:val="22"/>
          <w:szCs w:val="22"/>
        </w:rPr>
      </w:pPr>
      <w:hyperlink r:id="rId7" w:history="1">
        <w:r w:rsidRPr="004C148D">
          <w:rPr>
            <w:rStyle w:val="Lienhypertexte"/>
            <w:rFonts w:asciiTheme="majorHAnsi" w:hAnsiTheme="majorHAnsi" w:cstheme="majorHAnsi"/>
            <w:sz w:val="22"/>
            <w:szCs w:val="22"/>
          </w:rPr>
          <w:t>sagou@uoregon.edu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3B5E19A" w14:textId="77777777" w:rsidR="000D1533" w:rsidRPr="003660B2" w:rsidRDefault="000D1533" w:rsidP="00CF2A13">
      <w:pPr>
        <w:rPr>
          <w:rFonts w:asciiTheme="majorHAnsi" w:hAnsiTheme="majorHAnsi" w:cstheme="majorHAnsi"/>
        </w:rPr>
      </w:pPr>
      <w:r w:rsidRPr="003660B2">
        <w:rPr>
          <w:rFonts w:asciiTheme="majorHAnsi" w:hAnsiTheme="majorHAnsi" w:cstheme="majorHAnsi"/>
        </w:rPr>
        <w:t>______________________________________________________________________________</w:t>
      </w:r>
    </w:p>
    <w:p w14:paraId="339CA744" w14:textId="77777777" w:rsidR="000D1533" w:rsidRPr="003660B2" w:rsidRDefault="000D1533" w:rsidP="0080398F">
      <w:pPr>
        <w:shd w:val="clear" w:color="auto" w:fill="E7E6E6" w:themeFill="background2"/>
        <w:spacing w:line="276" w:lineRule="auto"/>
        <w:jc w:val="center"/>
        <w:rPr>
          <w:rFonts w:asciiTheme="majorHAnsi" w:hAnsiTheme="majorHAnsi" w:cstheme="majorHAnsi"/>
          <w:b/>
        </w:rPr>
      </w:pPr>
      <w:r w:rsidRPr="003660B2">
        <w:rPr>
          <w:rFonts w:asciiTheme="majorHAnsi" w:hAnsiTheme="majorHAnsi" w:cstheme="majorHAnsi"/>
          <w:b/>
        </w:rPr>
        <w:t>Education</w:t>
      </w:r>
    </w:p>
    <w:p w14:paraId="1BC998C6" w14:textId="77777777" w:rsidR="0080398F" w:rsidRPr="003660B2" w:rsidRDefault="0080398F" w:rsidP="0080398F">
      <w:pPr>
        <w:spacing w:line="276" w:lineRule="auto"/>
        <w:jc w:val="center"/>
        <w:rPr>
          <w:rFonts w:asciiTheme="majorHAnsi" w:hAnsiTheme="majorHAnsi" w:cstheme="majorHAnsi"/>
          <w:b/>
          <w:sz w:val="11"/>
          <w:szCs w:val="11"/>
        </w:rPr>
      </w:pPr>
    </w:p>
    <w:p w14:paraId="09B54926" w14:textId="6CB50369" w:rsidR="003660B2" w:rsidRPr="003660B2" w:rsidRDefault="003660B2" w:rsidP="00057066">
      <w:pPr>
        <w:pStyle w:val="Style1"/>
        <w:rPr>
          <w:rFonts w:ascii="Calibri" w:hAnsi="Calibri" w:cs="Calibri"/>
        </w:rPr>
      </w:pPr>
      <w:r>
        <w:t>Since 2019</w:t>
      </w:r>
      <w:r w:rsidRPr="003660B2">
        <w:rPr>
          <w:i w:val="0"/>
          <w:iCs/>
        </w:rPr>
        <w:t xml:space="preserve">: </w:t>
      </w:r>
      <w:r w:rsidRPr="003660B2">
        <w:rPr>
          <w:rFonts w:ascii="Calibri" w:hAnsi="Calibri" w:cs="Calibri"/>
          <w:i w:val="0"/>
          <w:iCs/>
        </w:rPr>
        <w:t>PhD Candidate, Romance Languages Department</w:t>
      </w:r>
    </w:p>
    <w:p w14:paraId="7750D418" w14:textId="7522D7B3" w:rsidR="003660B2" w:rsidRPr="003660B2" w:rsidRDefault="003660B2" w:rsidP="003660B2">
      <w:pPr>
        <w:pStyle w:val="Style1"/>
        <w:numPr>
          <w:ilvl w:val="0"/>
          <w:numId w:val="0"/>
        </w:numPr>
        <w:ind w:left="2160"/>
        <w:rPr>
          <w:i w:val="0"/>
          <w:iCs/>
        </w:rPr>
      </w:pPr>
      <w:r>
        <w:rPr>
          <w:i w:val="0"/>
          <w:iCs/>
        </w:rPr>
        <w:t>University of Oregon, Eugene, Oregon</w:t>
      </w:r>
    </w:p>
    <w:p w14:paraId="1FF698D5" w14:textId="2DA76408" w:rsidR="00FC05AA" w:rsidRPr="003660B2" w:rsidRDefault="000D1533" w:rsidP="00057066">
      <w:pPr>
        <w:pStyle w:val="Style1"/>
        <w:rPr>
          <w:rFonts w:ascii="Calibri" w:hAnsi="Calibri" w:cs="Calibri"/>
        </w:rPr>
      </w:pPr>
      <w:r w:rsidRPr="00057066">
        <w:t>2017</w:t>
      </w:r>
      <w:r w:rsidR="003660B2">
        <w:t>-2019</w:t>
      </w:r>
      <w:r w:rsidRPr="00CF2A13">
        <w:rPr>
          <w:i w:val="0"/>
        </w:rPr>
        <w:t xml:space="preserve">: </w:t>
      </w:r>
      <w:r w:rsidR="003660B2" w:rsidRPr="003660B2">
        <w:rPr>
          <w:rFonts w:ascii="Calibri" w:hAnsi="Calibri" w:cs="Calibri"/>
          <w:i w:val="0"/>
        </w:rPr>
        <w:t xml:space="preserve">Master’s program, </w:t>
      </w:r>
      <w:r w:rsidR="00FB1B62" w:rsidRPr="003660B2">
        <w:rPr>
          <w:rFonts w:ascii="Calibri" w:hAnsi="Calibri" w:cs="Calibri"/>
          <w:i w:val="0"/>
        </w:rPr>
        <w:t>French and Italian Departmen</w:t>
      </w:r>
      <w:r w:rsidR="003660B2" w:rsidRPr="003660B2">
        <w:rPr>
          <w:rFonts w:ascii="Calibri" w:hAnsi="Calibri" w:cs="Calibri"/>
          <w:i w:val="0"/>
        </w:rPr>
        <w:t>t</w:t>
      </w:r>
    </w:p>
    <w:p w14:paraId="5251DFFF" w14:textId="16C12BDD" w:rsidR="000D1533" w:rsidRPr="00057066" w:rsidRDefault="000D1533" w:rsidP="006D0332">
      <w:pPr>
        <w:spacing w:line="276" w:lineRule="auto"/>
        <w:ind w:left="2160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lang w:val="en-US"/>
        </w:rPr>
        <w:t>Miami University, Oxford, Ohio</w:t>
      </w:r>
    </w:p>
    <w:p w14:paraId="4E80BE9D" w14:textId="768D2575" w:rsidR="00FB1B62" w:rsidRPr="00057066" w:rsidRDefault="000D1533" w:rsidP="006D0332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i/>
          <w:lang w:val="en-US"/>
        </w:rPr>
        <w:t>2015-2017</w:t>
      </w:r>
      <w:r w:rsidRPr="00057066">
        <w:rPr>
          <w:rFonts w:asciiTheme="majorHAnsi" w:hAnsiTheme="majorHAnsi" w:cstheme="majorHAnsi"/>
          <w:lang w:val="en-US"/>
        </w:rPr>
        <w:t xml:space="preserve">: </w:t>
      </w:r>
      <w:r w:rsidRPr="00057066">
        <w:rPr>
          <w:rFonts w:cstheme="minorHAnsi"/>
          <w:lang w:val="en-US"/>
        </w:rPr>
        <w:t>Master’s pro</w:t>
      </w:r>
      <w:r w:rsidR="00FB1B62" w:rsidRPr="00057066">
        <w:rPr>
          <w:rFonts w:cstheme="minorHAnsi"/>
          <w:lang w:val="en-US"/>
        </w:rPr>
        <w:t>gram</w:t>
      </w:r>
      <w:r w:rsidR="003660B2">
        <w:rPr>
          <w:rFonts w:cstheme="minorHAnsi"/>
          <w:lang w:val="en-US"/>
        </w:rPr>
        <w:t>,</w:t>
      </w:r>
      <w:r w:rsidR="00FB1B62" w:rsidRPr="00057066">
        <w:rPr>
          <w:rFonts w:cstheme="minorHAnsi"/>
          <w:lang w:val="en-US"/>
        </w:rPr>
        <w:t xml:space="preserve"> Classics Department</w:t>
      </w:r>
      <w:r w:rsidRPr="00057066">
        <w:rPr>
          <w:rFonts w:asciiTheme="majorHAnsi" w:hAnsiTheme="majorHAnsi" w:cstheme="majorHAnsi"/>
          <w:lang w:val="en-US"/>
        </w:rPr>
        <w:t xml:space="preserve"> </w:t>
      </w:r>
    </w:p>
    <w:p w14:paraId="3C1D7782" w14:textId="77777777" w:rsidR="000D1533" w:rsidRDefault="000D1533" w:rsidP="006D0332">
      <w:pPr>
        <w:spacing w:line="276" w:lineRule="auto"/>
        <w:ind w:left="2160"/>
        <w:rPr>
          <w:rFonts w:asciiTheme="majorHAnsi" w:hAnsiTheme="majorHAnsi" w:cstheme="majorHAnsi"/>
          <w:lang w:val="en-US"/>
        </w:rPr>
      </w:pPr>
      <w:proofErr w:type="spellStart"/>
      <w:r w:rsidRPr="00057066">
        <w:rPr>
          <w:rFonts w:asciiTheme="majorHAnsi" w:hAnsiTheme="majorHAnsi" w:cstheme="majorHAnsi"/>
          <w:lang w:val="en-US"/>
        </w:rPr>
        <w:t>Université</w:t>
      </w:r>
      <w:proofErr w:type="spellEnd"/>
      <w:r w:rsidRPr="00057066">
        <w:rPr>
          <w:rFonts w:asciiTheme="majorHAnsi" w:hAnsiTheme="majorHAnsi" w:cstheme="majorHAnsi"/>
          <w:lang w:val="en-US"/>
        </w:rPr>
        <w:t xml:space="preserve"> de Bourgogne, Dijon, France</w:t>
      </w:r>
    </w:p>
    <w:p w14:paraId="28BFFAD0" w14:textId="77777777" w:rsidR="00FB1B62" w:rsidRPr="00057066" w:rsidRDefault="000D1533" w:rsidP="006D0332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i/>
          <w:lang w:val="en-US"/>
        </w:rPr>
        <w:t>2012-2015</w:t>
      </w:r>
      <w:r w:rsidRPr="00057066">
        <w:rPr>
          <w:rFonts w:asciiTheme="majorHAnsi" w:hAnsiTheme="majorHAnsi" w:cstheme="majorHAnsi"/>
          <w:lang w:val="en-US"/>
        </w:rPr>
        <w:t xml:space="preserve">: </w:t>
      </w:r>
      <w:r w:rsidRPr="00057066">
        <w:rPr>
          <w:rFonts w:cstheme="minorHAnsi"/>
          <w:lang w:val="en-US"/>
        </w:rPr>
        <w:t>Undergraduate program in Classics, minor in Spanish and Japanese</w:t>
      </w:r>
      <w:r w:rsidRPr="00057066">
        <w:rPr>
          <w:rFonts w:asciiTheme="majorHAnsi" w:hAnsiTheme="majorHAnsi" w:cstheme="majorHAnsi"/>
          <w:lang w:val="en-US"/>
        </w:rPr>
        <w:t xml:space="preserve"> </w:t>
      </w:r>
    </w:p>
    <w:p w14:paraId="164EF8BE" w14:textId="3C7494E9" w:rsidR="00057066" w:rsidRPr="003660B2" w:rsidRDefault="000D1533" w:rsidP="00CF2A13">
      <w:pPr>
        <w:spacing w:line="276" w:lineRule="auto"/>
        <w:ind w:left="2160"/>
        <w:rPr>
          <w:rFonts w:asciiTheme="majorHAnsi" w:hAnsiTheme="majorHAnsi" w:cstheme="majorHAnsi"/>
        </w:rPr>
      </w:pPr>
      <w:r w:rsidRPr="003660B2">
        <w:rPr>
          <w:rFonts w:asciiTheme="majorHAnsi" w:hAnsiTheme="majorHAnsi" w:cstheme="majorHAnsi"/>
        </w:rPr>
        <w:t>Université de Bourgogne, Dijon, France</w:t>
      </w:r>
    </w:p>
    <w:p w14:paraId="4022FEC0" w14:textId="77777777" w:rsidR="00A0282E" w:rsidRPr="003660B2" w:rsidRDefault="00A0282E" w:rsidP="00A0282E">
      <w:pPr>
        <w:jc w:val="right"/>
        <w:rPr>
          <w:rFonts w:asciiTheme="majorHAnsi" w:hAnsiTheme="majorHAnsi" w:cstheme="majorHAnsi"/>
        </w:rPr>
      </w:pPr>
      <w:r w:rsidRPr="003660B2">
        <w:rPr>
          <w:rFonts w:asciiTheme="majorHAnsi" w:hAnsiTheme="majorHAnsi" w:cstheme="majorHAnsi"/>
        </w:rPr>
        <w:t>______________________________________________________________________________</w:t>
      </w:r>
    </w:p>
    <w:p w14:paraId="1993DD0D" w14:textId="77777777" w:rsidR="00A0282E" w:rsidRPr="00057066" w:rsidRDefault="00A0282E" w:rsidP="0080398F">
      <w:pPr>
        <w:shd w:val="clear" w:color="auto" w:fill="E7E6E6" w:themeFill="background2"/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 w:rsidRPr="00057066">
        <w:rPr>
          <w:rFonts w:asciiTheme="majorHAnsi" w:hAnsiTheme="majorHAnsi" w:cstheme="majorHAnsi"/>
          <w:b/>
          <w:lang w:val="en-US"/>
        </w:rPr>
        <w:t>Working Experience</w:t>
      </w:r>
    </w:p>
    <w:p w14:paraId="5893F245" w14:textId="77777777" w:rsidR="0080398F" w:rsidRPr="00CF2A13" w:rsidRDefault="0080398F" w:rsidP="0080398F">
      <w:pPr>
        <w:spacing w:line="276" w:lineRule="auto"/>
        <w:jc w:val="center"/>
        <w:rPr>
          <w:rFonts w:asciiTheme="majorHAnsi" w:hAnsiTheme="majorHAnsi" w:cstheme="majorHAnsi"/>
          <w:b/>
          <w:sz w:val="11"/>
          <w:szCs w:val="11"/>
          <w:lang w:val="en-US"/>
        </w:rPr>
      </w:pPr>
    </w:p>
    <w:p w14:paraId="788866B2" w14:textId="1DFA0832" w:rsidR="003660B2" w:rsidRPr="003660B2" w:rsidRDefault="003660B2" w:rsidP="00FB1B62">
      <w:pPr>
        <w:pStyle w:val="Style1"/>
        <w:spacing w:line="276" w:lineRule="auto"/>
        <w:rPr>
          <w:rFonts w:asciiTheme="minorHAnsi" w:hAnsiTheme="minorHAnsi" w:cstheme="minorHAnsi"/>
          <w:i w:val="0"/>
        </w:rPr>
      </w:pPr>
      <w:r>
        <w:rPr>
          <w:iCs/>
        </w:rPr>
        <w:t xml:space="preserve">Since 2019: </w:t>
      </w:r>
      <w:r w:rsidRPr="003660B2">
        <w:rPr>
          <w:rFonts w:asciiTheme="minorHAnsi" w:hAnsiTheme="minorHAnsi" w:cstheme="minorHAnsi"/>
          <w:i w:val="0"/>
        </w:rPr>
        <w:t>Graduate Employee for the Department of Romance Languages</w:t>
      </w:r>
    </w:p>
    <w:p w14:paraId="0B8E7F8B" w14:textId="12708838" w:rsidR="003660B2" w:rsidRPr="003660B2" w:rsidRDefault="003660B2" w:rsidP="003660B2">
      <w:pPr>
        <w:pStyle w:val="Style1"/>
        <w:numPr>
          <w:ilvl w:val="0"/>
          <w:numId w:val="0"/>
        </w:numPr>
        <w:spacing w:line="276" w:lineRule="auto"/>
        <w:ind w:left="2160"/>
        <w:rPr>
          <w:i w:val="0"/>
        </w:rPr>
      </w:pPr>
      <w:r>
        <w:rPr>
          <w:i w:val="0"/>
        </w:rPr>
        <w:t>University of Oregon, Eugene, Oregon</w:t>
      </w:r>
    </w:p>
    <w:p w14:paraId="3EC223E6" w14:textId="4FD19F51" w:rsidR="00FB1B62" w:rsidRPr="00057066" w:rsidRDefault="000D1533" w:rsidP="00FB1B62">
      <w:pPr>
        <w:pStyle w:val="Style1"/>
        <w:spacing w:line="276" w:lineRule="auto"/>
        <w:rPr>
          <w:i w:val="0"/>
        </w:rPr>
      </w:pPr>
      <w:r w:rsidRPr="00057066">
        <w:t>2017</w:t>
      </w:r>
      <w:r w:rsidR="003660B2">
        <w:t>-2019</w:t>
      </w:r>
      <w:r w:rsidRPr="00057066">
        <w:t xml:space="preserve">: </w:t>
      </w:r>
      <w:r w:rsidR="003660B2">
        <w:rPr>
          <w:rFonts w:asciiTheme="minorHAnsi" w:hAnsiTheme="minorHAnsi" w:cstheme="minorHAnsi"/>
          <w:i w:val="0"/>
        </w:rPr>
        <w:t>Graduate Employee</w:t>
      </w:r>
      <w:r w:rsidR="00A0282E" w:rsidRPr="00057066">
        <w:rPr>
          <w:rFonts w:asciiTheme="minorHAnsi" w:hAnsiTheme="minorHAnsi" w:cstheme="minorHAnsi"/>
          <w:i w:val="0"/>
        </w:rPr>
        <w:t xml:space="preserve"> </w:t>
      </w:r>
      <w:r w:rsidR="00331ED8" w:rsidRPr="00057066">
        <w:rPr>
          <w:rFonts w:asciiTheme="minorHAnsi" w:hAnsiTheme="minorHAnsi" w:cstheme="minorHAnsi"/>
          <w:i w:val="0"/>
        </w:rPr>
        <w:t>for FRE 101, 201</w:t>
      </w:r>
      <w:r w:rsidR="003660B2">
        <w:rPr>
          <w:rFonts w:asciiTheme="minorHAnsi" w:hAnsiTheme="minorHAnsi" w:cstheme="minorHAnsi"/>
          <w:i w:val="0"/>
        </w:rPr>
        <w:t xml:space="preserve">, 341 </w:t>
      </w:r>
      <w:r w:rsidR="00331ED8" w:rsidRPr="00057066">
        <w:rPr>
          <w:rFonts w:asciiTheme="minorHAnsi" w:hAnsiTheme="minorHAnsi" w:cstheme="minorHAnsi"/>
          <w:i w:val="0"/>
        </w:rPr>
        <w:t>and for the French Writing Center</w:t>
      </w:r>
      <w:r w:rsidR="00331ED8" w:rsidRPr="00057066">
        <w:rPr>
          <w:i w:val="0"/>
        </w:rPr>
        <w:t xml:space="preserve">, </w:t>
      </w:r>
    </w:p>
    <w:p w14:paraId="38E7F86F" w14:textId="77777777" w:rsidR="000D1533" w:rsidRPr="00057066" w:rsidRDefault="00331ED8" w:rsidP="006D0332">
      <w:pPr>
        <w:pStyle w:val="Style1"/>
        <w:numPr>
          <w:ilvl w:val="0"/>
          <w:numId w:val="0"/>
        </w:numPr>
        <w:spacing w:line="276" w:lineRule="auto"/>
        <w:ind w:left="1440" w:firstLine="720"/>
        <w:rPr>
          <w:i w:val="0"/>
        </w:rPr>
      </w:pPr>
      <w:r w:rsidRPr="00057066">
        <w:rPr>
          <w:i w:val="0"/>
        </w:rPr>
        <w:t>Miami University, Oxford, Ohio</w:t>
      </w:r>
    </w:p>
    <w:p w14:paraId="363297E9" w14:textId="3122FD46" w:rsidR="00FB1B62" w:rsidRPr="00057066" w:rsidRDefault="00331ED8" w:rsidP="00FB1B62">
      <w:pPr>
        <w:pStyle w:val="Style1"/>
        <w:spacing w:line="276" w:lineRule="auto"/>
        <w:rPr>
          <w:i w:val="0"/>
        </w:rPr>
      </w:pPr>
      <w:r w:rsidRPr="00057066">
        <w:t xml:space="preserve">March 2018: </w:t>
      </w:r>
      <w:r w:rsidRPr="00057066">
        <w:rPr>
          <w:rFonts w:asciiTheme="minorHAnsi" w:hAnsiTheme="minorHAnsi" w:cstheme="minorHAnsi"/>
          <w:i w:val="0"/>
        </w:rPr>
        <w:t xml:space="preserve">Participation to the </w:t>
      </w:r>
      <w:proofErr w:type="spellStart"/>
      <w:r w:rsidRPr="00057066">
        <w:rPr>
          <w:rFonts w:asciiTheme="minorHAnsi" w:hAnsiTheme="minorHAnsi" w:cstheme="minorHAnsi"/>
          <w:i w:val="0"/>
        </w:rPr>
        <w:t>Gutob</w:t>
      </w:r>
      <w:proofErr w:type="spellEnd"/>
      <w:r w:rsidRPr="00057066">
        <w:rPr>
          <w:rFonts w:asciiTheme="minorHAnsi" w:hAnsiTheme="minorHAnsi" w:cstheme="minorHAnsi"/>
          <w:i w:val="0"/>
        </w:rPr>
        <w:t xml:space="preserve"> Language Documentation Project</w:t>
      </w:r>
      <w:r w:rsidRPr="00057066">
        <w:rPr>
          <w:i w:val="0"/>
        </w:rPr>
        <w:t xml:space="preserve"> </w:t>
      </w:r>
    </w:p>
    <w:p w14:paraId="4DFA9A76" w14:textId="77777777" w:rsidR="00331ED8" w:rsidRPr="00057066" w:rsidRDefault="00331ED8" w:rsidP="006D0332">
      <w:pPr>
        <w:pStyle w:val="Style1"/>
        <w:numPr>
          <w:ilvl w:val="0"/>
          <w:numId w:val="0"/>
        </w:numPr>
        <w:spacing w:line="276" w:lineRule="auto"/>
        <w:ind w:left="1440" w:firstLine="720"/>
        <w:rPr>
          <w:i w:val="0"/>
        </w:rPr>
      </w:pPr>
      <w:r w:rsidRPr="00057066">
        <w:rPr>
          <w:i w:val="0"/>
        </w:rPr>
        <w:t>Institute for Endangered Languages (online project)</w:t>
      </w:r>
    </w:p>
    <w:p w14:paraId="22049263" w14:textId="77777777" w:rsidR="00FB1B62" w:rsidRPr="00057066" w:rsidRDefault="00331ED8" w:rsidP="00FB1B62">
      <w:pPr>
        <w:pStyle w:val="Style1"/>
        <w:spacing w:line="276" w:lineRule="auto"/>
        <w:rPr>
          <w:i w:val="0"/>
        </w:rPr>
      </w:pPr>
      <w:r w:rsidRPr="00057066">
        <w:t xml:space="preserve">Summer 2017: </w:t>
      </w:r>
      <w:r w:rsidRPr="00057066">
        <w:rPr>
          <w:rFonts w:asciiTheme="minorHAnsi" w:hAnsiTheme="minorHAnsi" w:cstheme="minorHAnsi"/>
          <w:i w:val="0"/>
        </w:rPr>
        <w:t>Teaching Assistant in</w:t>
      </w:r>
      <w:r w:rsidR="00FB1B62" w:rsidRPr="00057066">
        <w:rPr>
          <w:rFonts w:asciiTheme="minorHAnsi" w:hAnsiTheme="minorHAnsi" w:cstheme="minorHAnsi"/>
          <w:i w:val="0"/>
        </w:rPr>
        <w:t xml:space="preserve"> the intensive summer program of French</w:t>
      </w:r>
    </w:p>
    <w:p w14:paraId="24709A90" w14:textId="77777777" w:rsidR="00331ED8" w:rsidRPr="00057066" w:rsidRDefault="00331ED8" w:rsidP="006D0332">
      <w:pPr>
        <w:pStyle w:val="Style1"/>
        <w:numPr>
          <w:ilvl w:val="0"/>
          <w:numId w:val="0"/>
        </w:numPr>
        <w:spacing w:line="276" w:lineRule="auto"/>
        <w:ind w:left="2160"/>
        <w:rPr>
          <w:i w:val="0"/>
        </w:rPr>
      </w:pPr>
      <w:r w:rsidRPr="00057066">
        <w:rPr>
          <w:i w:val="0"/>
        </w:rPr>
        <w:t>Miami University in Dijon, France</w:t>
      </w:r>
    </w:p>
    <w:p w14:paraId="0EE63B71" w14:textId="77777777" w:rsidR="00FB1B62" w:rsidRPr="00057066" w:rsidRDefault="00331ED8" w:rsidP="00FB1B62">
      <w:pPr>
        <w:pStyle w:val="Style1"/>
        <w:spacing w:line="276" w:lineRule="auto"/>
        <w:rPr>
          <w:i w:val="0"/>
        </w:rPr>
      </w:pPr>
      <w:r w:rsidRPr="00057066">
        <w:t xml:space="preserve">February-July 2017: </w:t>
      </w:r>
      <w:r w:rsidRPr="00057066">
        <w:rPr>
          <w:rFonts w:asciiTheme="minorHAnsi" w:hAnsiTheme="minorHAnsi" w:cstheme="minorHAnsi"/>
          <w:i w:val="0"/>
        </w:rPr>
        <w:t>Lat</w:t>
      </w:r>
      <w:r w:rsidR="00FB1B62" w:rsidRPr="00057066">
        <w:rPr>
          <w:rFonts w:asciiTheme="minorHAnsi" w:hAnsiTheme="minorHAnsi" w:cstheme="minorHAnsi"/>
          <w:i w:val="0"/>
        </w:rPr>
        <w:t>in Teacher in secondary school</w:t>
      </w:r>
    </w:p>
    <w:p w14:paraId="31830936" w14:textId="77777777" w:rsidR="00331ED8" w:rsidRPr="003660B2" w:rsidRDefault="00331ED8" w:rsidP="006D0332">
      <w:pPr>
        <w:pStyle w:val="Style1"/>
        <w:numPr>
          <w:ilvl w:val="0"/>
          <w:numId w:val="0"/>
        </w:numPr>
        <w:spacing w:line="276" w:lineRule="auto"/>
        <w:ind w:left="2160"/>
        <w:rPr>
          <w:i w:val="0"/>
          <w:lang w:val="fr-FR"/>
        </w:rPr>
      </w:pPr>
      <w:r w:rsidRPr="003660B2">
        <w:rPr>
          <w:i w:val="0"/>
          <w:lang w:val="fr-FR"/>
        </w:rPr>
        <w:t>Coll</w:t>
      </w:r>
      <w:r w:rsidR="0049777F" w:rsidRPr="003660B2">
        <w:rPr>
          <w:i w:val="0"/>
          <w:lang w:val="fr-FR"/>
        </w:rPr>
        <w:t>ège de Bligny-sur-Ouche, France</w:t>
      </w:r>
    </w:p>
    <w:p w14:paraId="0B052813" w14:textId="77777777" w:rsidR="00FB1B62" w:rsidRPr="00057066" w:rsidRDefault="0049777F" w:rsidP="00FB1B62">
      <w:pPr>
        <w:pStyle w:val="Style1"/>
        <w:spacing w:line="276" w:lineRule="auto"/>
        <w:rPr>
          <w:i w:val="0"/>
        </w:rPr>
      </w:pPr>
      <w:r w:rsidRPr="00057066">
        <w:t xml:space="preserve">March-June 2017: </w:t>
      </w:r>
      <w:r w:rsidR="00FB1B62" w:rsidRPr="00057066">
        <w:rPr>
          <w:rFonts w:asciiTheme="minorHAnsi" w:hAnsiTheme="minorHAnsi" w:cstheme="minorHAnsi"/>
          <w:i w:val="0"/>
        </w:rPr>
        <w:t>Art Teacher for children</w:t>
      </w:r>
      <w:r w:rsidR="006D0332" w:rsidRPr="00057066">
        <w:rPr>
          <w:rFonts w:asciiTheme="minorHAnsi" w:hAnsiTheme="minorHAnsi" w:cstheme="minorHAnsi"/>
          <w:i w:val="0"/>
        </w:rPr>
        <w:t xml:space="preserve"> in Local Public Institution </w:t>
      </w:r>
    </w:p>
    <w:p w14:paraId="5FDF1101" w14:textId="77777777" w:rsidR="0049777F" w:rsidRPr="00057066" w:rsidRDefault="0049777F" w:rsidP="006D0332">
      <w:pPr>
        <w:pStyle w:val="Style1"/>
        <w:numPr>
          <w:ilvl w:val="0"/>
          <w:numId w:val="0"/>
        </w:numPr>
        <w:spacing w:line="276" w:lineRule="auto"/>
        <w:ind w:left="1440" w:firstLine="720"/>
        <w:rPr>
          <w:i w:val="0"/>
        </w:rPr>
      </w:pPr>
      <w:r w:rsidRPr="00057066">
        <w:rPr>
          <w:i w:val="0"/>
        </w:rPr>
        <w:t xml:space="preserve">MJC des </w:t>
      </w:r>
      <w:proofErr w:type="spellStart"/>
      <w:r w:rsidRPr="00057066">
        <w:rPr>
          <w:i w:val="0"/>
        </w:rPr>
        <w:t>Bourroches</w:t>
      </w:r>
      <w:proofErr w:type="spellEnd"/>
      <w:r w:rsidRPr="00057066">
        <w:rPr>
          <w:i w:val="0"/>
        </w:rPr>
        <w:t>, Dijon, France</w:t>
      </w:r>
    </w:p>
    <w:p w14:paraId="0B9C44BC" w14:textId="77777777" w:rsidR="00FB1B62" w:rsidRPr="003660B2" w:rsidRDefault="0049777F" w:rsidP="00FB1B62">
      <w:pPr>
        <w:pStyle w:val="Style1"/>
        <w:spacing w:line="276" w:lineRule="auto"/>
        <w:rPr>
          <w:i w:val="0"/>
          <w:lang w:val="fr-FR"/>
        </w:rPr>
      </w:pPr>
      <w:r w:rsidRPr="003660B2">
        <w:rPr>
          <w:lang w:val="fr-FR"/>
        </w:rPr>
        <w:t xml:space="preserve">2016-2017: </w:t>
      </w:r>
      <w:r w:rsidRPr="003660B2">
        <w:rPr>
          <w:rFonts w:asciiTheme="minorHAnsi" w:hAnsiTheme="minorHAnsi" w:cstheme="minorHAnsi"/>
          <w:i w:val="0"/>
          <w:lang w:val="fr-FR"/>
        </w:rPr>
        <w:t xml:space="preserve">French as a Second </w:t>
      </w:r>
      <w:proofErr w:type="spellStart"/>
      <w:r w:rsidRPr="003660B2">
        <w:rPr>
          <w:rFonts w:asciiTheme="minorHAnsi" w:hAnsiTheme="minorHAnsi" w:cstheme="minorHAnsi"/>
          <w:i w:val="0"/>
          <w:lang w:val="fr-FR"/>
        </w:rPr>
        <w:t>Language</w:t>
      </w:r>
      <w:proofErr w:type="spellEnd"/>
      <w:r w:rsidRPr="003660B2">
        <w:rPr>
          <w:rFonts w:asciiTheme="minorHAnsi" w:hAnsiTheme="minorHAnsi" w:cstheme="minorHAnsi"/>
          <w:i w:val="0"/>
          <w:lang w:val="fr-FR"/>
        </w:rPr>
        <w:t xml:space="preserve"> Teacher, “dispositif accueil des réfugiés”</w:t>
      </w:r>
    </w:p>
    <w:p w14:paraId="05058CF5" w14:textId="77777777" w:rsidR="0049777F" w:rsidRPr="003660B2" w:rsidRDefault="0049777F" w:rsidP="006D0332">
      <w:pPr>
        <w:pStyle w:val="Style1"/>
        <w:numPr>
          <w:ilvl w:val="0"/>
          <w:numId w:val="0"/>
        </w:numPr>
        <w:spacing w:line="276" w:lineRule="auto"/>
        <w:ind w:left="2160"/>
        <w:rPr>
          <w:i w:val="0"/>
          <w:lang w:val="fr-FR"/>
        </w:rPr>
      </w:pPr>
      <w:r w:rsidRPr="003660B2">
        <w:rPr>
          <w:i w:val="0"/>
          <w:lang w:val="fr-FR"/>
        </w:rPr>
        <w:t>Centre de Langues pour Tous, Université de Bourgogne, Dijon, France</w:t>
      </w:r>
    </w:p>
    <w:p w14:paraId="40FD505F" w14:textId="77777777" w:rsidR="00FB1B62" w:rsidRPr="00057066" w:rsidRDefault="0049777F" w:rsidP="00FB1B62">
      <w:pPr>
        <w:pStyle w:val="Style1"/>
        <w:spacing w:line="276" w:lineRule="auto"/>
        <w:rPr>
          <w:i w:val="0"/>
        </w:rPr>
      </w:pPr>
      <w:r w:rsidRPr="00057066">
        <w:t xml:space="preserve">Summers, 2012+2016: </w:t>
      </w:r>
      <w:r w:rsidRPr="00057066">
        <w:rPr>
          <w:rFonts w:asciiTheme="minorHAnsi" w:hAnsiTheme="minorHAnsi" w:cstheme="minorHAnsi"/>
          <w:i w:val="0"/>
        </w:rPr>
        <w:t>Animator with “BAFA” diploma for children</w:t>
      </w:r>
    </w:p>
    <w:p w14:paraId="32C7A689" w14:textId="400945F5" w:rsidR="00057066" w:rsidRPr="00CF2A13" w:rsidRDefault="0049777F" w:rsidP="00CF2A13">
      <w:pPr>
        <w:pStyle w:val="Style1"/>
        <w:numPr>
          <w:ilvl w:val="0"/>
          <w:numId w:val="0"/>
        </w:numPr>
        <w:spacing w:line="276" w:lineRule="auto"/>
        <w:rPr>
          <w:i w:val="0"/>
        </w:rPr>
      </w:pPr>
      <w:r w:rsidRPr="00057066">
        <w:rPr>
          <w:i w:val="0"/>
        </w:rPr>
        <w:t xml:space="preserve"> </w:t>
      </w:r>
      <w:r w:rsidR="006D0332" w:rsidRPr="00057066">
        <w:rPr>
          <w:i w:val="0"/>
        </w:rPr>
        <w:tab/>
      </w:r>
      <w:r w:rsidR="006D0332" w:rsidRPr="00057066">
        <w:rPr>
          <w:i w:val="0"/>
        </w:rPr>
        <w:tab/>
      </w:r>
      <w:r w:rsidR="006D0332" w:rsidRPr="00057066">
        <w:rPr>
          <w:i w:val="0"/>
        </w:rPr>
        <w:tab/>
      </w:r>
      <w:proofErr w:type="spellStart"/>
      <w:r w:rsidRPr="00057066">
        <w:rPr>
          <w:i w:val="0"/>
        </w:rPr>
        <w:t>Sombernon</w:t>
      </w:r>
      <w:proofErr w:type="spellEnd"/>
      <w:r w:rsidRPr="00057066">
        <w:rPr>
          <w:i w:val="0"/>
        </w:rPr>
        <w:t xml:space="preserve"> and Dijon, Franc</w:t>
      </w:r>
      <w:r w:rsidR="00CF2A13">
        <w:rPr>
          <w:i w:val="0"/>
        </w:rPr>
        <w:t>e</w:t>
      </w:r>
    </w:p>
    <w:p w14:paraId="3B7DC9A6" w14:textId="5650589F" w:rsidR="00057066" w:rsidRDefault="00CF2A13" w:rsidP="00CF2A13">
      <w:pPr>
        <w:jc w:val="right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lang w:val="en-US"/>
        </w:rPr>
        <w:t>______________________________________________________________________________</w:t>
      </w:r>
    </w:p>
    <w:p w14:paraId="035F4023" w14:textId="504A7D88" w:rsidR="00057066" w:rsidRDefault="00057066" w:rsidP="00CF2A13">
      <w:pPr>
        <w:shd w:val="clear" w:color="auto" w:fill="E7E6E6" w:themeFill="background2"/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 w:rsidRPr="00057066">
        <w:rPr>
          <w:rFonts w:asciiTheme="majorHAnsi" w:hAnsiTheme="majorHAnsi" w:cstheme="majorHAnsi"/>
          <w:b/>
          <w:lang w:val="en-US"/>
        </w:rPr>
        <w:t>Professional Development</w:t>
      </w:r>
    </w:p>
    <w:p w14:paraId="54BEA299" w14:textId="77777777" w:rsidR="00CF2A13" w:rsidRPr="00CF2A13" w:rsidRDefault="00CF2A13" w:rsidP="00CF2A13">
      <w:pPr>
        <w:shd w:val="clear" w:color="auto" w:fill="FFFFFF" w:themeFill="background1"/>
        <w:spacing w:line="276" w:lineRule="auto"/>
        <w:jc w:val="center"/>
        <w:rPr>
          <w:rFonts w:asciiTheme="majorHAnsi" w:hAnsiTheme="majorHAnsi" w:cstheme="majorHAnsi"/>
          <w:b/>
          <w:sz w:val="11"/>
          <w:szCs w:val="11"/>
          <w:lang w:val="en-US"/>
        </w:rPr>
      </w:pPr>
    </w:p>
    <w:p w14:paraId="49BCBD5F" w14:textId="77777777" w:rsidR="00CF2A13" w:rsidRPr="00057066" w:rsidRDefault="00CF2A13" w:rsidP="00CF2A13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i/>
          <w:lang w:val="en-US"/>
        </w:rPr>
        <w:t>2016-2017</w:t>
      </w:r>
      <w:r w:rsidRPr="00057066"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057066">
        <w:rPr>
          <w:rFonts w:cstheme="minorHAnsi"/>
          <w:lang w:val="en-US"/>
        </w:rPr>
        <w:t>Diplôme</w:t>
      </w:r>
      <w:proofErr w:type="spellEnd"/>
      <w:r w:rsidRPr="00057066">
        <w:rPr>
          <w:rFonts w:cstheme="minorHAnsi"/>
          <w:lang w:val="en-US"/>
        </w:rPr>
        <w:t xml:space="preserve"> </w:t>
      </w:r>
      <w:proofErr w:type="spellStart"/>
      <w:r w:rsidRPr="00057066">
        <w:rPr>
          <w:rFonts w:cstheme="minorHAnsi"/>
          <w:lang w:val="en-US"/>
        </w:rPr>
        <w:t>d’Université</w:t>
      </w:r>
      <w:proofErr w:type="spellEnd"/>
      <w:r w:rsidRPr="00057066">
        <w:rPr>
          <w:rFonts w:cstheme="minorHAnsi"/>
          <w:lang w:val="en-US"/>
        </w:rPr>
        <w:t xml:space="preserve"> in French Acquisition as a Second Language</w:t>
      </w:r>
      <w:r w:rsidRPr="00057066">
        <w:rPr>
          <w:rFonts w:asciiTheme="majorHAnsi" w:hAnsiTheme="majorHAnsi" w:cstheme="majorHAnsi"/>
          <w:lang w:val="en-US"/>
        </w:rPr>
        <w:t xml:space="preserve"> </w:t>
      </w:r>
    </w:p>
    <w:p w14:paraId="5CFBFA43" w14:textId="3D8429CC" w:rsidR="00CF2A13" w:rsidRPr="00CF2A13" w:rsidRDefault="00CF2A13" w:rsidP="00CF2A13">
      <w:pPr>
        <w:spacing w:line="276" w:lineRule="auto"/>
        <w:ind w:left="2160"/>
        <w:rPr>
          <w:rFonts w:asciiTheme="majorHAnsi" w:hAnsiTheme="majorHAnsi" w:cstheme="majorHAnsi"/>
          <w:lang w:val="en-US"/>
        </w:rPr>
      </w:pPr>
      <w:proofErr w:type="spellStart"/>
      <w:r w:rsidRPr="00057066">
        <w:rPr>
          <w:rFonts w:asciiTheme="majorHAnsi" w:hAnsiTheme="majorHAnsi" w:cstheme="majorHAnsi"/>
          <w:lang w:val="en-US"/>
        </w:rPr>
        <w:t>Université</w:t>
      </w:r>
      <w:proofErr w:type="spellEnd"/>
      <w:r w:rsidRPr="00057066">
        <w:rPr>
          <w:rFonts w:asciiTheme="majorHAnsi" w:hAnsiTheme="majorHAnsi" w:cstheme="majorHAnsi"/>
          <w:lang w:val="en-US"/>
        </w:rPr>
        <w:t xml:space="preserve"> de Bourgogne, Dijon, France</w:t>
      </w:r>
    </w:p>
    <w:p w14:paraId="169A2E9E" w14:textId="382D7B32" w:rsidR="00057066" w:rsidRPr="00057066" w:rsidRDefault="00057066" w:rsidP="00057066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i/>
          <w:lang w:val="en-US"/>
        </w:rPr>
        <w:t>January-June 2016</w:t>
      </w:r>
      <w:r w:rsidRPr="00057066">
        <w:rPr>
          <w:rFonts w:asciiTheme="majorHAnsi" w:hAnsiTheme="majorHAnsi" w:cstheme="majorHAnsi"/>
          <w:lang w:val="en-US"/>
        </w:rPr>
        <w:t xml:space="preserve">: </w:t>
      </w:r>
      <w:r w:rsidRPr="00057066">
        <w:rPr>
          <w:rFonts w:cstheme="minorHAnsi"/>
          <w:lang w:val="en-US"/>
        </w:rPr>
        <w:t>Erasmus program in the Department of Classics</w:t>
      </w:r>
      <w:r w:rsidRPr="00057066">
        <w:rPr>
          <w:rFonts w:asciiTheme="majorHAnsi" w:hAnsiTheme="majorHAnsi" w:cstheme="majorHAnsi"/>
          <w:lang w:val="en-US"/>
        </w:rPr>
        <w:t xml:space="preserve"> </w:t>
      </w:r>
    </w:p>
    <w:p w14:paraId="33FB209E" w14:textId="77777777" w:rsidR="00057066" w:rsidRDefault="00057066" w:rsidP="00057066">
      <w:pPr>
        <w:spacing w:line="276" w:lineRule="auto"/>
        <w:ind w:left="1440" w:firstLine="720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lang w:val="en-US"/>
        </w:rPr>
        <w:t>Universidad de Murcia, Murcia, Spain</w:t>
      </w:r>
    </w:p>
    <w:p w14:paraId="124453F3" w14:textId="77777777" w:rsidR="00CF2A13" w:rsidRPr="00057066" w:rsidRDefault="00CF2A13" w:rsidP="00057066">
      <w:pPr>
        <w:spacing w:line="276" w:lineRule="auto"/>
        <w:ind w:left="1440" w:firstLine="720"/>
        <w:rPr>
          <w:rFonts w:asciiTheme="majorHAnsi" w:hAnsiTheme="majorHAnsi" w:cstheme="majorHAnsi"/>
          <w:lang w:val="en-US"/>
        </w:rPr>
      </w:pPr>
    </w:p>
    <w:p w14:paraId="0B546857" w14:textId="77777777" w:rsidR="00057066" w:rsidRPr="00057066" w:rsidRDefault="00057066" w:rsidP="00057066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i/>
          <w:lang w:val="en-US"/>
        </w:rPr>
        <w:t>Summer 2015</w:t>
      </w:r>
      <w:r w:rsidRPr="00057066">
        <w:rPr>
          <w:rFonts w:asciiTheme="majorHAnsi" w:hAnsiTheme="majorHAnsi" w:cstheme="majorHAnsi"/>
          <w:lang w:val="en-US"/>
        </w:rPr>
        <w:t xml:space="preserve">: </w:t>
      </w:r>
      <w:r w:rsidRPr="00057066">
        <w:rPr>
          <w:rFonts w:cstheme="minorHAnsi"/>
          <w:lang w:val="en-US"/>
        </w:rPr>
        <w:t>Summer Junior Fellowship program</w:t>
      </w:r>
    </w:p>
    <w:p w14:paraId="403379B1" w14:textId="77777777" w:rsidR="00057066" w:rsidRPr="00057066" w:rsidRDefault="00057066" w:rsidP="00057066">
      <w:pPr>
        <w:spacing w:line="276" w:lineRule="auto"/>
        <w:ind w:left="1440" w:firstLine="720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lang w:val="en-US"/>
        </w:rPr>
        <w:t xml:space="preserve">Center for Khmer Studies, </w:t>
      </w:r>
      <w:proofErr w:type="spellStart"/>
      <w:r w:rsidRPr="00057066">
        <w:rPr>
          <w:rFonts w:asciiTheme="majorHAnsi" w:hAnsiTheme="majorHAnsi" w:cstheme="majorHAnsi"/>
          <w:lang w:val="en-US"/>
        </w:rPr>
        <w:t>Siem</w:t>
      </w:r>
      <w:proofErr w:type="spellEnd"/>
      <w:r w:rsidRPr="00057066">
        <w:rPr>
          <w:rFonts w:asciiTheme="majorHAnsi" w:hAnsiTheme="majorHAnsi" w:cstheme="majorHAnsi"/>
          <w:lang w:val="en-US"/>
        </w:rPr>
        <w:t xml:space="preserve"> Reap, Cambodia</w:t>
      </w:r>
    </w:p>
    <w:p w14:paraId="0E269E31" w14:textId="43DC0EDF" w:rsidR="00057066" w:rsidRPr="00057066" w:rsidRDefault="00057066" w:rsidP="00057066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i/>
          <w:lang w:val="en-US"/>
        </w:rPr>
        <w:t>August-December 2014</w:t>
      </w:r>
      <w:r w:rsidRPr="00057066">
        <w:rPr>
          <w:rFonts w:asciiTheme="majorHAnsi" w:hAnsiTheme="majorHAnsi" w:cstheme="majorHAnsi"/>
          <w:lang w:val="en-US"/>
        </w:rPr>
        <w:t xml:space="preserve">: </w:t>
      </w:r>
      <w:r w:rsidRPr="00057066">
        <w:rPr>
          <w:rFonts w:cstheme="minorHAnsi"/>
          <w:lang w:val="en-US"/>
        </w:rPr>
        <w:t>Erasmus program in the Department of Icelandic</w:t>
      </w:r>
      <w:r w:rsidRPr="00057066">
        <w:rPr>
          <w:rFonts w:asciiTheme="majorHAnsi" w:hAnsiTheme="majorHAnsi" w:cstheme="majorHAnsi"/>
          <w:lang w:val="en-US"/>
        </w:rPr>
        <w:t xml:space="preserve"> </w:t>
      </w:r>
    </w:p>
    <w:p w14:paraId="7CEB39C2" w14:textId="6713AFA0" w:rsidR="00057066" w:rsidRDefault="00057066" w:rsidP="00057066">
      <w:pPr>
        <w:spacing w:line="276" w:lineRule="auto"/>
        <w:ind w:left="1440" w:firstLine="720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lang w:val="en-US"/>
        </w:rPr>
        <w:t>University of Iceland, Reykjavík, Iceland</w:t>
      </w:r>
    </w:p>
    <w:p w14:paraId="4575F576" w14:textId="77777777" w:rsidR="00057066" w:rsidRDefault="00057066" w:rsidP="00057066">
      <w:pPr>
        <w:pStyle w:val="Style1"/>
        <w:spacing w:line="276" w:lineRule="auto"/>
      </w:pPr>
      <w:r>
        <w:t xml:space="preserve">Language studies: </w:t>
      </w:r>
    </w:p>
    <w:p w14:paraId="78BD0FE3" w14:textId="59567F84" w:rsidR="00057066" w:rsidRPr="00CF2A13" w:rsidRDefault="00057066" w:rsidP="00CF2A13">
      <w:pPr>
        <w:pStyle w:val="Style1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CF2A13">
        <w:rPr>
          <w:sz w:val="22"/>
          <w:szCs w:val="22"/>
        </w:rPr>
        <w:t xml:space="preserve">French: </w:t>
      </w:r>
      <w:r w:rsidRPr="00CF2A13">
        <w:rPr>
          <w:i w:val="0"/>
          <w:sz w:val="22"/>
          <w:szCs w:val="22"/>
        </w:rPr>
        <w:t>Native speaker</w:t>
      </w:r>
    </w:p>
    <w:p w14:paraId="08175FC5" w14:textId="3EE572C6" w:rsidR="00057066" w:rsidRPr="00CF2A13" w:rsidRDefault="00057066" w:rsidP="00CF2A13">
      <w:pPr>
        <w:pStyle w:val="Style1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CF2A13">
        <w:rPr>
          <w:sz w:val="22"/>
          <w:szCs w:val="22"/>
        </w:rPr>
        <w:t>English:</w:t>
      </w:r>
      <w:r w:rsidRPr="00CF2A13">
        <w:rPr>
          <w:i w:val="0"/>
          <w:sz w:val="22"/>
          <w:szCs w:val="22"/>
        </w:rPr>
        <w:t xml:space="preserve"> Near Native speaker, studies until Graduate Level</w:t>
      </w:r>
    </w:p>
    <w:p w14:paraId="03C1B60D" w14:textId="315D23ED" w:rsidR="00057066" w:rsidRPr="00CF2A13" w:rsidRDefault="00057066" w:rsidP="00CF2A13">
      <w:pPr>
        <w:pStyle w:val="Style1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CF2A13">
        <w:rPr>
          <w:sz w:val="22"/>
          <w:szCs w:val="22"/>
        </w:rPr>
        <w:t xml:space="preserve">Spanish: </w:t>
      </w:r>
      <w:r w:rsidRPr="00CF2A13">
        <w:rPr>
          <w:i w:val="0"/>
          <w:sz w:val="22"/>
          <w:szCs w:val="22"/>
        </w:rPr>
        <w:t>Near Native speaker, studies until Graduate Level</w:t>
      </w:r>
    </w:p>
    <w:p w14:paraId="3971CE04" w14:textId="45685245" w:rsidR="00057066" w:rsidRPr="00CF2A13" w:rsidRDefault="00057066" w:rsidP="00CF2A13">
      <w:pPr>
        <w:pStyle w:val="Style1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CF2A13">
        <w:rPr>
          <w:sz w:val="22"/>
          <w:szCs w:val="22"/>
        </w:rPr>
        <w:t>Italian:</w:t>
      </w:r>
      <w:r w:rsidRPr="00CF2A13">
        <w:rPr>
          <w:i w:val="0"/>
          <w:sz w:val="22"/>
          <w:szCs w:val="22"/>
        </w:rPr>
        <w:t xml:space="preserve"> Fluent (speaking, writing and reading), studies </w:t>
      </w:r>
      <w:r w:rsidR="00CF2A13" w:rsidRPr="00CF2A13">
        <w:rPr>
          <w:i w:val="0"/>
          <w:sz w:val="22"/>
          <w:szCs w:val="22"/>
        </w:rPr>
        <w:t>at</w:t>
      </w:r>
      <w:r w:rsidRPr="00CF2A13">
        <w:rPr>
          <w:i w:val="0"/>
          <w:sz w:val="22"/>
          <w:szCs w:val="22"/>
        </w:rPr>
        <w:t xml:space="preserve"> Graduate Level</w:t>
      </w:r>
    </w:p>
    <w:p w14:paraId="5DF93942" w14:textId="44913EDC" w:rsidR="00057066" w:rsidRPr="00CF2A13" w:rsidRDefault="00057066" w:rsidP="00CF2A13">
      <w:pPr>
        <w:pStyle w:val="Style1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CF2A13">
        <w:rPr>
          <w:sz w:val="22"/>
          <w:szCs w:val="22"/>
        </w:rPr>
        <w:t xml:space="preserve">Ancient Greek: </w:t>
      </w:r>
      <w:r w:rsidRPr="00CF2A13">
        <w:rPr>
          <w:i w:val="0"/>
          <w:sz w:val="22"/>
          <w:szCs w:val="22"/>
        </w:rPr>
        <w:t>Reading and Translating skills, studies until Graduate Level</w:t>
      </w:r>
    </w:p>
    <w:p w14:paraId="3D166F98" w14:textId="2B4463C9" w:rsidR="00057066" w:rsidRPr="00CF2A13" w:rsidRDefault="00057066" w:rsidP="00CF2A13">
      <w:pPr>
        <w:pStyle w:val="Style1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CF2A13">
        <w:rPr>
          <w:sz w:val="22"/>
          <w:szCs w:val="22"/>
        </w:rPr>
        <w:t xml:space="preserve">Latin: </w:t>
      </w:r>
      <w:r w:rsidRPr="00CF2A13">
        <w:rPr>
          <w:i w:val="0"/>
          <w:sz w:val="22"/>
          <w:szCs w:val="22"/>
        </w:rPr>
        <w:t>Reading and Translating skills, studies until Graduate Level</w:t>
      </w:r>
    </w:p>
    <w:p w14:paraId="20C3F329" w14:textId="37633B1E" w:rsidR="00057066" w:rsidRPr="00CF2A13" w:rsidRDefault="00057066" w:rsidP="00CF2A13">
      <w:pPr>
        <w:pStyle w:val="Style1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CF2A13">
        <w:rPr>
          <w:sz w:val="22"/>
          <w:szCs w:val="22"/>
        </w:rPr>
        <w:t xml:space="preserve">Japanese: </w:t>
      </w:r>
      <w:r w:rsidRPr="00CF2A13">
        <w:rPr>
          <w:i w:val="0"/>
          <w:sz w:val="22"/>
          <w:szCs w:val="22"/>
        </w:rPr>
        <w:t xml:space="preserve">5 years </w:t>
      </w:r>
      <w:r w:rsidR="00CF2A13" w:rsidRPr="00CF2A13">
        <w:rPr>
          <w:i w:val="0"/>
          <w:sz w:val="22"/>
          <w:szCs w:val="22"/>
        </w:rPr>
        <w:t>at Highschool and</w:t>
      </w:r>
      <w:r w:rsidRPr="00CF2A13">
        <w:rPr>
          <w:i w:val="0"/>
          <w:sz w:val="22"/>
          <w:szCs w:val="22"/>
        </w:rPr>
        <w:t xml:space="preserve"> Undergraduate Level, 2 weeks of immersion in 2017</w:t>
      </w:r>
    </w:p>
    <w:p w14:paraId="185436AD" w14:textId="77777777" w:rsidR="00057066" w:rsidRPr="00CF2A13" w:rsidRDefault="00057066" w:rsidP="00CF2A13">
      <w:pPr>
        <w:pStyle w:val="Style1"/>
        <w:numPr>
          <w:ilvl w:val="1"/>
          <w:numId w:val="5"/>
        </w:numPr>
        <w:spacing w:line="276" w:lineRule="auto"/>
        <w:rPr>
          <w:sz w:val="22"/>
          <w:szCs w:val="22"/>
        </w:rPr>
      </w:pPr>
      <w:r w:rsidRPr="00CF2A13">
        <w:rPr>
          <w:sz w:val="22"/>
          <w:szCs w:val="22"/>
        </w:rPr>
        <w:t>Khmer:</w:t>
      </w:r>
      <w:r w:rsidRPr="00CF2A13">
        <w:rPr>
          <w:i w:val="0"/>
          <w:sz w:val="22"/>
          <w:szCs w:val="22"/>
        </w:rPr>
        <w:t xml:space="preserve"> 2 years of Study and a 2 months Immersion Program during Summer 2015</w:t>
      </w:r>
    </w:p>
    <w:p w14:paraId="592B1683" w14:textId="50621DD5" w:rsidR="00057066" w:rsidRPr="00CF2A13" w:rsidRDefault="00057066" w:rsidP="00CF2A13">
      <w:pPr>
        <w:pStyle w:val="Style1"/>
        <w:numPr>
          <w:ilvl w:val="1"/>
          <w:numId w:val="5"/>
        </w:numPr>
        <w:rPr>
          <w:sz w:val="22"/>
          <w:szCs w:val="22"/>
        </w:rPr>
      </w:pPr>
      <w:r w:rsidRPr="00CF2A13">
        <w:rPr>
          <w:sz w:val="22"/>
          <w:szCs w:val="22"/>
        </w:rPr>
        <w:t xml:space="preserve">Icelandic: </w:t>
      </w:r>
      <w:bookmarkStart w:id="0" w:name="_GoBack"/>
      <w:bookmarkEnd w:id="0"/>
      <w:r w:rsidRPr="00CF2A13">
        <w:rPr>
          <w:i w:val="0"/>
          <w:sz w:val="22"/>
          <w:szCs w:val="22"/>
        </w:rPr>
        <w:t>1 semester of Intensive Program at the University of Iceland</w:t>
      </w:r>
    </w:p>
    <w:p w14:paraId="7954C354" w14:textId="77777777" w:rsidR="00057066" w:rsidRPr="00057066" w:rsidRDefault="00057066" w:rsidP="00057066">
      <w:pPr>
        <w:jc w:val="right"/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lang w:val="en-US"/>
        </w:rPr>
        <w:t>______________________________________________________________________________</w:t>
      </w:r>
    </w:p>
    <w:p w14:paraId="30709968" w14:textId="4CD99EDF" w:rsidR="00CF2A13" w:rsidRDefault="00057066" w:rsidP="00CF2A13">
      <w:pPr>
        <w:shd w:val="clear" w:color="auto" w:fill="E7E6E6" w:themeFill="background2"/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Public Presentation</w:t>
      </w:r>
    </w:p>
    <w:p w14:paraId="53B0B09F" w14:textId="77777777" w:rsidR="00CF2A13" w:rsidRPr="00CF2A13" w:rsidRDefault="00CF2A13" w:rsidP="00CF2A13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11"/>
          <w:szCs w:val="11"/>
          <w:lang w:val="en-US"/>
        </w:rPr>
      </w:pPr>
    </w:p>
    <w:p w14:paraId="164562D3" w14:textId="77777777" w:rsidR="006723C2" w:rsidRPr="00057066" w:rsidRDefault="0049777F" w:rsidP="00CF2A13">
      <w:pPr>
        <w:pStyle w:val="Style1"/>
      </w:pPr>
      <w:r w:rsidRPr="00057066">
        <w:t>May, 8</w:t>
      </w:r>
      <w:r w:rsidRPr="00057066">
        <w:rPr>
          <w:vertAlign w:val="superscript"/>
        </w:rPr>
        <w:t>th</w:t>
      </w:r>
      <w:r w:rsidRPr="00057066">
        <w:t xml:space="preserve"> 2017: </w:t>
      </w:r>
      <w:r w:rsidR="00783F4A" w:rsidRPr="00057066">
        <w:rPr>
          <w:rFonts w:asciiTheme="minorHAnsi" w:hAnsiTheme="minorHAnsi" w:cstheme="minorHAnsi"/>
          <w:i w:val="0"/>
        </w:rPr>
        <w:t>“Languages as Skin”, video-graphic essay about the use of languages</w:t>
      </w:r>
      <w:r w:rsidR="00783F4A" w:rsidRPr="00057066">
        <w:rPr>
          <w:i w:val="0"/>
        </w:rPr>
        <w:t xml:space="preserve"> (French, Italian and English) in </w:t>
      </w:r>
      <w:proofErr w:type="spellStart"/>
      <w:r w:rsidR="00783F4A" w:rsidRPr="00057066">
        <w:t>Copie</w:t>
      </w:r>
      <w:proofErr w:type="spellEnd"/>
      <w:r w:rsidR="00783F4A" w:rsidRPr="00057066">
        <w:t xml:space="preserve"> </w:t>
      </w:r>
      <w:proofErr w:type="spellStart"/>
      <w:r w:rsidR="00783F4A" w:rsidRPr="00057066">
        <w:t>Conforme</w:t>
      </w:r>
      <w:proofErr w:type="spellEnd"/>
      <w:r w:rsidR="00783F4A" w:rsidRPr="00057066">
        <w:rPr>
          <w:i w:val="0"/>
        </w:rPr>
        <w:t xml:space="preserve"> by Abbas Kiarostami, </w:t>
      </w:r>
    </w:p>
    <w:p w14:paraId="7EED0886" w14:textId="77777777" w:rsidR="0049777F" w:rsidRPr="00057066" w:rsidRDefault="00783F4A" w:rsidP="00CF2A13">
      <w:pPr>
        <w:pStyle w:val="Style1"/>
        <w:numPr>
          <w:ilvl w:val="0"/>
          <w:numId w:val="0"/>
        </w:numPr>
        <w:spacing w:line="276" w:lineRule="auto"/>
        <w:ind w:left="2160" w:firstLine="720"/>
      </w:pPr>
      <w:r w:rsidRPr="00057066">
        <w:rPr>
          <w:i w:val="0"/>
        </w:rPr>
        <w:t>Miami University, Oxford, Ohio</w:t>
      </w:r>
    </w:p>
    <w:p w14:paraId="666CEEA5" w14:textId="77777777" w:rsidR="006723C2" w:rsidRPr="00057066" w:rsidRDefault="00783F4A" w:rsidP="006723C2">
      <w:pPr>
        <w:pStyle w:val="Style1"/>
        <w:spacing w:line="276" w:lineRule="auto"/>
      </w:pPr>
      <w:r w:rsidRPr="00057066">
        <w:t>October, 5</w:t>
      </w:r>
      <w:r w:rsidRPr="00057066">
        <w:rPr>
          <w:vertAlign w:val="superscript"/>
        </w:rPr>
        <w:t>th</w:t>
      </w:r>
      <w:r w:rsidRPr="00057066">
        <w:t xml:space="preserve"> 2016: </w:t>
      </w:r>
      <w:r w:rsidRPr="00057066">
        <w:rPr>
          <w:rFonts w:asciiTheme="minorHAnsi" w:hAnsiTheme="minorHAnsi" w:cstheme="minorHAnsi"/>
          <w:i w:val="0"/>
        </w:rPr>
        <w:t xml:space="preserve">participation to the Multicultural Symposium based on the poetry of Paul </w:t>
      </w:r>
      <w:proofErr w:type="spellStart"/>
      <w:r w:rsidRPr="00057066">
        <w:rPr>
          <w:rFonts w:asciiTheme="minorHAnsi" w:hAnsiTheme="minorHAnsi" w:cstheme="minorHAnsi"/>
          <w:i w:val="0"/>
        </w:rPr>
        <w:t>Bélanger</w:t>
      </w:r>
      <w:proofErr w:type="spellEnd"/>
      <w:r w:rsidRPr="00057066">
        <w:rPr>
          <w:rFonts w:asciiTheme="minorHAnsi" w:hAnsiTheme="minorHAnsi" w:cstheme="minorHAnsi"/>
          <w:i w:val="0"/>
        </w:rPr>
        <w:t xml:space="preserve"> as a translator, from French to English and from Spanish to French</w:t>
      </w:r>
      <w:r w:rsidRPr="00057066">
        <w:rPr>
          <w:i w:val="0"/>
        </w:rPr>
        <w:t xml:space="preserve">, </w:t>
      </w:r>
    </w:p>
    <w:p w14:paraId="7C0C146B" w14:textId="77777777" w:rsidR="00783F4A" w:rsidRPr="00057066" w:rsidRDefault="00783F4A" w:rsidP="006723C2">
      <w:pPr>
        <w:pStyle w:val="Style1"/>
        <w:numPr>
          <w:ilvl w:val="0"/>
          <w:numId w:val="0"/>
        </w:numPr>
        <w:spacing w:line="276" w:lineRule="auto"/>
        <w:ind w:left="2160" w:firstLine="720"/>
        <w:rPr>
          <w:i w:val="0"/>
        </w:rPr>
      </w:pPr>
      <w:r w:rsidRPr="00057066">
        <w:rPr>
          <w:i w:val="0"/>
        </w:rPr>
        <w:t>Miami University, Oxford, Ohio</w:t>
      </w:r>
    </w:p>
    <w:p w14:paraId="52149075" w14:textId="77777777" w:rsidR="00057066" w:rsidRPr="00057066" w:rsidRDefault="00057066" w:rsidP="00057066">
      <w:pPr>
        <w:pStyle w:val="Style1"/>
        <w:spacing w:line="276" w:lineRule="auto"/>
      </w:pPr>
      <w:r w:rsidRPr="00057066">
        <w:t xml:space="preserve">Theater: </w:t>
      </w:r>
      <w:r w:rsidRPr="00057066">
        <w:rPr>
          <w:i w:val="0"/>
        </w:rPr>
        <w:t xml:space="preserve">acting in “Qui </w:t>
      </w:r>
      <w:proofErr w:type="spellStart"/>
      <w:r w:rsidRPr="00057066">
        <w:rPr>
          <w:i w:val="0"/>
        </w:rPr>
        <w:t>veut</w:t>
      </w:r>
      <w:proofErr w:type="spellEnd"/>
      <w:r w:rsidRPr="00057066">
        <w:rPr>
          <w:i w:val="0"/>
        </w:rPr>
        <w:t xml:space="preserve"> la </w:t>
      </w:r>
      <w:proofErr w:type="spellStart"/>
      <w:r w:rsidRPr="00057066">
        <w:rPr>
          <w:i w:val="0"/>
        </w:rPr>
        <w:t>peau</w:t>
      </w:r>
      <w:proofErr w:type="spellEnd"/>
      <w:r w:rsidRPr="00057066">
        <w:rPr>
          <w:i w:val="0"/>
        </w:rPr>
        <w:t xml:space="preserve"> de </w:t>
      </w:r>
      <w:proofErr w:type="spellStart"/>
      <w:r w:rsidRPr="00057066">
        <w:rPr>
          <w:i w:val="0"/>
        </w:rPr>
        <w:t>Pragmatique</w:t>
      </w:r>
      <w:proofErr w:type="spellEnd"/>
      <w:r w:rsidRPr="00057066">
        <w:rPr>
          <w:i w:val="0"/>
        </w:rPr>
        <w:t xml:space="preserve"> Sanction?”, a Renaissance Play in Latin directed by Mathieu Ferrand, played during three symposia:</w:t>
      </w:r>
    </w:p>
    <w:p w14:paraId="79F6C78B" w14:textId="77777777" w:rsidR="00057066" w:rsidRPr="003660B2" w:rsidRDefault="00057066" w:rsidP="00057066">
      <w:pPr>
        <w:pStyle w:val="Style1"/>
        <w:numPr>
          <w:ilvl w:val="1"/>
          <w:numId w:val="1"/>
        </w:numPr>
        <w:spacing w:line="276" w:lineRule="auto"/>
        <w:rPr>
          <w:lang w:val="fr-FR"/>
        </w:rPr>
      </w:pPr>
      <w:r w:rsidRPr="003660B2">
        <w:rPr>
          <w:lang w:val="fr-FR"/>
        </w:rPr>
        <w:t>July, 6</w:t>
      </w:r>
      <w:r w:rsidRPr="003660B2">
        <w:rPr>
          <w:vertAlign w:val="superscript"/>
          <w:lang w:val="fr-FR"/>
        </w:rPr>
        <w:t>th</w:t>
      </w:r>
      <w:r w:rsidRPr="003660B2">
        <w:rPr>
          <w:lang w:val="fr-FR"/>
        </w:rPr>
        <w:t xml:space="preserve"> 2016</w:t>
      </w:r>
      <w:r w:rsidRPr="003660B2">
        <w:rPr>
          <w:i w:val="0"/>
          <w:lang w:val="fr-FR"/>
        </w:rPr>
        <w:t xml:space="preserve">: </w:t>
      </w:r>
      <w:proofErr w:type="spellStart"/>
      <w:r w:rsidRPr="003660B2">
        <w:rPr>
          <w:i w:val="0"/>
          <w:lang w:val="fr-FR"/>
        </w:rPr>
        <w:t>LIX</w:t>
      </w:r>
      <w:r w:rsidRPr="003660B2">
        <w:rPr>
          <w:i w:val="0"/>
          <w:vertAlign w:val="superscript"/>
          <w:lang w:val="fr-FR"/>
        </w:rPr>
        <w:t>eme</w:t>
      </w:r>
      <w:proofErr w:type="spellEnd"/>
      <w:r w:rsidRPr="003660B2">
        <w:rPr>
          <w:i w:val="0"/>
          <w:lang w:val="fr-FR"/>
        </w:rPr>
        <w:t xml:space="preserve"> Colloque International d’études humanistes, CESR, Université de Tours, France</w:t>
      </w:r>
    </w:p>
    <w:p w14:paraId="0B52270B" w14:textId="77777777" w:rsidR="00057066" w:rsidRPr="003660B2" w:rsidRDefault="00057066" w:rsidP="00057066">
      <w:pPr>
        <w:pStyle w:val="Style1"/>
        <w:numPr>
          <w:ilvl w:val="1"/>
          <w:numId w:val="1"/>
        </w:numPr>
        <w:spacing w:line="276" w:lineRule="auto"/>
        <w:rPr>
          <w:lang w:val="fr-FR"/>
        </w:rPr>
      </w:pPr>
      <w:r w:rsidRPr="003660B2">
        <w:rPr>
          <w:lang w:val="fr-FR"/>
        </w:rPr>
        <w:t>April, 18-19</w:t>
      </w:r>
      <w:r w:rsidRPr="003660B2">
        <w:rPr>
          <w:vertAlign w:val="superscript"/>
          <w:lang w:val="fr-FR"/>
        </w:rPr>
        <w:t>th</w:t>
      </w:r>
      <w:r w:rsidRPr="003660B2">
        <w:rPr>
          <w:lang w:val="fr-FR"/>
        </w:rPr>
        <w:t xml:space="preserve"> 2016</w:t>
      </w:r>
      <w:r w:rsidRPr="003660B2">
        <w:rPr>
          <w:i w:val="0"/>
          <w:lang w:val="fr-FR"/>
        </w:rPr>
        <w:t>: Séminaire de Recherches GEMCA, Université Catholique de Louvain, Belgique</w:t>
      </w:r>
    </w:p>
    <w:p w14:paraId="7C3860C3" w14:textId="69B09B19" w:rsidR="00057066" w:rsidRPr="003660B2" w:rsidRDefault="00057066" w:rsidP="00057066">
      <w:pPr>
        <w:pStyle w:val="Style1"/>
        <w:numPr>
          <w:ilvl w:val="1"/>
          <w:numId w:val="1"/>
        </w:numPr>
        <w:rPr>
          <w:lang w:val="fr-FR"/>
        </w:rPr>
      </w:pPr>
      <w:proofErr w:type="spellStart"/>
      <w:r w:rsidRPr="003660B2">
        <w:rPr>
          <w:lang w:val="fr-FR"/>
        </w:rPr>
        <w:t>October</w:t>
      </w:r>
      <w:proofErr w:type="spellEnd"/>
      <w:r w:rsidRPr="003660B2">
        <w:rPr>
          <w:lang w:val="fr-FR"/>
        </w:rPr>
        <w:t>, 22</w:t>
      </w:r>
      <w:r w:rsidRPr="003660B2">
        <w:rPr>
          <w:vertAlign w:val="superscript"/>
          <w:lang w:val="fr-FR"/>
        </w:rPr>
        <w:t>th</w:t>
      </w:r>
      <w:r w:rsidRPr="003660B2">
        <w:rPr>
          <w:lang w:val="fr-FR"/>
        </w:rPr>
        <w:t xml:space="preserve"> 2015: Colloque “Le Théâtre Néo-Latin en France (1500-1630)”, Université de Bourgogne, Dijon, France</w:t>
      </w:r>
    </w:p>
    <w:p w14:paraId="76783CF6" w14:textId="77777777" w:rsidR="00783F4A" w:rsidRPr="00057066" w:rsidRDefault="00783F4A" w:rsidP="006723C2">
      <w:pPr>
        <w:pStyle w:val="Style1"/>
        <w:spacing w:line="276" w:lineRule="auto"/>
      </w:pPr>
      <w:r w:rsidRPr="00057066">
        <w:t>August, 6</w:t>
      </w:r>
      <w:r w:rsidRPr="00057066">
        <w:rPr>
          <w:vertAlign w:val="superscript"/>
        </w:rPr>
        <w:t>th</w:t>
      </w:r>
      <w:r w:rsidRPr="00057066">
        <w:t xml:space="preserve"> 2015: </w:t>
      </w:r>
      <w:r w:rsidRPr="00057066">
        <w:rPr>
          <w:rFonts w:asciiTheme="minorHAnsi" w:hAnsiTheme="minorHAnsi" w:cstheme="minorHAnsi"/>
          <w:i w:val="0"/>
        </w:rPr>
        <w:t xml:space="preserve">“The place of women in Cambodian Tales”, public presentation </w:t>
      </w:r>
      <w:r w:rsidR="006723C2" w:rsidRPr="00057066">
        <w:rPr>
          <w:rFonts w:asciiTheme="minorHAnsi" w:hAnsiTheme="minorHAnsi" w:cstheme="minorHAnsi"/>
          <w:i w:val="0"/>
        </w:rPr>
        <w:tab/>
      </w:r>
      <w:r w:rsidR="006723C2" w:rsidRPr="00057066">
        <w:rPr>
          <w:i w:val="0"/>
        </w:rPr>
        <w:tab/>
      </w:r>
      <w:r w:rsidR="006723C2" w:rsidRPr="00057066">
        <w:rPr>
          <w:i w:val="0"/>
        </w:rPr>
        <w:tab/>
      </w:r>
      <w:r w:rsidR="006723C2" w:rsidRPr="00057066">
        <w:rPr>
          <w:i w:val="0"/>
        </w:rPr>
        <w:tab/>
      </w:r>
      <w:r w:rsidR="006723C2" w:rsidRPr="00057066">
        <w:rPr>
          <w:i w:val="0"/>
        </w:rPr>
        <w:tab/>
      </w:r>
      <w:r w:rsidRPr="00057066">
        <w:rPr>
          <w:i w:val="0"/>
        </w:rPr>
        <w:t xml:space="preserve">Center for Khmer Studies, </w:t>
      </w:r>
      <w:proofErr w:type="spellStart"/>
      <w:r w:rsidRPr="00057066">
        <w:rPr>
          <w:i w:val="0"/>
        </w:rPr>
        <w:t>Siem</w:t>
      </w:r>
      <w:proofErr w:type="spellEnd"/>
      <w:r w:rsidRPr="00057066">
        <w:rPr>
          <w:i w:val="0"/>
        </w:rPr>
        <w:t xml:space="preserve"> Reap, Cambodia</w:t>
      </w:r>
    </w:p>
    <w:p w14:paraId="53FC7CFF" w14:textId="77777777" w:rsidR="00057066" w:rsidRPr="00057066" w:rsidRDefault="00057066" w:rsidP="00CF2A13">
      <w:pPr>
        <w:rPr>
          <w:rFonts w:asciiTheme="majorHAnsi" w:hAnsiTheme="majorHAnsi" w:cstheme="majorHAnsi"/>
          <w:lang w:val="en-US"/>
        </w:rPr>
      </w:pPr>
      <w:r w:rsidRPr="00057066">
        <w:rPr>
          <w:rFonts w:asciiTheme="majorHAnsi" w:hAnsiTheme="majorHAnsi" w:cstheme="majorHAnsi"/>
          <w:lang w:val="en-US"/>
        </w:rPr>
        <w:t>______________________________________________________________________________</w:t>
      </w:r>
    </w:p>
    <w:p w14:paraId="37E2F070" w14:textId="379AF995" w:rsidR="00057066" w:rsidRPr="00057066" w:rsidRDefault="00057066" w:rsidP="00057066">
      <w:pPr>
        <w:shd w:val="clear" w:color="auto" w:fill="E7E6E6" w:themeFill="background2"/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Personal Interest</w:t>
      </w:r>
    </w:p>
    <w:p w14:paraId="6320217B" w14:textId="2FB43225" w:rsidR="00783F4A" w:rsidRPr="00057066" w:rsidRDefault="00783F4A" w:rsidP="00CF2A13">
      <w:pPr>
        <w:pStyle w:val="Style1"/>
        <w:spacing w:line="276" w:lineRule="auto"/>
      </w:pPr>
      <w:r w:rsidRPr="00057066">
        <w:t xml:space="preserve">Art: </w:t>
      </w:r>
      <w:r w:rsidRPr="00057066">
        <w:rPr>
          <w:i w:val="0"/>
        </w:rPr>
        <w:t>practice of drawing, painting</w:t>
      </w:r>
      <w:r w:rsidR="003660B2">
        <w:rPr>
          <w:i w:val="0"/>
        </w:rPr>
        <w:t>, weaving</w:t>
      </w:r>
      <w:r w:rsidR="0080398F" w:rsidRPr="00057066">
        <w:rPr>
          <w:i w:val="0"/>
        </w:rPr>
        <w:t xml:space="preserve"> and photography</w:t>
      </w:r>
      <w:r w:rsidR="003660B2">
        <w:rPr>
          <w:i w:val="0"/>
        </w:rPr>
        <w:t>.</w:t>
      </w:r>
    </w:p>
    <w:sectPr w:rsidR="00783F4A" w:rsidRPr="00057066" w:rsidSect="006239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1AB2" w14:textId="77777777" w:rsidR="00513CFB" w:rsidRDefault="00513CFB" w:rsidP="00057066">
      <w:r>
        <w:separator/>
      </w:r>
    </w:p>
  </w:endnote>
  <w:endnote w:type="continuationSeparator" w:id="0">
    <w:p w14:paraId="11DB0DCC" w14:textId="77777777" w:rsidR="00513CFB" w:rsidRDefault="00513CFB" w:rsidP="0005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42846" w14:textId="77777777" w:rsidR="00513CFB" w:rsidRDefault="00513CFB" w:rsidP="00057066">
      <w:r>
        <w:separator/>
      </w:r>
    </w:p>
  </w:footnote>
  <w:footnote w:type="continuationSeparator" w:id="0">
    <w:p w14:paraId="1DAF84E3" w14:textId="77777777" w:rsidR="00513CFB" w:rsidRDefault="00513CFB" w:rsidP="0005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4703" w14:textId="77777777" w:rsidR="00057066" w:rsidRDefault="000570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7375"/>
    <w:multiLevelType w:val="hybridMultilevel"/>
    <w:tmpl w:val="4B823250"/>
    <w:lvl w:ilvl="0" w:tplc="9566FE1A">
      <w:start w:val="331"/>
      <w:numFmt w:val="bullet"/>
      <w:lvlText w:val="-"/>
      <w:lvlJc w:val="left"/>
      <w:pPr>
        <w:ind w:left="288" w:hanging="144"/>
      </w:pPr>
      <w:rPr>
        <w:rFonts w:ascii="Calibri Light" w:eastAsiaTheme="minorHAnsi" w:hAnsi="Calibri Light" w:hint="default"/>
      </w:rPr>
    </w:lvl>
    <w:lvl w:ilvl="1" w:tplc="E9BC8C86">
      <w:start w:val="1"/>
      <w:numFmt w:val="bullet"/>
      <w:lvlText w:val=""/>
      <w:lvlJc w:val="left"/>
      <w:pPr>
        <w:ind w:left="576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7EEA"/>
    <w:multiLevelType w:val="hybridMultilevel"/>
    <w:tmpl w:val="B7BC6038"/>
    <w:lvl w:ilvl="0" w:tplc="9566FE1A">
      <w:start w:val="331"/>
      <w:numFmt w:val="bullet"/>
      <w:pStyle w:val="Style1"/>
      <w:lvlText w:val="-"/>
      <w:lvlJc w:val="left"/>
      <w:pPr>
        <w:ind w:left="288" w:hanging="144"/>
      </w:pPr>
      <w:rPr>
        <w:rFonts w:ascii="Calibri Light" w:eastAsiaTheme="minorHAnsi" w:hAnsi="Calibri Light" w:hint="default"/>
      </w:rPr>
    </w:lvl>
    <w:lvl w:ilvl="1" w:tplc="F5CE75D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31"/>
    </w:lvlOverride>
  </w:num>
  <w:num w:numId="3">
    <w:abstractNumId w:val="1"/>
    <w:lvlOverride w:ilvl="0">
      <w:startOverride w:val="331"/>
    </w:lvlOverride>
  </w:num>
  <w:num w:numId="4">
    <w:abstractNumId w:val="1"/>
    <w:lvlOverride w:ilvl="0">
      <w:startOverride w:val="33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8E"/>
    <w:rsid w:val="00057066"/>
    <w:rsid w:val="000D1533"/>
    <w:rsid w:val="00187223"/>
    <w:rsid w:val="00331ED8"/>
    <w:rsid w:val="003426F6"/>
    <w:rsid w:val="003516D1"/>
    <w:rsid w:val="003660B2"/>
    <w:rsid w:val="0037109A"/>
    <w:rsid w:val="0049777F"/>
    <w:rsid w:val="00513CFB"/>
    <w:rsid w:val="00530F3B"/>
    <w:rsid w:val="0062396A"/>
    <w:rsid w:val="006723C2"/>
    <w:rsid w:val="006D0332"/>
    <w:rsid w:val="006F75F6"/>
    <w:rsid w:val="00783F4A"/>
    <w:rsid w:val="007A156C"/>
    <w:rsid w:val="0080398F"/>
    <w:rsid w:val="00A0048E"/>
    <w:rsid w:val="00A0282E"/>
    <w:rsid w:val="00A66EFA"/>
    <w:rsid w:val="00AE5A1D"/>
    <w:rsid w:val="00CF2A13"/>
    <w:rsid w:val="00FB1B62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146F"/>
  <w15:chartTrackingRefBased/>
  <w15:docId w15:val="{8AD62F10-DBD6-194D-852E-B8D53029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5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15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D153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D1533"/>
    <w:pPr>
      <w:ind w:left="720"/>
      <w:contextualSpacing/>
    </w:pPr>
  </w:style>
  <w:style w:type="paragraph" w:customStyle="1" w:styleId="Style1">
    <w:name w:val="Style1"/>
    <w:basedOn w:val="Paragraphedeliste"/>
    <w:qFormat/>
    <w:rsid w:val="000D1533"/>
    <w:pPr>
      <w:numPr>
        <w:numId w:val="1"/>
      </w:numPr>
      <w:spacing w:before="120" w:after="120"/>
    </w:pPr>
    <w:rPr>
      <w:rFonts w:asciiTheme="majorHAnsi" w:hAnsiTheme="majorHAnsi" w:cstheme="majorHAnsi"/>
      <w:i/>
      <w:lang w:val="en-US"/>
    </w:rPr>
  </w:style>
  <w:style w:type="paragraph" w:styleId="En-tte">
    <w:name w:val="header"/>
    <w:basedOn w:val="Normal"/>
    <w:link w:val="En-tteCar"/>
    <w:uiPriority w:val="99"/>
    <w:unhideWhenUsed/>
    <w:rsid w:val="0005706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5706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5706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06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ou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Agou, Sarah Francoise Elian Ms.</dc:creator>
  <cp:keywords/>
  <dc:description/>
  <cp:lastModifiedBy>Agou, Sarah Francoise Elian Ms.</cp:lastModifiedBy>
  <cp:revision>8</cp:revision>
  <cp:lastPrinted>2018-09-03T23:33:00Z</cp:lastPrinted>
  <dcterms:created xsi:type="dcterms:W3CDTF">2018-09-03T20:20:00Z</dcterms:created>
  <dcterms:modified xsi:type="dcterms:W3CDTF">2019-09-21T18:00:00Z</dcterms:modified>
</cp:coreProperties>
</file>