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674F" w14:textId="77777777" w:rsidR="00407662" w:rsidRPr="00885F39" w:rsidRDefault="00407662" w:rsidP="00885F39">
      <w:pPr>
        <w:jc w:val="center"/>
        <w:rPr>
          <w:b/>
        </w:rPr>
      </w:pPr>
      <w:r w:rsidRPr="00885F39">
        <w:rPr>
          <w:b/>
        </w:rPr>
        <w:t>Charles (Nick) Maggio</w:t>
      </w:r>
    </w:p>
    <w:p w14:paraId="60F0238E" w14:textId="16EE1C7A" w:rsidR="00885F39" w:rsidRDefault="00407662" w:rsidP="00885F39">
      <w:pPr>
        <w:jc w:val="center"/>
      </w:pPr>
      <w:r>
        <w:t xml:space="preserve">Charles.D.Maggio@gmail.com | (509) </w:t>
      </w:r>
      <w:r w:rsidR="000B1F47">
        <w:t>710-6017</w:t>
      </w:r>
    </w:p>
    <w:p w14:paraId="7790E0F7" w14:textId="77777777" w:rsidR="00407662" w:rsidRPr="00885F39" w:rsidRDefault="00407662" w:rsidP="00885F39">
      <w:pPr>
        <w:jc w:val="center"/>
        <w:rPr>
          <w:b/>
        </w:rPr>
      </w:pPr>
      <w:bookmarkStart w:id="0" w:name="_GoBack"/>
      <w:r w:rsidRPr="00885F39">
        <w:rPr>
          <w:b/>
        </w:rPr>
        <w:t>SKILL SUMMARY</w:t>
      </w:r>
    </w:p>
    <w:bookmarkEnd w:id="0"/>
    <w:p w14:paraId="0C135088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Research Computing Administration</w:t>
      </w:r>
    </w:p>
    <w:p w14:paraId="5C051AFD" w14:textId="5547A633" w:rsidR="00407662" w:rsidRDefault="0063431E" w:rsidP="0063431E">
      <w:pPr>
        <w:pStyle w:val="ListParagraph"/>
        <w:numPr>
          <w:ilvl w:val="0"/>
          <w:numId w:val="2"/>
        </w:numPr>
        <w:ind w:left="576"/>
      </w:pPr>
      <w:r>
        <w:t>Director overseeing operations of a $</w:t>
      </w:r>
      <w:r w:rsidR="008E699A">
        <w:t>3.5</w:t>
      </w:r>
      <w:r>
        <w:t xml:space="preserve">M research cluster with an annual </w:t>
      </w:r>
      <w:r w:rsidR="00900C76">
        <w:t>operating budget of $1M</w:t>
      </w:r>
    </w:p>
    <w:p w14:paraId="24F44C3B" w14:textId="1224A758" w:rsidR="0063431E" w:rsidRDefault="003646AC" w:rsidP="0063431E">
      <w:pPr>
        <w:pStyle w:val="ListParagraph"/>
        <w:numPr>
          <w:ilvl w:val="0"/>
          <w:numId w:val="2"/>
        </w:numPr>
        <w:ind w:left="576"/>
      </w:pPr>
      <w:r>
        <w:t xml:space="preserve">Designed and implemented a “condo” program </w:t>
      </w:r>
      <w:r w:rsidR="00430D31">
        <w:t>which</w:t>
      </w:r>
      <w:r>
        <w:t xml:space="preserve"> grew the</w:t>
      </w:r>
      <w:r w:rsidR="0063431E">
        <w:t xml:space="preserve"> research cluster by </w:t>
      </w:r>
      <w:r w:rsidR="008E699A">
        <w:t>10</w:t>
      </w:r>
      <w:r w:rsidR="0063431E">
        <w:t xml:space="preserve">0% in </w:t>
      </w:r>
      <w:r>
        <w:t xml:space="preserve">the first </w:t>
      </w:r>
      <w:r w:rsidR="009955BE">
        <w:t>three</w:t>
      </w:r>
      <w:r>
        <w:t xml:space="preserve"> years</w:t>
      </w:r>
    </w:p>
    <w:p w14:paraId="21167EF4" w14:textId="3197451B" w:rsidR="0063431E" w:rsidRDefault="0063431E" w:rsidP="0063431E">
      <w:pPr>
        <w:pStyle w:val="ListParagraph"/>
        <w:numPr>
          <w:ilvl w:val="0"/>
          <w:numId w:val="2"/>
        </w:numPr>
        <w:ind w:left="576"/>
      </w:pPr>
      <w:r>
        <w:t>Recruited and trained top</w:t>
      </w:r>
      <w:r w:rsidR="009955BE">
        <w:t>-</w:t>
      </w:r>
      <w:r>
        <w:t xml:space="preserve">notch talent from across </w:t>
      </w:r>
      <w:r w:rsidR="00900C76">
        <w:t>the US</w:t>
      </w:r>
    </w:p>
    <w:p w14:paraId="7204293F" w14:textId="09E5FE64" w:rsidR="00407662" w:rsidRDefault="003646AC" w:rsidP="003646AC">
      <w:pPr>
        <w:pStyle w:val="ListParagraph"/>
        <w:numPr>
          <w:ilvl w:val="0"/>
          <w:numId w:val="2"/>
        </w:numPr>
        <w:ind w:left="576"/>
      </w:pPr>
      <w:r>
        <w:t>Conducted</w:t>
      </w:r>
      <w:r w:rsidR="00900C76">
        <w:t xml:space="preserve"> strategic long-term planning</w:t>
      </w:r>
      <w:r>
        <w:t xml:space="preserve"> for campus research cyberinfrastructure, including high speed networking and data management</w:t>
      </w:r>
    </w:p>
    <w:p w14:paraId="741692A7" w14:textId="2B9200AC" w:rsidR="00407662" w:rsidRDefault="00407662" w:rsidP="0063431E">
      <w:pPr>
        <w:pStyle w:val="ListParagraph"/>
        <w:numPr>
          <w:ilvl w:val="0"/>
          <w:numId w:val="2"/>
        </w:numPr>
        <w:ind w:left="576"/>
      </w:pPr>
      <w:r>
        <w:t>Work</w:t>
      </w:r>
      <w:r w:rsidR="003646AC">
        <w:t xml:space="preserve">ed </w:t>
      </w:r>
      <w:r>
        <w:t xml:space="preserve">closely with </w:t>
      </w:r>
      <w:r w:rsidR="00D7683B">
        <w:t>enterprise</w:t>
      </w:r>
      <w:r w:rsidR="00900C76">
        <w:t xml:space="preserve"> </w:t>
      </w:r>
      <w:r>
        <w:t>IT on projects of shared interest</w:t>
      </w:r>
      <w:r w:rsidR="00900C76">
        <w:t xml:space="preserve"> and </w:t>
      </w:r>
      <w:r w:rsidR="003646AC">
        <w:t>on the</w:t>
      </w:r>
      <w:r w:rsidR="00900C76">
        <w:t xml:space="preserve"> establish</w:t>
      </w:r>
      <w:r w:rsidR="003646AC">
        <w:t>ment of</w:t>
      </w:r>
      <w:r w:rsidR="00900C76">
        <w:t xml:space="preserve"> shared governance</w:t>
      </w:r>
    </w:p>
    <w:p w14:paraId="0E55CF42" w14:textId="1FD84EE5" w:rsidR="000B1F47" w:rsidRDefault="000B1F47" w:rsidP="0063431E">
      <w:pPr>
        <w:pStyle w:val="ListParagraph"/>
        <w:numPr>
          <w:ilvl w:val="0"/>
          <w:numId w:val="2"/>
        </w:numPr>
        <w:ind w:left="576"/>
      </w:pPr>
      <w:r>
        <w:t xml:space="preserve">Contributed </w:t>
      </w:r>
      <w:r w:rsidR="009955BE">
        <w:t>to</w:t>
      </w:r>
      <w:r>
        <w:t xml:space="preserve"> the national research cyberinfrastructure community by serving on organizing committees for CASC and PEARC. Currently both a member of the Campus </w:t>
      </w:r>
    </w:p>
    <w:p w14:paraId="1E5B8ACC" w14:textId="39B92C4A" w:rsidR="00E33E86" w:rsidRDefault="000B1F47" w:rsidP="000B1F47">
      <w:pPr>
        <w:pStyle w:val="ListParagraph"/>
        <w:ind w:left="576"/>
      </w:pPr>
      <w:r>
        <w:t>Champions and a Region Champion for the Pacific Northwest</w:t>
      </w:r>
    </w:p>
    <w:p w14:paraId="6687AD3D" w14:textId="77777777" w:rsidR="0063431E" w:rsidRDefault="0063431E" w:rsidP="00407662">
      <w:pPr>
        <w:rPr>
          <w:b/>
        </w:rPr>
      </w:pPr>
    </w:p>
    <w:p w14:paraId="21050DCD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High Performance Computing</w:t>
      </w:r>
    </w:p>
    <w:p w14:paraId="59EF3222" w14:textId="1B309AC8" w:rsidR="00407662" w:rsidRDefault="00407662" w:rsidP="0063431E">
      <w:pPr>
        <w:pStyle w:val="ListParagraph"/>
        <w:numPr>
          <w:ilvl w:val="0"/>
          <w:numId w:val="1"/>
        </w:numPr>
        <w:ind w:left="576"/>
      </w:pPr>
      <w:r>
        <w:t>Acted as the University expert in high performance computing</w:t>
      </w:r>
    </w:p>
    <w:p w14:paraId="32AEAB65" w14:textId="5D17933C" w:rsidR="00D7683B" w:rsidRDefault="00D7683B" w:rsidP="0063431E">
      <w:pPr>
        <w:pStyle w:val="ListParagraph"/>
        <w:numPr>
          <w:ilvl w:val="0"/>
          <w:numId w:val="1"/>
        </w:numPr>
        <w:ind w:left="576"/>
      </w:pPr>
      <w:r>
        <w:t xml:space="preserve">Provided technical leadership to </w:t>
      </w:r>
      <w:r w:rsidR="00C17DCB">
        <w:t>a team of system administrators and computational scientists</w:t>
      </w:r>
    </w:p>
    <w:p w14:paraId="2195C36D" w14:textId="48575858" w:rsidR="00407662" w:rsidRDefault="00407662" w:rsidP="0063431E">
      <w:pPr>
        <w:pStyle w:val="ListParagraph"/>
        <w:numPr>
          <w:ilvl w:val="0"/>
          <w:numId w:val="1"/>
        </w:numPr>
        <w:ind w:left="576"/>
      </w:pPr>
      <w:r>
        <w:t>Installed and optimized software across a wide range of scientific disciplines</w:t>
      </w:r>
      <w:r w:rsidR="009955BE">
        <w:t>,</w:t>
      </w:r>
      <w:r>
        <w:t xml:space="preserve"> including</w:t>
      </w:r>
      <w:r w:rsidR="0063431E">
        <w:t xml:space="preserve"> </w:t>
      </w:r>
      <w:r>
        <w:t>molecular dynamics, quantum chemistry, physics, genomics, proteomics, and machine learning</w:t>
      </w:r>
    </w:p>
    <w:p w14:paraId="0976F009" w14:textId="42692986" w:rsidR="00407662" w:rsidRDefault="00407662" w:rsidP="0063431E">
      <w:pPr>
        <w:pStyle w:val="ListParagraph"/>
        <w:numPr>
          <w:ilvl w:val="0"/>
          <w:numId w:val="1"/>
        </w:numPr>
        <w:ind w:left="576"/>
      </w:pPr>
      <w:r>
        <w:t>Hands</w:t>
      </w:r>
      <w:r w:rsidR="009955BE">
        <w:t>-</w:t>
      </w:r>
      <w:r>
        <w:t>on experience in the use of accelerators including GPUs and Xeon Phi coprocessors</w:t>
      </w:r>
    </w:p>
    <w:p w14:paraId="7E0DE455" w14:textId="5DF27483" w:rsidR="0063431E" w:rsidRPr="000B1F47" w:rsidRDefault="00407662" w:rsidP="000B1F47">
      <w:pPr>
        <w:pStyle w:val="ListParagraph"/>
        <w:numPr>
          <w:ilvl w:val="0"/>
          <w:numId w:val="1"/>
        </w:numPr>
        <w:ind w:left="576"/>
        <w:rPr>
          <w:b/>
        </w:rPr>
      </w:pPr>
      <w:r>
        <w:t>Evaluated researchers computing needs and advised on the best hardware for their application</w:t>
      </w:r>
    </w:p>
    <w:p w14:paraId="396CBB9A" w14:textId="77777777" w:rsidR="000B1F47" w:rsidRDefault="000B1F47" w:rsidP="000B1F47">
      <w:pPr>
        <w:pStyle w:val="ListParagraph"/>
        <w:ind w:left="576"/>
        <w:rPr>
          <w:b/>
        </w:rPr>
      </w:pPr>
    </w:p>
    <w:p w14:paraId="36B62F29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Multidisciplinary Research and Outreach</w:t>
      </w:r>
    </w:p>
    <w:p w14:paraId="063C14CF" w14:textId="23AF7864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>Led workshops in research computing and scientific programming</w:t>
      </w:r>
    </w:p>
    <w:p w14:paraId="49F705AB" w14:textId="24A45DEA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>Collaborated with engineers, experimentalists, and social scientists on research and publications</w:t>
      </w:r>
    </w:p>
    <w:p w14:paraId="24A13B01" w14:textId="4B1A1CA8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>Specialized in facilitating communication between mathematicians and other disciplines</w:t>
      </w:r>
    </w:p>
    <w:p w14:paraId="58614C96" w14:textId="3AF1E529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>Published in multidisciplinary journals</w:t>
      </w:r>
    </w:p>
    <w:p w14:paraId="75FD95A6" w14:textId="77777777" w:rsidR="0063431E" w:rsidRDefault="0063431E" w:rsidP="00407662">
      <w:pPr>
        <w:rPr>
          <w:b/>
        </w:rPr>
      </w:pPr>
    </w:p>
    <w:p w14:paraId="27C3EB50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Scientific Computing and Data Analysis</w:t>
      </w:r>
    </w:p>
    <w:p w14:paraId="22272738" w14:textId="01B2AA89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 xml:space="preserve">Developed C, C++, Python, and </w:t>
      </w:r>
      <w:proofErr w:type="spellStart"/>
      <w:r>
        <w:t>Matlab</w:t>
      </w:r>
      <w:proofErr w:type="spellEnd"/>
      <w:r>
        <w:t xml:space="preserve"> code for scientific applications</w:t>
      </w:r>
    </w:p>
    <w:p w14:paraId="531849F0" w14:textId="6A86E9D8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>Parallelized code using MPI and OpenMP frameworks</w:t>
      </w:r>
    </w:p>
    <w:p w14:paraId="65D957AC" w14:textId="741C5518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>Applied advanced numerical methods and algorithms to a wide variety of mathematical problems</w:t>
      </w:r>
    </w:p>
    <w:p w14:paraId="5E05595E" w14:textId="28F5B5A1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>Taught courses in scientific computing and graduate numerical analysis</w:t>
      </w:r>
    </w:p>
    <w:p w14:paraId="0E425CF8" w14:textId="576AE2A7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 xml:space="preserve">Used </w:t>
      </w:r>
      <w:proofErr w:type="spellStart"/>
      <w:r>
        <w:t>Matlab</w:t>
      </w:r>
      <w:proofErr w:type="spellEnd"/>
      <w:r>
        <w:t>, Python</w:t>
      </w:r>
      <w:r w:rsidR="009955BE">
        <w:t>,</w:t>
      </w:r>
      <w:r>
        <w:t xml:space="preserve"> and R for post-processing and analysis of large data sets</w:t>
      </w:r>
    </w:p>
    <w:p w14:paraId="22F54633" w14:textId="40222D62" w:rsidR="00407662" w:rsidRDefault="00407662" w:rsidP="0063431E">
      <w:pPr>
        <w:pStyle w:val="ListParagraph"/>
        <w:numPr>
          <w:ilvl w:val="0"/>
          <w:numId w:val="4"/>
        </w:numPr>
        <w:ind w:left="576"/>
      </w:pPr>
      <w:r>
        <w:t xml:space="preserve">Created plots, figures, and movies using </w:t>
      </w:r>
      <w:proofErr w:type="spellStart"/>
      <w:r>
        <w:t>Matlab</w:t>
      </w:r>
      <w:proofErr w:type="spellEnd"/>
      <w:r>
        <w:t xml:space="preserve">, Mathematica, and </w:t>
      </w:r>
      <w:proofErr w:type="spellStart"/>
      <w:r>
        <w:t>Paraview</w:t>
      </w:r>
      <w:proofErr w:type="spellEnd"/>
    </w:p>
    <w:p w14:paraId="2A0AAF3A" w14:textId="77777777" w:rsidR="000B1F47" w:rsidRDefault="000B1F47" w:rsidP="000B1F47">
      <w:r>
        <w:lastRenderedPageBreak/>
        <w:t>Charles (Nick) Maggio</w:t>
      </w:r>
    </w:p>
    <w:p w14:paraId="76F11716" w14:textId="57745100" w:rsidR="000B1F47" w:rsidRDefault="000B1F47" w:rsidP="000B1F47">
      <w:r>
        <w:t>Charles.D.Maggio@gmail.com | (509) 710-6017</w:t>
      </w:r>
    </w:p>
    <w:p w14:paraId="1C62FC6A" w14:textId="77777777" w:rsidR="0063431E" w:rsidRDefault="0063431E" w:rsidP="00885F39">
      <w:pPr>
        <w:jc w:val="center"/>
        <w:rPr>
          <w:b/>
        </w:rPr>
      </w:pPr>
    </w:p>
    <w:p w14:paraId="3692DD88" w14:textId="77777777" w:rsidR="00407662" w:rsidRPr="00885F39" w:rsidRDefault="00885F39" w:rsidP="00885F39">
      <w:pPr>
        <w:jc w:val="center"/>
        <w:rPr>
          <w:b/>
        </w:rPr>
      </w:pPr>
      <w:r>
        <w:rPr>
          <w:b/>
        </w:rPr>
        <w:t>EDUCA</w:t>
      </w:r>
      <w:r w:rsidR="00407662" w:rsidRPr="00885F39">
        <w:rPr>
          <w:b/>
        </w:rPr>
        <w:t>TION</w:t>
      </w:r>
    </w:p>
    <w:p w14:paraId="3B497D6D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Ph.D. in Mathematics 2011</w:t>
      </w:r>
    </w:p>
    <w:p w14:paraId="0D5DA255" w14:textId="77777777" w:rsidR="00407662" w:rsidRDefault="00407662" w:rsidP="00407662">
      <w:r>
        <w:t>Tulane University, Department of Mathematics, New Orleans, LA</w:t>
      </w:r>
    </w:p>
    <w:p w14:paraId="5C294149" w14:textId="77777777" w:rsidR="00407662" w:rsidRDefault="00407662" w:rsidP="00407662">
      <w:r>
        <w:t>Thesis: Interactions of calcium dynamics, muscle forces, and tissue properties in a model of uterine fluid flow and embryo transport</w:t>
      </w:r>
    </w:p>
    <w:p w14:paraId="35BA8661" w14:textId="77777777" w:rsidR="00407662" w:rsidRDefault="00407662" w:rsidP="00407662">
      <w:r w:rsidRPr="00885F39">
        <w:rPr>
          <w:b/>
        </w:rPr>
        <w:t>M.S. in Mathematics 2006 Eastern Washington University, Department of Mathematics,</w:t>
      </w:r>
      <w:r>
        <w:t xml:space="preserve"> Cheney, WA</w:t>
      </w:r>
    </w:p>
    <w:p w14:paraId="4FC2108D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B.S.E in Biomedical Engineering 2002 Tulane University, School of Engineering, New Orleans, LA</w:t>
      </w:r>
    </w:p>
    <w:p w14:paraId="6301DED7" w14:textId="77777777" w:rsidR="00407662" w:rsidRDefault="00407662" w:rsidP="00407662"/>
    <w:p w14:paraId="30BD6872" w14:textId="77777777" w:rsidR="00407662" w:rsidRDefault="00407662" w:rsidP="00885F39">
      <w:pPr>
        <w:jc w:val="center"/>
        <w:rPr>
          <w:b/>
        </w:rPr>
      </w:pPr>
      <w:r w:rsidRPr="00885F39">
        <w:rPr>
          <w:b/>
        </w:rPr>
        <w:t>POSITIONS HELD</w:t>
      </w:r>
    </w:p>
    <w:p w14:paraId="2B9ADFE9" w14:textId="2DD12569" w:rsidR="00900C76" w:rsidRDefault="00900C76" w:rsidP="00900C76">
      <w:pPr>
        <w:rPr>
          <w:b/>
        </w:rPr>
      </w:pPr>
      <w:r>
        <w:rPr>
          <w:b/>
        </w:rPr>
        <w:t>Director of Research Advanced Computing Services, Office of the VP for Research and Innovation, University of Oregon Nov 2016 – Present</w:t>
      </w:r>
    </w:p>
    <w:p w14:paraId="30262B03" w14:textId="577FF80E" w:rsidR="00772AAF" w:rsidRDefault="00301DD0" w:rsidP="00301DD0">
      <w:pPr>
        <w:pStyle w:val="ListParagraph"/>
        <w:numPr>
          <w:ilvl w:val="0"/>
          <w:numId w:val="10"/>
        </w:numPr>
      </w:pPr>
      <w:r>
        <w:t>As the first Director, launched the newly formed Research Advanced Computing Services</w:t>
      </w:r>
      <w:r w:rsidR="003646AC">
        <w:t xml:space="preserve"> (RACS)</w:t>
      </w:r>
      <w:r>
        <w:t xml:space="preserve"> core facility</w:t>
      </w:r>
    </w:p>
    <w:p w14:paraId="52E3389C" w14:textId="3BD13F6C" w:rsidR="000B1F47" w:rsidRDefault="000B1F47" w:rsidP="00301DD0">
      <w:pPr>
        <w:pStyle w:val="ListParagraph"/>
        <w:numPr>
          <w:ilvl w:val="0"/>
          <w:numId w:val="10"/>
        </w:numPr>
      </w:pPr>
      <w:r>
        <w:t>Conducted national searches to hire a staff of research computing systems professionals</w:t>
      </w:r>
    </w:p>
    <w:p w14:paraId="1810A73B" w14:textId="3489BC1B" w:rsidR="000B1F47" w:rsidRPr="00301DD0" w:rsidRDefault="000B1F47" w:rsidP="00301DD0">
      <w:pPr>
        <w:pStyle w:val="ListParagraph"/>
        <w:numPr>
          <w:ilvl w:val="0"/>
          <w:numId w:val="10"/>
        </w:numPr>
      </w:pPr>
      <w:r>
        <w:t xml:space="preserve">Participated in shared campus leadership of computational </w:t>
      </w:r>
      <w:r w:rsidR="003646AC">
        <w:t>research support</w:t>
      </w:r>
    </w:p>
    <w:p w14:paraId="60DC4448" w14:textId="77777777" w:rsidR="00900C76" w:rsidRPr="00885F39" w:rsidRDefault="00900C76" w:rsidP="00900C76">
      <w:pPr>
        <w:rPr>
          <w:b/>
        </w:rPr>
      </w:pPr>
    </w:p>
    <w:p w14:paraId="6D5CA02C" w14:textId="0129E919" w:rsidR="00407662" w:rsidRPr="00885F39" w:rsidRDefault="00407662" w:rsidP="00407662">
      <w:pPr>
        <w:rPr>
          <w:b/>
        </w:rPr>
      </w:pPr>
      <w:r w:rsidRPr="00885F39">
        <w:rPr>
          <w:b/>
        </w:rPr>
        <w:t>IT Consultant/Affiliate Faculty, Office of Research, Washington Sta</w:t>
      </w:r>
      <w:r w:rsidR="00900C76">
        <w:rPr>
          <w:b/>
        </w:rPr>
        <w:t>te University Nov 2015 – Nov 2016</w:t>
      </w:r>
    </w:p>
    <w:p w14:paraId="1579B21F" w14:textId="3BCA597B" w:rsidR="00407662" w:rsidRDefault="00407662" w:rsidP="00900C76">
      <w:pPr>
        <w:pStyle w:val="ListParagraph"/>
        <w:numPr>
          <w:ilvl w:val="0"/>
          <w:numId w:val="4"/>
        </w:numPr>
      </w:pPr>
      <w:r>
        <w:t>Responsible for the day-to-day operations of the HPC resources at WSU</w:t>
      </w:r>
    </w:p>
    <w:p w14:paraId="78B305BB" w14:textId="3FE79000" w:rsidR="00407662" w:rsidRDefault="00407662" w:rsidP="00900C76">
      <w:pPr>
        <w:pStyle w:val="ListParagraph"/>
        <w:numPr>
          <w:ilvl w:val="0"/>
          <w:numId w:val="4"/>
        </w:numPr>
      </w:pPr>
      <w:r>
        <w:t>Worked with faculty to develop a strategic vision for the future of centralized HPC,</w:t>
      </w:r>
    </w:p>
    <w:p w14:paraId="06EFD92A" w14:textId="77777777" w:rsidR="00407662" w:rsidRDefault="00407662" w:rsidP="00900C76">
      <w:pPr>
        <w:pStyle w:val="ListParagraph"/>
        <w:numPr>
          <w:ilvl w:val="0"/>
          <w:numId w:val="6"/>
        </w:numPr>
      </w:pPr>
      <w:r>
        <w:t>including the establishment of a Center for Institutionalized Research Computing</w:t>
      </w:r>
    </w:p>
    <w:p w14:paraId="3A6AC80C" w14:textId="77320FE8" w:rsidR="00407662" w:rsidRDefault="00407662" w:rsidP="00900C76">
      <w:pPr>
        <w:pStyle w:val="ListParagraph"/>
        <w:numPr>
          <w:ilvl w:val="0"/>
          <w:numId w:val="6"/>
        </w:numPr>
      </w:pPr>
      <w:r>
        <w:t>Coordinated with IT Services on the deployment of high speed networking and</w:t>
      </w:r>
    </w:p>
    <w:p w14:paraId="2D893925" w14:textId="77777777" w:rsidR="00407662" w:rsidRDefault="00407662" w:rsidP="00900C76">
      <w:pPr>
        <w:pStyle w:val="ListParagraph"/>
        <w:numPr>
          <w:ilvl w:val="0"/>
          <w:numId w:val="6"/>
        </w:numPr>
      </w:pPr>
      <w:r>
        <w:t>research infrastructure</w:t>
      </w:r>
    </w:p>
    <w:p w14:paraId="0462108B" w14:textId="339BD2DF" w:rsidR="00407662" w:rsidRDefault="00407662" w:rsidP="00900C76">
      <w:pPr>
        <w:pStyle w:val="ListParagraph"/>
        <w:numPr>
          <w:ilvl w:val="0"/>
          <w:numId w:val="6"/>
        </w:numPr>
      </w:pPr>
      <w:r>
        <w:t>Collaborated with WSU faculty and researchers on computational research projects</w:t>
      </w:r>
    </w:p>
    <w:p w14:paraId="41215EA4" w14:textId="20D43B95" w:rsidR="00407662" w:rsidRDefault="00407662" w:rsidP="003646AC">
      <w:pPr>
        <w:ind w:left="360"/>
      </w:pPr>
    </w:p>
    <w:p w14:paraId="3838919F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Computational Scientist, Technology Services, Tulane University Sept 2014 – Nov 2015</w:t>
      </w:r>
    </w:p>
    <w:p w14:paraId="6D3744A5" w14:textId="22ECF268" w:rsidR="00407662" w:rsidRDefault="00407662" w:rsidP="00900C76">
      <w:pPr>
        <w:pStyle w:val="ListParagraph"/>
        <w:numPr>
          <w:ilvl w:val="0"/>
          <w:numId w:val="6"/>
        </w:numPr>
      </w:pPr>
      <w:r>
        <w:t>Acted as the University’s resident expert in high performance computing</w:t>
      </w:r>
    </w:p>
    <w:p w14:paraId="7C515D82" w14:textId="0BBCA7F4" w:rsidR="00407662" w:rsidRDefault="00407662" w:rsidP="00900C76">
      <w:pPr>
        <w:pStyle w:val="ListParagraph"/>
        <w:numPr>
          <w:ilvl w:val="0"/>
          <w:numId w:val="6"/>
        </w:numPr>
      </w:pPr>
      <w:r>
        <w:t>Installed, ported, and maintained multiple software stacks across many disciplines</w:t>
      </w:r>
    </w:p>
    <w:p w14:paraId="587D2FE6" w14:textId="51C27931" w:rsidR="00407662" w:rsidRDefault="00407662" w:rsidP="00900C76">
      <w:pPr>
        <w:pStyle w:val="ListParagraph"/>
        <w:numPr>
          <w:ilvl w:val="0"/>
          <w:numId w:val="6"/>
        </w:numPr>
      </w:pPr>
      <w:r>
        <w:t>Advised faculty and researchers on software and compiler choices</w:t>
      </w:r>
    </w:p>
    <w:p w14:paraId="55A36524" w14:textId="24C876A0" w:rsidR="00407662" w:rsidRDefault="00407662" w:rsidP="00900C76">
      <w:pPr>
        <w:pStyle w:val="ListParagraph"/>
        <w:numPr>
          <w:ilvl w:val="0"/>
          <w:numId w:val="6"/>
        </w:numPr>
      </w:pPr>
      <w:r>
        <w:t>Sped up research code through parallelization and compiler optimization</w:t>
      </w:r>
    </w:p>
    <w:p w14:paraId="397B8ED3" w14:textId="77777777" w:rsidR="003646AC" w:rsidRDefault="003646AC" w:rsidP="003646AC">
      <w:pPr>
        <w:pStyle w:val="ListParagraph"/>
      </w:pPr>
    </w:p>
    <w:p w14:paraId="418931B7" w14:textId="77777777" w:rsidR="00407662" w:rsidRPr="00885F39" w:rsidRDefault="00407662" w:rsidP="00407662">
      <w:pPr>
        <w:rPr>
          <w:b/>
        </w:rPr>
      </w:pPr>
      <w:r w:rsidRPr="00885F39">
        <w:rPr>
          <w:b/>
        </w:rPr>
        <w:t>Visiting Assistant Professor, University of Notre Dame Aug 2011 – July 2014</w:t>
      </w:r>
    </w:p>
    <w:p w14:paraId="47451977" w14:textId="2FE7D5C5" w:rsidR="00407662" w:rsidRDefault="00407662" w:rsidP="00900C76">
      <w:pPr>
        <w:pStyle w:val="ListParagraph"/>
        <w:numPr>
          <w:ilvl w:val="0"/>
          <w:numId w:val="8"/>
        </w:numPr>
      </w:pPr>
      <w:r>
        <w:t>Taught courses in the Department of Applied and Computational Mathematics and Statistics. These classes ranged from sophomore level computer programing to graduate level fluid dynamics.</w:t>
      </w:r>
    </w:p>
    <w:p w14:paraId="40EEB7DB" w14:textId="4CE78A01" w:rsidR="00407662" w:rsidRDefault="00407662" w:rsidP="00900C76">
      <w:pPr>
        <w:pStyle w:val="ListParagraph"/>
        <w:numPr>
          <w:ilvl w:val="0"/>
          <w:numId w:val="8"/>
        </w:numPr>
      </w:pPr>
      <w:r>
        <w:t>Conducted research in the fields of numerical analysis, mathematical biology, and computational fluid dynamics.</w:t>
      </w:r>
    </w:p>
    <w:p w14:paraId="0EE3614B" w14:textId="77777777" w:rsidR="003646AC" w:rsidRDefault="003646AC" w:rsidP="00885F39">
      <w:pPr>
        <w:jc w:val="center"/>
        <w:rPr>
          <w:b/>
        </w:rPr>
      </w:pPr>
    </w:p>
    <w:p w14:paraId="6F625B15" w14:textId="77777777" w:rsidR="003646AC" w:rsidRDefault="003646AC" w:rsidP="00885F39">
      <w:pPr>
        <w:jc w:val="center"/>
        <w:rPr>
          <w:b/>
        </w:rPr>
      </w:pPr>
    </w:p>
    <w:p w14:paraId="21102D4B" w14:textId="441832D1" w:rsidR="00407662" w:rsidRPr="00885F39" w:rsidRDefault="00885F39" w:rsidP="00885F39">
      <w:pPr>
        <w:jc w:val="center"/>
        <w:rPr>
          <w:b/>
        </w:rPr>
      </w:pPr>
      <w:r>
        <w:rPr>
          <w:b/>
        </w:rPr>
        <w:lastRenderedPageBreak/>
        <w:t>PUBLICA</w:t>
      </w:r>
      <w:r w:rsidR="00407662" w:rsidRPr="00885F39">
        <w:rPr>
          <w:b/>
        </w:rPr>
        <w:t>TIONS</w:t>
      </w:r>
    </w:p>
    <w:p w14:paraId="04A65CD5" w14:textId="77777777" w:rsidR="00407662" w:rsidRDefault="00407662" w:rsidP="00407662">
      <w:r>
        <w:t xml:space="preserve">Charles D. Maggio, Scott Jennings, Jennifer </w:t>
      </w:r>
      <w:proofErr w:type="spellStart"/>
      <w:r>
        <w:t>Robichaux</w:t>
      </w:r>
      <w:proofErr w:type="spellEnd"/>
      <w:r>
        <w:t xml:space="preserve">, Peter </w:t>
      </w:r>
      <w:proofErr w:type="spellStart"/>
      <w:r>
        <w:t>Stapor</w:t>
      </w:r>
      <w:proofErr w:type="spellEnd"/>
      <w:r>
        <w:t>, and James M. Hyman, A</w:t>
      </w:r>
    </w:p>
    <w:p w14:paraId="7D440EE6" w14:textId="58E1CAC5" w:rsidR="00407662" w:rsidRDefault="00407662" w:rsidP="00407662">
      <w:r>
        <w:t>modified Hai-Murphy model of uterine smooth muscle contraction, Bulletin of Mathematical Biology, January 2012, Volume 74, Issue 1, pp 143-158</w:t>
      </w:r>
    </w:p>
    <w:p w14:paraId="692CD243" w14:textId="77777777" w:rsidR="00594CAD" w:rsidRDefault="00594CAD" w:rsidP="00407662"/>
    <w:p w14:paraId="36FC7E3F" w14:textId="77777777" w:rsidR="00885F39" w:rsidRPr="00885F39" w:rsidRDefault="00407662" w:rsidP="00885F39">
      <w:pPr>
        <w:jc w:val="center"/>
        <w:rPr>
          <w:b/>
        </w:rPr>
      </w:pPr>
      <w:r w:rsidRPr="00885F39">
        <w:rPr>
          <w:b/>
        </w:rPr>
        <w:t>PRESENTATIONS</w:t>
      </w:r>
    </w:p>
    <w:p w14:paraId="0F8417EC" w14:textId="77777777" w:rsidR="00407662" w:rsidRPr="00885F39" w:rsidRDefault="00407662" w:rsidP="00407662">
      <w:r w:rsidRPr="00885F39">
        <w:t>Lead Instructor, Intro to HPC Workshop, Tulane University</w:t>
      </w:r>
    </w:p>
    <w:p w14:paraId="599674D3" w14:textId="77777777" w:rsidR="00407662" w:rsidRDefault="00407662" w:rsidP="00407662">
      <w:r>
        <w:t>6th World Congress on Biomechanics, Singapore</w:t>
      </w:r>
    </w:p>
    <w:p w14:paraId="7C0CB66A" w14:textId="77777777" w:rsidR="00407662" w:rsidRDefault="00407662" w:rsidP="00407662">
      <w:r>
        <w:t>“An integrative model of excitation driven fluid flow in a 2D uterine channel”</w:t>
      </w:r>
    </w:p>
    <w:p w14:paraId="0EBEF2B4" w14:textId="77777777" w:rsidR="00407662" w:rsidRDefault="00407662" w:rsidP="00407662">
      <w:r>
        <w:t>Applied Math Colloquium, University of Auckland, Mathematics Department “Multiscale modeling of the uterus”</w:t>
      </w:r>
    </w:p>
    <w:p w14:paraId="4E718FF9" w14:textId="77777777" w:rsidR="00407662" w:rsidRDefault="00407662" w:rsidP="00407662">
      <w:r>
        <w:t>62nd Annual Meeting of the APS Division of Fluid Dynamics</w:t>
      </w:r>
    </w:p>
    <w:p w14:paraId="75AD2037" w14:textId="77777777" w:rsidR="00407662" w:rsidRDefault="00407662" w:rsidP="00407662">
      <w:r>
        <w:t>“An integrative model of excitation driven fluid flow in a 2D uterine channel”</w:t>
      </w:r>
    </w:p>
    <w:p w14:paraId="0DB9D93E" w14:textId="77777777" w:rsidR="00407662" w:rsidRDefault="00407662" w:rsidP="00407662">
      <w:r>
        <w:t>Pacific Northwest Conference on Comprehensive Mathematical Modeling</w:t>
      </w:r>
    </w:p>
    <w:p w14:paraId="2DCFCB5C" w14:textId="77777777" w:rsidR="00407662" w:rsidRDefault="00407662" w:rsidP="00407662">
      <w:r>
        <w:t>Sept 2015 Aug 2010</w:t>
      </w:r>
    </w:p>
    <w:p w14:paraId="17B945DE" w14:textId="77777777" w:rsidR="00407662" w:rsidRDefault="00407662" w:rsidP="00407662">
      <w:r>
        <w:t>Jun 2010 Nov 2009 Jun 2009</w:t>
      </w:r>
    </w:p>
    <w:p w14:paraId="39BA0707" w14:textId="77777777" w:rsidR="00EB2AB6" w:rsidRDefault="00EF5134"/>
    <w:sectPr w:rsidR="00EB2AB6" w:rsidSect="0092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7C"/>
    <w:multiLevelType w:val="hybridMultilevel"/>
    <w:tmpl w:val="5A361CDE"/>
    <w:lvl w:ilvl="0" w:tplc="2A8460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885"/>
    <w:multiLevelType w:val="hybridMultilevel"/>
    <w:tmpl w:val="049A0262"/>
    <w:lvl w:ilvl="0" w:tplc="2A8460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2EF0"/>
    <w:multiLevelType w:val="hybridMultilevel"/>
    <w:tmpl w:val="E372247E"/>
    <w:lvl w:ilvl="0" w:tplc="2A8460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5B03"/>
    <w:multiLevelType w:val="hybridMultilevel"/>
    <w:tmpl w:val="788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05C10"/>
    <w:multiLevelType w:val="hybridMultilevel"/>
    <w:tmpl w:val="3FCE3F78"/>
    <w:lvl w:ilvl="0" w:tplc="2A8460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C78EE"/>
    <w:multiLevelType w:val="hybridMultilevel"/>
    <w:tmpl w:val="401A8A26"/>
    <w:lvl w:ilvl="0" w:tplc="2A8460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42D08"/>
    <w:multiLevelType w:val="hybridMultilevel"/>
    <w:tmpl w:val="ACBE983A"/>
    <w:lvl w:ilvl="0" w:tplc="2A8460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6DF3"/>
    <w:multiLevelType w:val="hybridMultilevel"/>
    <w:tmpl w:val="9FF8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566C"/>
    <w:multiLevelType w:val="hybridMultilevel"/>
    <w:tmpl w:val="8F343344"/>
    <w:lvl w:ilvl="0" w:tplc="2A8460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11B60"/>
    <w:multiLevelType w:val="hybridMultilevel"/>
    <w:tmpl w:val="C3C2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62"/>
    <w:rsid w:val="000B1F47"/>
    <w:rsid w:val="00106C02"/>
    <w:rsid w:val="00301DD0"/>
    <w:rsid w:val="003646AC"/>
    <w:rsid w:val="00407662"/>
    <w:rsid w:val="00430D31"/>
    <w:rsid w:val="00594CAD"/>
    <w:rsid w:val="00595FAE"/>
    <w:rsid w:val="0063431E"/>
    <w:rsid w:val="006E426A"/>
    <w:rsid w:val="00772AAF"/>
    <w:rsid w:val="00885F39"/>
    <w:rsid w:val="008E699A"/>
    <w:rsid w:val="00900C76"/>
    <w:rsid w:val="00925F87"/>
    <w:rsid w:val="009955BE"/>
    <w:rsid w:val="00C17DCB"/>
    <w:rsid w:val="00D7683B"/>
    <w:rsid w:val="00E33E86"/>
    <w:rsid w:val="00E64FF3"/>
    <w:rsid w:val="00E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CF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Maggio</dc:creator>
  <cp:keywords/>
  <dc:description/>
  <cp:lastModifiedBy>Nick Maggio</cp:lastModifiedBy>
  <cp:revision>3</cp:revision>
  <dcterms:created xsi:type="dcterms:W3CDTF">2021-01-07T17:59:00Z</dcterms:created>
  <dcterms:modified xsi:type="dcterms:W3CDTF">2021-01-07T18:36:00Z</dcterms:modified>
</cp:coreProperties>
</file>