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7EEC" w14:textId="766B7417" w:rsidR="000E2A24" w:rsidRPr="000E2A24" w:rsidRDefault="000E2A24" w:rsidP="00534AF7">
      <w:pPr>
        <w:jc w:val="center"/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Derek Brandow</w:t>
      </w:r>
      <w:r w:rsidR="00534AF7">
        <w:rPr>
          <w:rFonts w:ascii="Cordia New" w:hAnsi="Cordia New" w:cs="Cordia New"/>
        </w:rPr>
        <w:t xml:space="preserve"> CV</w:t>
      </w:r>
    </w:p>
    <w:p w14:paraId="46E9FC86" w14:textId="33AC5524" w:rsidR="000E2A24" w:rsidRPr="000E2A24" w:rsidRDefault="000E2A24" w:rsidP="00534AF7">
      <w:pPr>
        <w:jc w:val="center"/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360 Dean Avenue</w:t>
      </w:r>
    </w:p>
    <w:p w14:paraId="198983E3" w14:textId="754B05EA" w:rsidR="000E2A24" w:rsidRPr="000E2A24" w:rsidRDefault="000E2A24" w:rsidP="00534AF7">
      <w:pPr>
        <w:jc w:val="center"/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Eugene, OR 97404</w:t>
      </w:r>
    </w:p>
    <w:p w14:paraId="4B9561D2" w14:textId="5A2ED8EB" w:rsidR="000E2A24" w:rsidRDefault="000E2A24" w:rsidP="00534AF7">
      <w:pPr>
        <w:jc w:val="center"/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(541) 913-0070</w:t>
      </w:r>
    </w:p>
    <w:p w14:paraId="723B40B4" w14:textId="1F62DE38" w:rsidR="007D52AF" w:rsidRPr="000E2A24" w:rsidRDefault="007D52AF" w:rsidP="00534AF7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dbrandow@uoregon.edu</w:t>
      </w:r>
    </w:p>
    <w:p w14:paraId="3CD6A4A2" w14:textId="00A10144" w:rsidR="000E2A24" w:rsidRPr="000E2A24" w:rsidRDefault="007D52AF" w:rsidP="00534AF7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derek.f.brandow@gmail.com</w:t>
      </w:r>
    </w:p>
    <w:p w14:paraId="1176B18C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11860168" w14:textId="7EC4D220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EDUCATION</w:t>
      </w:r>
    </w:p>
    <w:p w14:paraId="5CF0B970" w14:textId="50C7F9A1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Master of Arts in Teaching </w:t>
      </w:r>
    </w:p>
    <w:p w14:paraId="1A06E28B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Pacific University, December 2002</w:t>
      </w:r>
    </w:p>
    <w:p w14:paraId="152DB4B5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157A3ECD" w14:textId="3C575842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Bachelor of Education </w:t>
      </w:r>
    </w:p>
    <w:p w14:paraId="0DC7F70C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University of Oregon, June 2000</w:t>
      </w:r>
    </w:p>
    <w:p w14:paraId="4B5D4028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53730C3B" w14:textId="6433E0D6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ACADEMIC APPOINTMENTS</w:t>
      </w:r>
    </w:p>
    <w:p w14:paraId="7FA91B21" w14:textId="33F67AC4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University of Oregon, Eugene, OR (2015-Present)  </w:t>
      </w:r>
    </w:p>
    <w:p w14:paraId="1582D02E" w14:textId="067BED4E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Instructor, School of Journalism and Communication</w:t>
      </w:r>
    </w:p>
    <w:p w14:paraId="56792CAE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01B4035B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Teaching Portfolio:</w:t>
      </w:r>
    </w:p>
    <w:p w14:paraId="71F15C00" w14:textId="39DEF695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Advertising Campaigns (J</w:t>
      </w:r>
      <w:r w:rsidR="001A37B0" w:rsidRPr="00534AF7">
        <w:rPr>
          <w:rFonts w:ascii="Cordia New" w:hAnsi="Cordia New" w:cs="Cordia New"/>
        </w:rPr>
        <w:t>448</w:t>
      </w:r>
      <w:r w:rsidRPr="00534AF7">
        <w:rPr>
          <w:rFonts w:ascii="Cordia New" w:hAnsi="Cordia New" w:cs="Cordia New" w:hint="cs"/>
        </w:rPr>
        <w:t>): Capstone course for advertising majors</w:t>
      </w:r>
    </w:p>
    <w:p w14:paraId="536350B5" w14:textId="398EEA73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Allen Hall Advertising (J</w:t>
      </w:r>
      <w:r w:rsidR="001A37B0" w:rsidRPr="00534AF7">
        <w:rPr>
          <w:rFonts w:ascii="Cordia New" w:hAnsi="Cordia New" w:cs="Cordia New"/>
        </w:rPr>
        <w:t>COM408</w:t>
      </w:r>
      <w:r w:rsidRPr="00534AF7">
        <w:rPr>
          <w:rFonts w:ascii="Cordia New" w:hAnsi="Cordia New" w:cs="Cordia New" w:hint="cs"/>
        </w:rPr>
        <w:t>): Student-run advertising agency managing live client campaigns</w:t>
      </w:r>
    </w:p>
    <w:p w14:paraId="241BFEF5" w14:textId="43B96D42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Writing as Practice (J</w:t>
      </w:r>
      <w:r w:rsidR="001A37B0" w:rsidRPr="00534AF7">
        <w:rPr>
          <w:rFonts w:ascii="Cordia New" w:hAnsi="Cordia New" w:cs="Cordia New"/>
        </w:rPr>
        <w:t>COM</w:t>
      </w:r>
      <w:r w:rsidRPr="00534AF7">
        <w:rPr>
          <w:rFonts w:ascii="Cordia New" w:hAnsi="Cordia New" w:cs="Cordia New" w:hint="cs"/>
        </w:rPr>
        <w:t>2</w:t>
      </w:r>
      <w:r w:rsidR="001A37B0" w:rsidRPr="00534AF7">
        <w:rPr>
          <w:rFonts w:ascii="Cordia New" w:hAnsi="Cordia New" w:cs="Cordia New"/>
        </w:rPr>
        <w:t>03</w:t>
      </w:r>
      <w:r w:rsidRPr="00534AF7">
        <w:rPr>
          <w:rFonts w:ascii="Cordia New" w:hAnsi="Cordia New" w:cs="Cordia New" w:hint="cs"/>
        </w:rPr>
        <w:t>): Core writing curriculum for SOJC students</w:t>
      </w:r>
    </w:p>
    <w:p w14:paraId="6110B041" w14:textId="34C649FA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Confidence (J</w:t>
      </w:r>
      <w:r w:rsidR="001A37B0" w:rsidRPr="00534AF7">
        <w:rPr>
          <w:rFonts w:ascii="Cordia New" w:hAnsi="Cordia New" w:cs="Cordia New"/>
        </w:rPr>
        <w:t>COM408</w:t>
      </w:r>
      <w:r w:rsidRPr="00534AF7">
        <w:rPr>
          <w:rFonts w:ascii="Cordia New" w:hAnsi="Cordia New" w:cs="Cordia New" w:hint="cs"/>
        </w:rPr>
        <w:t>): Advanced public speaking and professional development</w:t>
      </w:r>
    </w:p>
    <w:p w14:paraId="584690BE" w14:textId="400998BF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bookmarkStart w:id="0" w:name="OLE_LINK18"/>
      <w:r w:rsidRPr="00534AF7">
        <w:rPr>
          <w:rFonts w:ascii="Cordia New" w:hAnsi="Cordia New" w:cs="Cordia New" w:hint="cs"/>
        </w:rPr>
        <w:t>Media and Social Action (</w:t>
      </w:r>
      <w:r w:rsidR="001A37B0" w:rsidRPr="00534AF7">
        <w:rPr>
          <w:rFonts w:ascii="Cordia New" w:hAnsi="Cordia New" w:cs="Cordia New"/>
        </w:rPr>
        <w:t>UGST112</w:t>
      </w:r>
      <w:r w:rsidRPr="00534AF7">
        <w:rPr>
          <w:rFonts w:ascii="Cordia New" w:hAnsi="Cordia New" w:cs="Cordia New" w:hint="cs"/>
        </w:rPr>
        <w:t>): Introduction to social justice storytelling</w:t>
      </w:r>
    </w:p>
    <w:bookmarkEnd w:id="0"/>
    <w:p w14:paraId="262BAEC7" w14:textId="656CB4C9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Principles of Advertising (J340): Foundational advertising concepts</w:t>
      </w:r>
    </w:p>
    <w:p w14:paraId="74DCD564" w14:textId="0ADCC9D4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PR Portfolio Workshop (J450): Professional portfolio development</w:t>
      </w:r>
    </w:p>
    <w:p w14:paraId="56F35A02" w14:textId="140F6E5A" w:rsidR="000E2A24" w:rsidRPr="00534AF7" w:rsidRDefault="000E2A24" w:rsidP="00534AF7">
      <w:pPr>
        <w:pStyle w:val="ListParagraph"/>
        <w:numPr>
          <w:ilvl w:val="0"/>
          <w:numId w:val="7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Strategic Communication (J610): Graduate-level leadership communication</w:t>
      </w:r>
    </w:p>
    <w:p w14:paraId="7D6DFE0D" w14:textId="77777777" w:rsidR="001A37B0" w:rsidRDefault="001A37B0" w:rsidP="000E2A24">
      <w:pPr>
        <w:rPr>
          <w:rFonts w:ascii="Cordia New" w:hAnsi="Cordia New" w:cs="Cordia New"/>
        </w:rPr>
      </w:pPr>
    </w:p>
    <w:p w14:paraId="7880F3CA" w14:textId="3BEFE69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First-Year Programs</w:t>
      </w:r>
    </w:p>
    <w:p w14:paraId="061595BB" w14:textId="29887C38" w:rsidR="000E2A24" w:rsidRPr="00534AF7" w:rsidRDefault="000E2A24" w:rsidP="00534AF7">
      <w:pPr>
        <w:pStyle w:val="ListParagraph"/>
        <w:numPr>
          <w:ilvl w:val="0"/>
          <w:numId w:val="8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Faculty Fellow, University Housing</w:t>
      </w:r>
      <w:r w:rsidR="001A37B0" w:rsidRPr="00534AF7">
        <w:rPr>
          <w:rFonts w:ascii="Cordia New" w:hAnsi="Cordia New" w:cs="Cordia New"/>
        </w:rPr>
        <w:t>,</w:t>
      </w:r>
      <w:r w:rsidRPr="00534AF7">
        <w:rPr>
          <w:rFonts w:ascii="Cordia New" w:hAnsi="Cordia New" w:cs="Cordia New" w:hint="cs"/>
        </w:rPr>
        <w:t xml:space="preserve"> Living-Learning Center (2020-Present)</w:t>
      </w:r>
    </w:p>
    <w:p w14:paraId="21E1F184" w14:textId="77777777" w:rsidR="00534AF7" w:rsidRPr="00534AF7" w:rsidRDefault="000E2A24" w:rsidP="00534AF7">
      <w:pPr>
        <w:pStyle w:val="ListParagraph"/>
        <w:numPr>
          <w:ilvl w:val="0"/>
          <w:numId w:val="8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First-Year Interest Groups (FIG) Instructor (2018-Present)</w:t>
      </w:r>
    </w:p>
    <w:p w14:paraId="6506032D" w14:textId="73FB0B0C" w:rsidR="000E2A24" w:rsidRPr="00534AF7" w:rsidRDefault="000E2A24" w:rsidP="00534AF7">
      <w:pPr>
        <w:pStyle w:val="ListParagraph"/>
        <w:numPr>
          <w:ilvl w:val="1"/>
          <w:numId w:val="8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"Face to Face" FIG</w:t>
      </w:r>
    </w:p>
    <w:p w14:paraId="32B4CD29" w14:textId="137F66B4" w:rsidR="000E2A24" w:rsidRDefault="000E2A24" w:rsidP="00534AF7">
      <w:pPr>
        <w:pStyle w:val="ListParagraph"/>
        <w:numPr>
          <w:ilvl w:val="1"/>
          <w:numId w:val="8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"This is Me" FIG</w:t>
      </w:r>
    </w:p>
    <w:p w14:paraId="4C520BBB" w14:textId="2566B474" w:rsidR="00B549A3" w:rsidRDefault="00B549A3" w:rsidP="00B549A3">
      <w:pPr>
        <w:pStyle w:val="ListParagraph"/>
        <w:numPr>
          <w:ilvl w:val="0"/>
          <w:numId w:val="8"/>
        </w:numPr>
        <w:rPr>
          <w:rFonts w:ascii="Cordia New" w:hAnsi="Cordia New" w:cs="Cordia New"/>
        </w:rPr>
      </w:pPr>
      <w:r>
        <w:rPr>
          <w:rFonts w:ascii="Cordia New" w:hAnsi="Cordia New" w:cs="Cordia New"/>
        </w:rPr>
        <w:t>SAIL, Summer Academy to Inspire Learning, University of Oregon (2022-Present)</w:t>
      </w:r>
    </w:p>
    <w:p w14:paraId="34DFC65C" w14:textId="72180638" w:rsidR="00B73163" w:rsidRPr="00B73163" w:rsidRDefault="00285D7E" w:rsidP="00B73163">
      <w:pPr>
        <w:pStyle w:val="ListParagraph"/>
        <w:numPr>
          <w:ilvl w:val="0"/>
          <w:numId w:val="8"/>
        </w:numPr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Faculty Director, </w:t>
      </w:r>
      <w:r w:rsidR="00B73163" w:rsidRPr="00534AF7">
        <w:rPr>
          <w:rFonts w:ascii="Cordia New" w:hAnsi="Cordia New" w:cs="Cordia New" w:hint="cs"/>
        </w:rPr>
        <w:t>Media and Social Action (</w:t>
      </w:r>
      <w:r w:rsidR="00B73163" w:rsidRPr="00534AF7">
        <w:rPr>
          <w:rFonts w:ascii="Cordia New" w:hAnsi="Cordia New" w:cs="Cordia New"/>
        </w:rPr>
        <w:t>UGST112</w:t>
      </w:r>
      <w:r w:rsidR="00B73163" w:rsidRPr="00534AF7">
        <w:rPr>
          <w:rFonts w:ascii="Cordia New" w:hAnsi="Cordia New" w:cs="Cordia New" w:hint="cs"/>
        </w:rPr>
        <w:t>): Introduction to social justice storytelling</w:t>
      </w:r>
    </w:p>
    <w:p w14:paraId="5D2F6261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4005B70B" w14:textId="62C17B84" w:rsidR="001A37B0" w:rsidRDefault="001A37B0" w:rsidP="000E2A24">
      <w:pPr>
        <w:rPr>
          <w:rFonts w:ascii="Cordia New" w:hAnsi="Cordia New" w:cs="Cordia New"/>
        </w:rPr>
      </w:pPr>
      <w:bookmarkStart w:id="1" w:name="OLE_LINK3"/>
      <w:r>
        <w:rPr>
          <w:rFonts w:ascii="Cordia New" w:hAnsi="Cordia New" w:cs="Cordia New"/>
        </w:rPr>
        <w:t xml:space="preserve">ACADEMIC </w:t>
      </w:r>
      <w:r w:rsidR="00534AF7">
        <w:rPr>
          <w:rFonts w:ascii="Cordia New" w:hAnsi="Cordia New" w:cs="Cordia New"/>
        </w:rPr>
        <w:t>SERVICE AND ADVISING</w:t>
      </w:r>
    </w:p>
    <w:p w14:paraId="67E53253" w14:textId="140C549D" w:rsidR="001A37B0" w:rsidRPr="00534AF7" w:rsidRDefault="001A37B0" w:rsidP="00534AF7">
      <w:pPr>
        <w:pStyle w:val="ListParagraph"/>
        <w:numPr>
          <w:ilvl w:val="0"/>
          <w:numId w:val="9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/>
        </w:rPr>
        <w:t>Alpha Phi Omega, University of Oregon Chapter Faculty Advisor (2024-Present)</w:t>
      </w:r>
    </w:p>
    <w:p w14:paraId="3A467565" w14:textId="6CECC8F4" w:rsidR="001A37B0" w:rsidRPr="00534AF7" w:rsidRDefault="001A37B0" w:rsidP="00534AF7">
      <w:pPr>
        <w:pStyle w:val="ListParagraph"/>
        <w:numPr>
          <w:ilvl w:val="0"/>
          <w:numId w:val="9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/>
        </w:rPr>
        <w:t>Advertising Club, University of Oregon, After Hours, Faculty Advisor (2016-2019)</w:t>
      </w:r>
    </w:p>
    <w:p w14:paraId="18F48479" w14:textId="5FA439CD" w:rsidR="00534AF7" w:rsidRPr="00534AF7" w:rsidRDefault="00534AF7" w:rsidP="00534AF7">
      <w:pPr>
        <w:pStyle w:val="ListParagraph"/>
        <w:numPr>
          <w:ilvl w:val="0"/>
          <w:numId w:val="9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/>
        </w:rPr>
        <w:t>Independent Study Student Advisor (2018-present)</w:t>
      </w:r>
    </w:p>
    <w:p w14:paraId="5289CC99" w14:textId="0A13429A" w:rsidR="00534AF7" w:rsidRPr="00534AF7" w:rsidRDefault="00534AF7" w:rsidP="00534AF7">
      <w:pPr>
        <w:pStyle w:val="ListParagraph"/>
        <w:numPr>
          <w:ilvl w:val="0"/>
          <w:numId w:val="9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/>
        </w:rPr>
        <w:t>Graduate Student Dissertation Advisor (2018, 2022)</w:t>
      </w:r>
    </w:p>
    <w:bookmarkEnd w:id="1"/>
    <w:p w14:paraId="1A504786" w14:textId="77777777" w:rsidR="001A37B0" w:rsidRDefault="001A37B0" w:rsidP="000E2A24">
      <w:pPr>
        <w:rPr>
          <w:rFonts w:ascii="Cordia New" w:hAnsi="Cordia New" w:cs="Cordia New"/>
        </w:rPr>
      </w:pPr>
    </w:p>
    <w:p w14:paraId="7DDDFDD3" w14:textId="364BF059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HONORS AND DISTINCTIONS</w:t>
      </w:r>
    </w:p>
    <w:p w14:paraId="485F78A5" w14:textId="0216B9DD" w:rsidR="000E2A24" w:rsidRPr="00534AF7" w:rsidRDefault="000E2A24" w:rsidP="00534AF7">
      <w:pPr>
        <w:pStyle w:val="ListParagraph"/>
        <w:numPr>
          <w:ilvl w:val="0"/>
          <w:numId w:val="10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Oregon Daily Emerald Best of Campus, 2nd Place Best Professor (2023)</w:t>
      </w:r>
    </w:p>
    <w:p w14:paraId="11A4287D" w14:textId="3963B6F6" w:rsidR="000E2A24" w:rsidRPr="00534AF7" w:rsidRDefault="000E2A24" w:rsidP="00534AF7">
      <w:pPr>
        <w:pStyle w:val="ListParagraph"/>
        <w:numPr>
          <w:ilvl w:val="0"/>
          <w:numId w:val="10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Oregon Daily Emerald Everyday Hero Award (2023)</w:t>
      </w:r>
    </w:p>
    <w:p w14:paraId="61B1EF04" w14:textId="55ADF023" w:rsidR="000E2A24" w:rsidRPr="00534AF7" w:rsidRDefault="000E2A24" w:rsidP="00534AF7">
      <w:pPr>
        <w:pStyle w:val="ListParagraph"/>
        <w:numPr>
          <w:ilvl w:val="0"/>
          <w:numId w:val="10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Oregon Daily Emerald Best of Campus, 3rd Place Best Professor (2022)</w:t>
      </w:r>
    </w:p>
    <w:p w14:paraId="022B61B8" w14:textId="6333BCA8" w:rsidR="000E2A24" w:rsidRPr="00534AF7" w:rsidRDefault="000E2A24" w:rsidP="00534AF7">
      <w:pPr>
        <w:pStyle w:val="ListParagraph"/>
        <w:numPr>
          <w:ilvl w:val="0"/>
          <w:numId w:val="10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National Society for Leadership and Success Excellence in Teaching Award (2020)</w:t>
      </w:r>
    </w:p>
    <w:p w14:paraId="55508D95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0E5480C0" w14:textId="5794BE4B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PROFESSIONAL DEVELOPMENT &amp; CONSULTING</w:t>
      </w:r>
    </w:p>
    <w:p w14:paraId="5ADBF447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Corporate Training Programs:</w:t>
      </w:r>
    </w:p>
    <w:p w14:paraId="43374047" w14:textId="1E2A3F02" w:rsidR="000E2A24" w:rsidRPr="00534AF7" w:rsidRDefault="000E2A24" w:rsidP="00534AF7">
      <w:pPr>
        <w:pStyle w:val="ListParagraph"/>
        <w:numPr>
          <w:ilvl w:val="0"/>
          <w:numId w:val="11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Juniper Networks International Teams (2023)</w:t>
      </w:r>
    </w:p>
    <w:p w14:paraId="39A9C0A1" w14:textId="1F65056D" w:rsidR="000E2A24" w:rsidRPr="00534AF7" w:rsidRDefault="000E2A24" w:rsidP="00534AF7">
      <w:pPr>
        <w:pStyle w:val="ListParagraph"/>
        <w:numPr>
          <w:ilvl w:val="1"/>
          <w:numId w:val="11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Workshop series on organizational trust, emotional intelligence, and team dynamics</w:t>
      </w:r>
    </w:p>
    <w:p w14:paraId="404FBC5A" w14:textId="6EC98205" w:rsidR="000E2A24" w:rsidRPr="00534AF7" w:rsidRDefault="000E2A24" w:rsidP="00534AF7">
      <w:pPr>
        <w:pStyle w:val="ListParagraph"/>
        <w:numPr>
          <w:ilvl w:val="0"/>
          <w:numId w:val="11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JGP Investments, Portland (2023-2024)</w:t>
      </w:r>
    </w:p>
    <w:p w14:paraId="4DF996B2" w14:textId="01692109" w:rsidR="000E2A24" w:rsidRPr="00534AF7" w:rsidRDefault="000E2A24" w:rsidP="00534AF7">
      <w:pPr>
        <w:pStyle w:val="ListParagraph"/>
        <w:numPr>
          <w:ilvl w:val="1"/>
          <w:numId w:val="11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Leadership development and organizational culture</w:t>
      </w:r>
    </w:p>
    <w:p w14:paraId="7B1707DF" w14:textId="174CF530" w:rsidR="000E2A24" w:rsidRPr="00534AF7" w:rsidRDefault="000E2A24" w:rsidP="00534AF7">
      <w:pPr>
        <w:pStyle w:val="ListParagraph"/>
        <w:numPr>
          <w:ilvl w:val="0"/>
          <w:numId w:val="12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University of Oregon Housing Administration (2022)</w:t>
      </w:r>
    </w:p>
    <w:p w14:paraId="3D95F4B7" w14:textId="066101C9" w:rsidR="000E2A24" w:rsidRPr="00534AF7" w:rsidRDefault="000E2A24" w:rsidP="00534AF7">
      <w:pPr>
        <w:pStyle w:val="ListParagraph"/>
        <w:numPr>
          <w:ilvl w:val="1"/>
          <w:numId w:val="12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Team building and organizational development</w:t>
      </w:r>
    </w:p>
    <w:p w14:paraId="3CD9F050" w14:textId="382BAB3C" w:rsidR="000E2A24" w:rsidRPr="00534AF7" w:rsidRDefault="000E2A24" w:rsidP="00534AF7">
      <w:pPr>
        <w:pStyle w:val="ListParagraph"/>
        <w:numPr>
          <w:ilvl w:val="0"/>
          <w:numId w:val="12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Good Apple, NYC (2022)</w:t>
      </w:r>
    </w:p>
    <w:p w14:paraId="0FE5131E" w14:textId="14063778" w:rsidR="000E2A24" w:rsidRPr="00534AF7" w:rsidRDefault="000E2A24" w:rsidP="00534AF7">
      <w:pPr>
        <w:pStyle w:val="ListParagraph"/>
        <w:numPr>
          <w:ilvl w:val="1"/>
          <w:numId w:val="12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Emerging leader development</w:t>
      </w:r>
    </w:p>
    <w:p w14:paraId="621B2882" w14:textId="4B6E0115" w:rsidR="000E2A24" w:rsidRPr="00534AF7" w:rsidRDefault="000E2A24" w:rsidP="00534AF7">
      <w:pPr>
        <w:pStyle w:val="ListParagraph"/>
        <w:numPr>
          <w:ilvl w:val="0"/>
          <w:numId w:val="12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All Points PR, Chicago (2022)</w:t>
      </w:r>
    </w:p>
    <w:p w14:paraId="46EDEF6C" w14:textId="36A904C2" w:rsidR="000E2A24" w:rsidRPr="00534AF7" w:rsidRDefault="000E2A24" w:rsidP="00534AF7">
      <w:pPr>
        <w:pStyle w:val="ListParagraph"/>
        <w:numPr>
          <w:ilvl w:val="1"/>
          <w:numId w:val="12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Professional development and culture building</w:t>
      </w:r>
    </w:p>
    <w:p w14:paraId="3106E72A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70DF036E" w14:textId="239089CA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INVITED PRESENTATIONS</w:t>
      </w:r>
    </w:p>
    <w:p w14:paraId="3693969C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Academic Presentations:</w:t>
      </w:r>
    </w:p>
    <w:p w14:paraId="5705BE0E" w14:textId="7116D415" w:rsidR="000E2A24" w:rsidRPr="00534AF7" w:rsidRDefault="000E2A24" w:rsidP="00534AF7">
      <w:pPr>
        <w:pStyle w:val="ListParagraph"/>
        <w:numPr>
          <w:ilvl w:val="0"/>
          <w:numId w:val="14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Women in Business Club, University of Oregon (Fall 2023)</w:t>
      </w:r>
    </w:p>
    <w:p w14:paraId="125901B2" w14:textId="4F79D99E" w:rsidR="000E2A24" w:rsidRPr="00534AF7" w:rsidRDefault="00470676" w:rsidP="00534AF7">
      <w:pPr>
        <w:pStyle w:val="ListParagraph"/>
        <w:numPr>
          <w:ilvl w:val="0"/>
          <w:numId w:val="14"/>
        </w:numPr>
        <w:rPr>
          <w:rFonts w:ascii="Cordia New" w:hAnsi="Cordia New" w:cs="Cordia New"/>
        </w:rPr>
      </w:pPr>
      <w:r>
        <w:rPr>
          <w:rFonts w:ascii="Cordia New" w:hAnsi="Cordia New" w:cs="Cordia New"/>
        </w:rPr>
        <w:t>Wayne Morse Scholars</w:t>
      </w:r>
      <w:r w:rsidR="000E2A24" w:rsidRPr="00534AF7">
        <w:rPr>
          <w:rFonts w:ascii="Cordia New" w:hAnsi="Cordia New" w:cs="Cordia New" w:hint="cs"/>
        </w:rPr>
        <w:t>, University of Oregon (Winter 2023)</w:t>
      </w:r>
    </w:p>
    <w:p w14:paraId="7BA2BEA3" w14:textId="47A4EF10" w:rsidR="000E2A24" w:rsidRPr="00534AF7" w:rsidRDefault="000E2A24" w:rsidP="00534AF7">
      <w:pPr>
        <w:pStyle w:val="ListParagraph"/>
        <w:numPr>
          <w:ilvl w:val="0"/>
          <w:numId w:val="14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First Year Interest Program Workshop Series, University of Oregon (2020-2024)</w:t>
      </w:r>
    </w:p>
    <w:p w14:paraId="2D785D2A" w14:textId="0B9A2436" w:rsidR="000E2A24" w:rsidRPr="00534AF7" w:rsidRDefault="000E2A24" w:rsidP="00534AF7">
      <w:pPr>
        <w:pStyle w:val="ListParagraph"/>
        <w:numPr>
          <w:ilvl w:val="0"/>
          <w:numId w:val="14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"Curiosity for Strategists" Guest Lecture Series (2018-2024)</w:t>
      </w:r>
    </w:p>
    <w:p w14:paraId="7D9AE7F3" w14:textId="4C1E101B" w:rsidR="000E2A24" w:rsidRDefault="000E2A24" w:rsidP="00534AF7">
      <w:pPr>
        <w:pStyle w:val="ListParagraph"/>
        <w:numPr>
          <w:ilvl w:val="0"/>
          <w:numId w:val="14"/>
        </w:numPr>
        <w:rPr>
          <w:rFonts w:ascii="Cordia New" w:hAnsi="Cordia New" w:cs="Cordia New"/>
        </w:rPr>
      </w:pPr>
      <w:r w:rsidRPr="00534AF7">
        <w:rPr>
          <w:rFonts w:ascii="Cordia New" w:hAnsi="Cordia New" w:cs="Cordia New" w:hint="cs"/>
        </w:rPr>
        <w:t>Media and Society (J100) Guest Lecturer Series (2019-2024)</w:t>
      </w:r>
    </w:p>
    <w:p w14:paraId="6FCD0994" w14:textId="13C3708A" w:rsidR="00534AF7" w:rsidRPr="00534AF7" w:rsidRDefault="00534AF7" w:rsidP="00534AF7">
      <w:pPr>
        <w:pStyle w:val="ListParagraph"/>
        <w:numPr>
          <w:ilvl w:val="0"/>
          <w:numId w:val="14"/>
        </w:numPr>
        <w:rPr>
          <w:rFonts w:ascii="Cordia New" w:hAnsi="Cordia New" w:cs="Cordia New"/>
        </w:rPr>
      </w:pPr>
      <w:r>
        <w:rPr>
          <w:rFonts w:ascii="Cordia New" w:hAnsi="Cordia New" w:cs="Cordia New"/>
        </w:rPr>
        <w:t>Allen Hall Public Relations Guest Lecture (2019-2024)</w:t>
      </w:r>
    </w:p>
    <w:p w14:paraId="3AC1515C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255B0878" w14:textId="0D158BC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REFERENCES</w:t>
      </w:r>
    </w:p>
    <w:p w14:paraId="3060B976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Deb Morrison, Ph.D.  </w:t>
      </w:r>
    </w:p>
    <w:p w14:paraId="09B7C3DB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Professor and Associate Dean for Undergraduate Affairs  </w:t>
      </w:r>
    </w:p>
    <w:p w14:paraId="69E14FD2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School of Journalism and Communication  </w:t>
      </w:r>
    </w:p>
    <w:p w14:paraId="03C00C07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University of Oregon  </w:t>
      </w:r>
    </w:p>
    <w:p w14:paraId="799A08C2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debmor@uoregon.edu | 541-954-4872</w:t>
      </w:r>
    </w:p>
    <w:p w14:paraId="254EFEBA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628EEFF9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Troy Elias, Ph.D.  </w:t>
      </w:r>
    </w:p>
    <w:p w14:paraId="20990B76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Associate Vice Provost for Diversity and Inclusion  </w:t>
      </w:r>
    </w:p>
    <w:p w14:paraId="2A5965D7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University of Oregon  </w:t>
      </w:r>
    </w:p>
    <w:p w14:paraId="42A4B6E2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telias@uoregon.edu | 541-346-2020</w:t>
      </w:r>
    </w:p>
    <w:p w14:paraId="4408C468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1F63AE7D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David Ewald  </w:t>
      </w:r>
    </w:p>
    <w:p w14:paraId="4E29A9AE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Professor of Practice  </w:t>
      </w:r>
    </w:p>
    <w:p w14:paraId="2F5F61DC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School of Journalism and Communication  </w:t>
      </w:r>
    </w:p>
    <w:p w14:paraId="793A131B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University of Oregon  </w:t>
      </w:r>
    </w:p>
    <w:p w14:paraId="43FBD903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dewald2@uoregon.edu | 503-926-2072</w:t>
      </w:r>
    </w:p>
    <w:p w14:paraId="2FC118A4" w14:textId="77777777" w:rsidR="000E2A24" w:rsidRPr="000E2A24" w:rsidRDefault="000E2A24" w:rsidP="000E2A24">
      <w:pPr>
        <w:rPr>
          <w:rFonts w:ascii="Cordia New" w:hAnsi="Cordia New" w:cs="Cordia New"/>
        </w:rPr>
      </w:pPr>
    </w:p>
    <w:p w14:paraId="1DDB092C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Shan Anderson  </w:t>
      </w:r>
    </w:p>
    <w:p w14:paraId="76FB9C4C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Instructor  </w:t>
      </w:r>
    </w:p>
    <w:p w14:paraId="2DA7FC1B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School of Journalism and Communication  </w:t>
      </w:r>
    </w:p>
    <w:p w14:paraId="207F7240" w14:textId="77777777" w:rsidR="000E2A24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 xml:space="preserve">University of Oregon  </w:t>
      </w:r>
    </w:p>
    <w:p w14:paraId="426891E3" w14:textId="544EBDF1" w:rsidR="00FF6AA7" w:rsidRPr="000E2A24" w:rsidRDefault="000E2A24" w:rsidP="000E2A24">
      <w:pPr>
        <w:rPr>
          <w:rFonts w:ascii="Cordia New" w:hAnsi="Cordia New" w:cs="Cordia New"/>
        </w:rPr>
      </w:pPr>
      <w:r w:rsidRPr="000E2A24">
        <w:rPr>
          <w:rFonts w:ascii="Cordia New" w:hAnsi="Cordia New" w:cs="Cordia New" w:hint="cs"/>
        </w:rPr>
        <w:t>shand@uoregon.edu | 541-346-6618</w:t>
      </w:r>
    </w:p>
    <w:sectPr w:rsidR="00FF6AA7" w:rsidRPr="000E2A2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3A10" w14:textId="77777777" w:rsidR="00CA5241" w:rsidRDefault="00CA5241" w:rsidP="007B1382">
      <w:r>
        <w:separator/>
      </w:r>
    </w:p>
  </w:endnote>
  <w:endnote w:type="continuationSeparator" w:id="0">
    <w:p w14:paraId="143B2748" w14:textId="77777777" w:rsidR="00CA5241" w:rsidRDefault="00CA5241" w:rsidP="007B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29749951"/>
      <w:docPartObj>
        <w:docPartGallery w:val="Page Numbers (Bottom of Page)"/>
        <w:docPartUnique/>
      </w:docPartObj>
    </w:sdtPr>
    <w:sdtContent>
      <w:p w14:paraId="28EF673D" w14:textId="6DA7C5E0" w:rsidR="007B1382" w:rsidRDefault="007B1382" w:rsidP="007B1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771A4" w14:textId="77777777" w:rsidR="007B1382" w:rsidRDefault="007B1382" w:rsidP="007B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BF81" w14:textId="6D2F3F1A" w:rsidR="007B1382" w:rsidRDefault="007B1382" w:rsidP="007B1382">
    <w:pPr>
      <w:pStyle w:val="Footer"/>
      <w:framePr w:wrap="none" w:vAnchor="text" w:hAnchor="margin" w:xAlign="right" w:y="1"/>
      <w:ind w:right="360"/>
      <w:rPr>
        <w:rFonts w:ascii="Cordia New" w:hAnsi="Cordia New" w:cs="Cordia New"/>
        <w:sz w:val="20"/>
        <w:szCs w:val="20"/>
      </w:rPr>
    </w:pPr>
    <w:r w:rsidRPr="007B1382">
      <w:rPr>
        <w:rFonts w:ascii="Cordia New" w:hAnsi="Cordia New" w:cs="Cordia New" w:hint="cs"/>
        <w:sz w:val="20"/>
        <w:szCs w:val="20"/>
      </w:rPr>
      <w:t>Brandow, Derek CV 202</w:t>
    </w:r>
    <w:r w:rsidR="00286E0C">
      <w:rPr>
        <w:rFonts w:ascii="Cordia New" w:hAnsi="Cordia New" w:cs="Cordia New"/>
        <w:sz w:val="20"/>
        <w:szCs w:val="20"/>
      </w:rPr>
      <w:t>5</w:t>
    </w:r>
  </w:p>
  <w:p w14:paraId="0F7AB320" w14:textId="77777777" w:rsidR="00286E0C" w:rsidRPr="007B1382" w:rsidRDefault="00286E0C" w:rsidP="007B1382">
    <w:pPr>
      <w:pStyle w:val="Footer"/>
      <w:framePr w:wrap="none" w:vAnchor="text" w:hAnchor="margin" w:xAlign="right" w:y="1"/>
      <w:ind w:right="360"/>
      <w:rPr>
        <w:rFonts w:ascii="Cordia New" w:hAnsi="Cordia New" w:cs="Cordia New"/>
        <w:sz w:val="20"/>
        <w:szCs w:val="20"/>
      </w:rPr>
    </w:pPr>
  </w:p>
  <w:p w14:paraId="3C76AC95" w14:textId="076CF3A5" w:rsidR="007B1382" w:rsidRDefault="007B1382" w:rsidP="00493E43">
    <w:pPr>
      <w:pStyle w:val="Footer"/>
      <w:framePr w:wrap="none" w:vAnchor="text" w:hAnchor="margin" w:xAlign="right" w:y="1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93C2" w14:textId="77777777" w:rsidR="00CA5241" w:rsidRDefault="00CA5241" w:rsidP="007B1382">
      <w:r>
        <w:separator/>
      </w:r>
    </w:p>
  </w:footnote>
  <w:footnote w:type="continuationSeparator" w:id="0">
    <w:p w14:paraId="5E6B7858" w14:textId="77777777" w:rsidR="00CA5241" w:rsidRDefault="00CA5241" w:rsidP="007B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EF3"/>
    <w:multiLevelType w:val="hybridMultilevel"/>
    <w:tmpl w:val="52283724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B67"/>
    <w:multiLevelType w:val="hybridMultilevel"/>
    <w:tmpl w:val="010C971C"/>
    <w:lvl w:ilvl="0" w:tplc="10B6578C">
      <w:numFmt w:val="bullet"/>
      <w:lvlText w:val="-"/>
      <w:lvlJc w:val="left"/>
      <w:pPr>
        <w:ind w:left="4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68D651B"/>
    <w:multiLevelType w:val="hybridMultilevel"/>
    <w:tmpl w:val="64EAEEE8"/>
    <w:lvl w:ilvl="0" w:tplc="3732EF1A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7525B"/>
    <w:multiLevelType w:val="hybridMultilevel"/>
    <w:tmpl w:val="715A21D6"/>
    <w:lvl w:ilvl="0" w:tplc="D2A810F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4AE"/>
    <w:multiLevelType w:val="hybridMultilevel"/>
    <w:tmpl w:val="6DC6D77C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3732EF1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7FE4"/>
    <w:multiLevelType w:val="hybridMultilevel"/>
    <w:tmpl w:val="555E6438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4462"/>
    <w:multiLevelType w:val="hybridMultilevel"/>
    <w:tmpl w:val="CD0847BE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3732EF1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C032A"/>
    <w:multiLevelType w:val="hybridMultilevel"/>
    <w:tmpl w:val="21C8511C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3732EF1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E066F"/>
    <w:multiLevelType w:val="hybridMultilevel"/>
    <w:tmpl w:val="E5160C68"/>
    <w:lvl w:ilvl="0" w:tplc="D49C24B0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007B0F"/>
    <w:multiLevelType w:val="hybridMultilevel"/>
    <w:tmpl w:val="3362A2B8"/>
    <w:lvl w:ilvl="0" w:tplc="ABB4C2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D59E8"/>
    <w:multiLevelType w:val="multilevel"/>
    <w:tmpl w:val="B47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A3650"/>
    <w:multiLevelType w:val="hybridMultilevel"/>
    <w:tmpl w:val="AB7AF8A6"/>
    <w:lvl w:ilvl="0" w:tplc="3732EF1A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DC0693"/>
    <w:multiLevelType w:val="hybridMultilevel"/>
    <w:tmpl w:val="D3283E04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CA2"/>
    <w:multiLevelType w:val="hybridMultilevel"/>
    <w:tmpl w:val="55340D98"/>
    <w:lvl w:ilvl="0" w:tplc="3732EF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83600">
    <w:abstractNumId w:val="9"/>
  </w:num>
  <w:num w:numId="2" w16cid:durableId="1228105363">
    <w:abstractNumId w:val="8"/>
  </w:num>
  <w:num w:numId="3" w16cid:durableId="1843857360">
    <w:abstractNumId w:val="3"/>
  </w:num>
  <w:num w:numId="4" w16cid:durableId="1361248357">
    <w:abstractNumId w:val="10"/>
  </w:num>
  <w:num w:numId="5" w16cid:durableId="818114454">
    <w:abstractNumId w:val="2"/>
  </w:num>
  <w:num w:numId="6" w16cid:durableId="69426602">
    <w:abstractNumId w:val="1"/>
  </w:num>
  <w:num w:numId="7" w16cid:durableId="1552382828">
    <w:abstractNumId w:val="5"/>
  </w:num>
  <w:num w:numId="8" w16cid:durableId="1995907669">
    <w:abstractNumId w:val="7"/>
  </w:num>
  <w:num w:numId="9" w16cid:durableId="1149593823">
    <w:abstractNumId w:val="12"/>
  </w:num>
  <w:num w:numId="10" w16cid:durableId="1380126316">
    <w:abstractNumId w:val="0"/>
  </w:num>
  <w:num w:numId="11" w16cid:durableId="616760425">
    <w:abstractNumId w:val="6"/>
  </w:num>
  <w:num w:numId="12" w16cid:durableId="1985425901">
    <w:abstractNumId w:val="4"/>
  </w:num>
  <w:num w:numId="13" w16cid:durableId="2144152177">
    <w:abstractNumId w:val="11"/>
  </w:num>
  <w:num w:numId="14" w16cid:durableId="1067917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24"/>
    <w:rsid w:val="000E2A24"/>
    <w:rsid w:val="001A17DB"/>
    <w:rsid w:val="001A37B0"/>
    <w:rsid w:val="00210697"/>
    <w:rsid w:val="00285D7E"/>
    <w:rsid w:val="00286E0C"/>
    <w:rsid w:val="002C437A"/>
    <w:rsid w:val="00470676"/>
    <w:rsid w:val="00534AF7"/>
    <w:rsid w:val="005A6C86"/>
    <w:rsid w:val="00664769"/>
    <w:rsid w:val="007B1382"/>
    <w:rsid w:val="007D1D04"/>
    <w:rsid w:val="007D52AF"/>
    <w:rsid w:val="00B549A3"/>
    <w:rsid w:val="00B7261E"/>
    <w:rsid w:val="00B73163"/>
    <w:rsid w:val="00CA5241"/>
    <w:rsid w:val="00DA6B40"/>
    <w:rsid w:val="00F733F3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279CE"/>
  <w15:chartTrackingRefBased/>
  <w15:docId w15:val="{39289418-9E7C-E142-9D04-40C064A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A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A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A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A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A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A24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1A37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3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3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13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1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82"/>
  </w:style>
  <w:style w:type="paragraph" w:styleId="Footer">
    <w:name w:val="footer"/>
    <w:basedOn w:val="Normal"/>
    <w:link w:val="FooterChar"/>
    <w:uiPriority w:val="99"/>
    <w:unhideWhenUsed/>
    <w:rsid w:val="007B1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382"/>
  </w:style>
  <w:style w:type="character" w:styleId="PageNumber">
    <w:name w:val="page number"/>
    <w:basedOn w:val="DefaultParagraphFont"/>
    <w:uiPriority w:val="99"/>
    <w:semiHidden/>
    <w:unhideWhenUsed/>
    <w:rsid w:val="007B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2809</Characters>
  <Application>Microsoft Office Word</Application>
  <DocSecurity>0</DocSecurity>
  <Lines>45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Brandow</dc:creator>
  <cp:keywords/>
  <dc:description/>
  <cp:lastModifiedBy>Derek Brandow</cp:lastModifiedBy>
  <cp:revision>6</cp:revision>
  <dcterms:created xsi:type="dcterms:W3CDTF">2025-02-03T23:19:00Z</dcterms:created>
  <dcterms:modified xsi:type="dcterms:W3CDTF">2025-03-12T17:20:00Z</dcterms:modified>
</cp:coreProperties>
</file>