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65870" w14:textId="784FFE7B" w:rsidR="00FB0A65" w:rsidRPr="006F333D" w:rsidRDefault="00F25416">
      <w:pPr>
        <w:pStyle w:val="WPNormal"/>
        <w:widowControl w:val="0"/>
        <w:jc w:val="center"/>
        <w:rPr>
          <w:rFonts w:ascii="Times New Roman" w:hAnsi="Times New Roman"/>
          <w:szCs w:val="24"/>
        </w:rPr>
      </w:pPr>
      <w:r>
        <w:rPr>
          <w:rFonts w:ascii="Times New Roman" w:hAnsi="Times New Roman"/>
          <w:szCs w:val="24"/>
        </w:rPr>
        <w:t xml:space="preserve"> </w:t>
      </w:r>
      <w:r w:rsidR="00FB0A65" w:rsidRPr="006F333D">
        <w:rPr>
          <w:rFonts w:ascii="Times New Roman" w:hAnsi="Times New Roman"/>
          <w:szCs w:val="24"/>
        </w:rPr>
        <w:t>CURRICULUM VITAE</w:t>
      </w:r>
    </w:p>
    <w:p w14:paraId="237B895F" w14:textId="77777777" w:rsidR="00FB0A65" w:rsidRPr="006F333D" w:rsidRDefault="00FB0A65">
      <w:pPr>
        <w:pStyle w:val="WPNormal"/>
        <w:widowControl w:val="0"/>
        <w:jc w:val="center"/>
        <w:rPr>
          <w:rFonts w:ascii="Times New Roman" w:hAnsi="Times New Roman"/>
          <w:szCs w:val="24"/>
        </w:rPr>
      </w:pPr>
      <w:r w:rsidRPr="006F333D">
        <w:rPr>
          <w:rFonts w:ascii="Times New Roman" w:hAnsi="Times New Roman"/>
          <w:szCs w:val="24"/>
        </w:rPr>
        <w:t>Spike Gildea</w:t>
      </w:r>
    </w:p>
    <w:p w14:paraId="5551BC54" w14:textId="380137AB" w:rsidR="00FB0A65" w:rsidRPr="006F333D" w:rsidRDefault="00FB0A65" w:rsidP="00E51EEB">
      <w:pPr>
        <w:pStyle w:val="WPNormal"/>
        <w:widowControl w:val="0"/>
        <w:ind w:left="5760" w:firstLine="720"/>
        <w:rPr>
          <w:rFonts w:ascii="Times New Roman" w:hAnsi="Times New Roman"/>
          <w:szCs w:val="24"/>
        </w:rPr>
      </w:pPr>
    </w:p>
    <w:p w14:paraId="3BB2D2E9" w14:textId="77777777" w:rsidR="00FB0A65" w:rsidRPr="006F333D" w:rsidRDefault="00FB0A65">
      <w:pPr>
        <w:pStyle w:val="WPNormal"/>
        <w:widowControl w:val="0"/>
        <w:jc w:val="center"/>
        <w:rPr>
          <w:rFonts w:ascii="Times New Roman" w:hAnsi="Times New Roman"/>
          <w:szCs w:val="24"/>
        </w:rPr>
      </w:pPr>
      <w:r w:rsidRPr="006F333D">
        <w:rPr>
          <w:rFonts w:ascii="Times New Roman" w:hAnsi="Times New Roman"/>
          <w:szCs w:val="24"/>
        </w:rPr>
        <w:t xml:space="preserve">Department of Linguistics </w:t>
      </w:r>
    </w:p>
    <w:p w14:paraId="5651F9CD" w14:textId="77777777" w:rsidR="00FB0A65" w:rsidRPr="006F333D" w:rsidRDefault="00FB0A65">
      <w:pPr>
        <w:pStyle w:val="WPNormal"/>
        <w:widowControl w:val="0"/>
        <w:jc w:val="center"/>
        <w:rPr>
          <w:rFonts w:ascii="Times New Roman" w:hAnsi="Times New Roman"/>
          <w:szCs w:val="24"/>
        </w:rPr>
      </w:pPr>
      <w:r w:rsidRPr="006F333D">
        <w:rPr>
          <w:rFonts w:ascii="Times New Roman" w:hAnsi="Times New Roman"/>
          <w:szCs w:val="24"/>
        </w:rPr>
        <w:t xml:space="preserve">University of Oregon </w:t>
      </w:r>
    </w:p>
    <w:p w14:paraId="21E9206A" w14:textId="77777777" w:rsidR="00FB0A65" w:rsidRPr="006F333D" w:rsidRDefault="00FB0A65">
      <w:pPr>
        <w:widowControl w:val="0"/>
        <w:jc w:val="center"/>
      </w:pPr>
      <w:r w:rsidRPr="006F333D">
        <w:t>Eugene, OR  97403</w:t>
      </w:r>
    </w:p>
    <w:p w14:paraId="078D4E6A" w14:textId="77777777" w:rsidR="00FB0A65" w:rsidRPr="006F333D" w:rsidRDefault="00FB0A65">
      <w:pPr>
        <w:widowControl w:val="0"/>
        <w:jc w:val="center"/>
      </w:pPr>
      <w:r w:rsidRPr="006F333D">
        <w:t>(541) 346-0480 / [fax] (541) 346-5961</w:t>
      </w:r>
    </w:p>
    <w:p w14:paraId="5305EC0F" w14:textId="77777777" w:rsidR="00FB0A65" w:rsidRPr="006F333D" w:rsidRDefault="00FB0A65">
      <w:pPr>
        <w:pStyle w:val="WPNormal"/>
        <w:widowControl w:val="0"/>
        <w:rPr>
          <w:rFonts w:ascii="Times New Roman" w:hAnsi="Times New Roman"/>
          <w:szCs w:val="24"/>
        </w:rPr>
      </w:pPr>
    </w:p>
    <w:p w14:paraId="253DD417" w14:textId="24D7C50A" w:rsidR="00FB0A65" w:rsidRPr="006F333D" w:rsidRDefault="00FF2432" w:rsidP="00FB0A65">
      <w:pPr>
        <w:pStyle w:val="WPNormal"/>
        <w:widowControl w:val="0"/>
        <w:rPr>
          <w:rFonts w:ascii="Times New Roman" w:hAnsi="Times New Roman"/>
          <w:szCs w:val="24"/>
        </w:rPr>
      </w:pPr>
      <w:r>
        <w:rPr>
          <w:rFonts w:ascii="Times New Roman" w:hAnsi="Times New Roman"/>
          <w:b/>
          <w:szCs w:val="24"/>
        </w:rPr>
        <w:t xml:space="preserve">1. </w:t>
      </w:r>
      <w:r w:rsidR="000D21D4">
        <w:rPr>
          <w:rFonts w:ascii="Times New Roman" w:hAnsi="Times New Roman"/>
          <w:b/>
          <w:szCs w:val="24"/>
        </w:rPr>
        <w:t>EDUCATION</w:t>
      </w:r>
    </w:p>
    <w:p w14:paraId="4FFE4BA0" w14:textId="082E8F00" w:rsidR="00FB0A65" w:rsidRPr="006F333D" w:rsidRDefault="004807A0" w:rsidP="00FB0A65">
      <w:pPr>
        <w:pStyle w:val="WPNormal"/>
        <w:widowControl w:val="0"/>
        <w:rPr>
          <w:rFonts w:ascii="Times New Roman" w:hAnsi="Times New Roman"/>
          <w:szCs w:val="24"/>
        </w:rPr>
      </w:pPr>
      <w:r>
        <w:rPr>
          <w:rFonts w:ascii="Times New Roman" w:hAnsi="Times New Roman"/>
          <w:szCs w:val="24"/>
        </w:rPr>
        <w:t xml:space="preserve">Ph.D., Linguistics. 1992. </w:t>
      </w:r>
      <w:r w:rsidR="00FB0A65" w:rsidRPr="006F333D">
        <w:rPr>
          <w:rFonts w:ascii="Times New Roman" w:hAnsi="Times New Roman"/>
          <w:szCs w:val="24"/>
        </w:rPr>
        <w:t>University of Oregon.</w:t>
      </w:r>
    </w:p>
    <w:p w14:paraId="69A807B9" w14:textId="77777777" w:rsidR="00FB0A65" w:rsidRPr="006F333D" w:rsidRDefault="00FB0A65" w:rsidP="00FB0A65">
      <w:pPr>
        <w:pStyle w:val="WPNormal"/>
        <w:widowControl w:val="0"/>
        <w:rPr>
          <w:rFonts w:ascii="Times New Roman" w:hAnsi="Times New Roman"/>
          <w:szCs w:val="24"/>
        </w:rPr>
      </w:pPr>
      <w:r w:rsidRPr="006F333D">
        <w:rPr>
          <w:rFonts w:ascii="Times New Roman" w:hAnsi="Times New Roman"/>
          <w:szCs w:val="24"/>
        </w:rPr>
        <w:t>M.A., Linguistics, Applied Linguistics Concentration.  1989.  University of Oregon.</w:t>
      </w:r>
    </w:p>
    <w:p w14:paraId="6E3D32CC" w14:textId="77777777" w:rsidR="00FB0A65" w:rsidRPr="006F333D" w:rsidRDefault="00FB0A65" w:rsidP="00FB0A65">
      <w:pPr>
        <w:pStyle w:val="WPNormal"/>
        <w:widowControl w:val="0"/>
        <w:ind w:left="720" w:hanging="720"/>
        <w:rPr>
          <w:rFonts w:ascii="Times New Roman" w:hAnsi="Times New Roman"/>
          <w:szCs w:val="24"/>
        </w:rPr>
      </w:pPr>
      <w:r w:rsidRPr="006F333D">
        <w:rPr>
          <w:rFonts w:ascii="Times New Roman" w:hAnsi="Times New Roman"/>
          <w:szCs w:val="24"/>
        </w:rPr>
        <w:t>Peace Corps/Nepal TEFL Training.  Sept-</w:t>
      </w:r>
      <w:proofErr w:type="gramStart"/>
      <w:r w:rsidRPr="006F333D">
        <w:rPr>
          <w:rFonts w:ascii="Times New Roman" w:hAnsi="Times New Roman"/>
          <w:szCs w:val="24"/>
        </w:rPr>
        <w:t>Dec,</w:t>
      </w:r>
      <w:proofErr w:type="gramEnd"/>
      <w:r w:rsidRPr="006F333D">
        <w:rPr>
          <w:rFonts w:ascii="Times New Roman" w:hAnsi="Times New Roman"/>
          <w:szCs w:val="24"/>
        </w:rPr>
        <w:t xml:space="preserve"> 1983.  Nepal.</w:t>
      </w:r>
    </w:p>
    <w:p w14:paraId="3CD2C035" w14:textId="77777777" w:rsidR="00FB0A65" w:rsidRPr="006F333D" w:rsidRDefault="00FB0A65" w:rsidP="00FB0A65">
      <w:pPr>
        <w:pStyle w:val="WPNormal"/>
        <w:widowControl w:val="0"/>
        <w:rPr>
          <w:rFonts w:ascii="Times New Roman" w:hAnsi="Times New Roman"/>
          <w:szCs w:val="24"/>
        </w:rPr>
      </w:pPr>
      <w:r w:rsidRPr="006F333D">
        <w:rPr>
          <w:rFonts w:ascii="Times New Roman" w:hAnsi="Times New Roman"/>
          <w:szCs w:val="24"/>
        </w:rPr>
        <w:t xml:space="preserve">B.A., </w:t>
      </w:r>
      <w:r w:rsidRPr="006F333D">
        <w:rPr>
          <w:rFonts w:ascii="Times New Roman" w:hAnsi="Times New Roman"/>
          <w:i/>
          <w:szCs w:val="24"/>
        </w:rPr>
        <w:t>cum laude,</w:t>
      </w:r>
      <w:r w:rsidRPr="006F333D">
        <w:rPr>
          <w:rFonts w:ascii="Times New Roman" w:hAnsi="Times New Roman"/>
          <w:szCs w:val="24"/>
        </w:rPr>
        <w:t xml:space="preserve"> English Literature.  1983.  University of Oregon.</w:t>
      </w:r>
    </w:p>
    <w:p w14:paraId="7C249415" w14:textId="7DF2089A" w:rsidR="00FB0A65" w:rsidRDefault="00FB0A65" w:rsidP="00FB0A65">
      <w:pPr>
        <w:pStyle w:val="WPNormal"/>
        <w:widowControl w:val="0"/>
        <w:rPr>
          <w:rFonts w:ascii="Times New Roman" w:hAnsi="Times New Roman"/>
          <w:szCs w:val="24"/>
        </w:rPr>
      </w:pPr>
    </w:p>
    <w:p w14:paraId="4940F1BB" w14:textId="71D573D2" w:rsidR="000D21D4" w:rsidRPr="006835AA" w:rsidRDefault="00FF2432" w:rsidP="00FB0A65">
      <w:pPr>
        <w:pStyle w:val="WPNormal"/>
        <w:widowControl w:val="0"/>
        <w:rPr>
          <w:rFonts w:ascii="Times New Roman" w:hAnsi="Times New Roman"/>
          <w:b/>
          <w:bCs/>
          <w:szCs w:val="24"/>
        </w:rPr>
      </w:pPr>
      <w:r w:rsidRPr="006835AA">
        <w:rPr>
          <w:rFonts w:ascii="Times New Roman" w:hAnsi="Times New Roman"/>
          <w:b/>
          <w:bCs/>
          <w:szCs w:val="24"/>
        </w:rPr>
        <w:t xml:space="preserve">2. </w:t>
      </w:r>
      <w:r w:rsidR="000D21D4" w:rsidRPr="006835AA">
        <w:rPr>
          <w:rFonts w:ascii="Times New Roman" w:hAnsi="Times New Roman"/>
          <w:b/>
          <w:bCs/>
          <w:szCs w:val="24"/>
        </w:rPr>
        <w:t>POSITIONS</w:t>
      </w:r>
    </w:p>
    <w:p w14:paraId="006D5B39" w14:textId="050F3E95" w:rsidR="00B52476" w:rsidRPr="006835AA" w:rsidRDefault="00FB0A65" w:rsidP="00B52476">
      <w:pPr>
        <w:pStyle w:val="WPNormal"/>
        <w:widowControl w:val="0"/>
        <w:rPr>
          <w:rFonts w:ascii="Times New Roman" w:hAnsi="Times New Roman"/>
          <w:szCs w:val="24"/>
        </w:rPr>
      </w:pPr>
      <w:r w:rsidRPr="006835AA">
        <w:rPr>
          <w:rFonts w:ascii="Times New Roman" w:hAnsi="Times New Roman"/>
          <w:b/>
          <w:szCs w:val="24"/>
        </w:rPr>
        <w:t>Academic Appointments</w:t>
      </w:r>
    </w:p>
    <w:p w14:paraId="6C00E3CA" w14:textId="552ACF36" w:rsidR="00D75D7F" w:rsidRPr="00D75D7F" w:rsidRDefault="00D75D7F" w:rsidP="00B52476">
      <w:pPr>
        <w:pStyle w:val="WPNormal"/>
        <w:widowControl w:val="0"/>
        <w:ind w:left="1440" w:hanging="1440"/>
        <w:rPr>
          <w:rFonts w:ascii="Times New Roman" w:hAnsi="Times New Roman"/>
          <w:szCs w:val="24"/>
          <w:lang w:val="pt-BR"/>
        </w:rPr>
      </w:pPr>
      <w:r w:rsidRPr="00D75D7F">
        <w:rPr>
          <w:rFonts w:ascii="Times New Roman" w:hAnsi="Times New Roman"/>
          <w:szCs w:val="24"/>
          <w:lang w:val="pt-BR"/>
        </w:rPr>
        <w:t>2023-2028</w:t>
      </w:r>
      <w:r w:rsidRPr="00D75D7F">
        <w:rPr>
          <w:rFonts w:ascii="Times New Roman" w:hAnsi="Times New Roman"/>
          <w:szCs w:val="24"/>
          <w:lang w:val="pt-BR"/>
        </w:rPr>
        <w:tab/>
      </w:r>
      <w:bookmarkStart w:id="0" w:name="OLE_LINK6"/>
      <w:bookmarkStart w:id="1" w:name="OLE_LINK3"/>
      <w:bookmarkStart w:id="2" w:name="OLE_LINK4"/>
      <w:bookmarkStart w:id="3" w:name="OLE_LINK1"/>
      <w:r w:rsidRPr="001B1BED">
        <w:rPr>
          <w:rStyle w:val="elementtoproof"/>
          <w:rFonts w:ascii="Times New Roman" w:hAnsi="Times New Roman"/>
          <w:color w:val="000000"/>
          <w:lang w:val="pt-BR"/>
        </w:rPr>
        <w:t>Pesquisador Colaborador Sênior</w:t>
      </w:r>
      <w:r w:rsidRPr="001B1BED">
        <w:rPr>
          <w:rStyle w:val="apple-converted-space"/>
          <w:rFonts w:ascii="Times New Roman" w:hAnsi="Times New Roman"/>
          <w:color w:val="000000"/>
          <w:lang w:val="pt-BR"/>
        </w:rPr>
        <w:t> </w:t>
      </w:r>
      <w:r w:rsidRPr="001B1BED">
        <w:rPr>
          <w:rFonts w:ascii="Times New Roman" w:hAnsi="Times New Roman"/>
          <w:color w:val="000000"/>
          <w:lang w:val="pt-BR"/>
        </w:rPr>
        <w:t>junto ao Programa de Pós-Graduação em Linguística</w:t>
      </w:r>
      <w:bookmarkEnd w:id="0"/>
      <w:r w:rsidRPr="001B1BED">
        <w:rPr>
          <w:rFonts w:ascii="Times New Roman" w:hAnsi="Times New Roman"/>
          <w:color w:val="000000"/>
          <w:lang w:val="pt-BR"/>
        </w:rPr>
        <w:t xml:space="preserve">, </w:t>
      </w:r>
      <w:bookmarkStart w:id="4" w:name="OLE_LINK7"/>
      <w:r w:rsidRPr="001B1BED">
        <w:rPr>
          <w:rFonts w:ascii="Times New Roman" w:hAnsi="Times New Roman"/>
          <w:color w:val="000000"/>
          <w:lang w:val="pt-BR"/>
        </w:rPr>
        <w:t xml:space="preserve">Universidade de Brasília </w:t>
      </w:r>
      <w:bookmarkEnd w:id="1"/>
      <w:bookmarkEnd w:id="2"/>
      <w:bookmarkEnd w:id="3"/>
      <w:bookmarkEnd w:id="4"/>
      <w:r w:rsidRPr="001B1BED">
        <w:rPr>
          <w:rFonts w:ascii="Times New Roman" w:hAnsi="Times New Roman"/>
          <w:color w:val="000000"/>
          <w:lang w:val="pt-BR"/>
        </w:rPr>
        <w:t>(</w:t>
      </w:r>
      <w:proofErr w:type="spellStart"/>
      <w:r w:rsidRPr="001B1BED">
        <w:rPr>
          <w:rFonts w:ascii="Times New Roman" w:hAnsi="Times New Roman"/>
          <w:color w:val="000000"/>
          <w:lang w:val="pt-BR"/>
        </w:rPr>
        <w:t>Senior</w:t>
      </w:r>
      <w:proofErr w:type="spellEnd"/>
      <w:r w:rsidRPr="001B1BED">
        <w:rPr>
          <w:rFonts w:ascii="Times New Roman" w:hAnsi="Times New Roman"/>
          <w:color w:val="000000"/>
          <w:lang w:val="pt-BR"/>
        </w:rPr>
        <w:t xml:space="preserve"> </w:t>
      </w:r>
      <w:proofErr w:type="spellStart"/>
      <w:r w:rsidRPr="001B1BED">
        <w:rPr>
          <w:rFonts w:ascii="Times New Roman" w:hAnsi="Times New Roman"/>
          <w:color w:val="000000"/>
          <w:lang w:val="pt-BR"/>
        </w:rPr>
        <w:t>Collaborating</w:t>
      </w:r>
      <w:proofErr w:type="spellEnd"/>
      <w:r w:rsidRPr="001B1BED">
        <w:rPr>
          <w:rFonts w:ascii="Times New Roman" w:hAnsi="Times New Roman"/>
          <w:color w:val="000000"/>
          <w:lang w:val="pt-BR"/>
        </w:rPr>
        <w:t xml:space="preserve"> </w:t>
      </w:r>
      <w:proofErr w:type="spellStart"/>
      <w:r w:rsidRPr="001B1BED">
        <w:rPr>
          <w:rFonts w:ascii="Times New Roman" w:hAnsi="Times New Roman"/>
          <w:color w:val="000000"/>
          <w:lang w:val="pt-BR"/>
        </w:rPr>
        <w:t>Researcher</w:t>
      </w:r>
      <w:proofErr w:type="spellEnd"/>
      <w:r w:rsidRPr="001B1BED">
        <w:rPr>
          <w:rFonts w:ascii="Times New Roman" w:hAnsi="Times New Roman"/>
          <w:color w:val="000000"/>
          <w:lang w:val="pt-BR"/>
        </w:rPr>
        <w:t xml:space="preserve"> </w:t>
      </w:r>
      <w:proofErr w:type="spellStart"/>
      <w:r w:rsidRPr="001B1BED">
        <w:rPr>
          <w:rFonts w:ascii="Times New Roman" w:hAnsi="Times New Roman"/>
          <w:color w:val="000000"/>
          <w:lang w:val="pt-BR"/>
        </w:rPr>
        <w:t>with</w:t>
      </w:r>
      <w:proofErr w:type="spellEnd"/>
      <w:r w:rsidRPr="001B1BED">
        <w:rPr>
          <w:rFonts w:ascii="Times New Roman" w:hAnsi="Times New Roman"/>
          <w:color w:val="000000"/>
          <w:lang w:val="pt-BR"/>
        </w:rPr>
        <w:t xml:space="preserve"> </w:t>
      </w:r>
      <w:proofErr w:type="spellStart"/>
      <w:r w:rsidRPr="001B1BED">
        <w:rPr>
          <w:rFonts w:ascii="Times New Roman" w:hAnsi="Times New Roman"/>
          <w:color w:val="000000"/>
          <w:lang w:val="pt-BR"/>
        </w:rPr>
        <w:t>the</w:t>
      </w:r>
      <w:proofErr w:type="spellEnd"/>
      <w:r w:rsidRPr="001B1BED">
        <w:rPr>
          <w:rFonts w:ascii="Times New Roman" w:hAnsi="Times New Roman"/>
          <w:color w:val="000000"/>
          <w:lang w:val="pt-BR"/>
        </w:rPr>
        <w:t xml:space="preserve"> </w:t>
      </w:r>
      <w:proofErr w:type="spellStart"/>
      <w:r w:rsidRPr="001B1BED">
        <w:rPr>
          <w:rFonts w:ascii="Times New Roman" w:hAnsi="Times New Roman"/>
          <w:color w:val="000000"/>
          <w:lang w:val="pt-BR"/>
        </w:rPr>
        <w:t>Graduate</w:t>
      </w:r>
      <w:proofErr w:type="spellEnd"/>
      <w:r w:rsidRPr="001B1BED">
        <w:rPr>
          <w:rFonts w:ascii="Times New Roman" w:hAnsi="Times New Roman"/>
          <w:color w:val="000000"/>
          <w:lang w:val="pt-BR"/>
        </w:rPr>
        <w:t xml:space="preserve"> </w:t>
      </w:r>
      <w:proofErr w:type="spellStart"/>
      <w:r w:rsidRPr="001B1BED">
        <w:rPr>
          <w:rFonts w:ascii="Times New Roman" w:hAnsi="Times New Roman"/>
          <w:color w:val="000000"/>
          <w:lang w:val="pt-BR"/>
        </w:rPr>
        <w:t>Program</w:t>
      </w:r>
      <w:proofErr w:type="spellEnd"/>
      <w:r w:rsidRPr="001B1BED">
        <w:rPr>
          <w:rFonts w:ascii="Times New Roman" w:hAnsi="Times New Roman"/>
          <w:color w:val="000000"/>
          <w:lang w:val="pt-BR"/>
        </w:rPr>
        <w:t xml:space="preserve"> in </w:t>
      </w:r>
      <w:proofErr w:type="spellStart"/>
      <w:r w:rsidRPr="001B1BED">
        <w:rPr>
          <w:rFonts w:ascii="Times New Roman" w:hAnsi="Times New Roman"/>
          <w:color w:val="000000"/>
          <w:lang w:val="pt-BR"/>
        </w:rPr>
        <w:t>Linguistics</w:t>
      </w:r>
      <w:proofErr w:type="spellEnd"/>
      <w:r w:rsidRPr="001B1BED">
        <w:rPr>
          <w:rFonts w:ascii="Times New Roman" w:hAnsi="Times New Roman"/>
          <w:color w:val="000000"/>
          <w:lang w:val="pt-BR"/>
        </w:rPr>
        <w:t xml:space="preserve">, </w:t>
      </w:r>
      <w:proofErr w:type="spellStart"/>
      <w:r w:rsidRPr="001B1BED">
        <w:rPr>
          <w:rFonts w:ascii="Times New Roman" w:hAnsi="Times New Roman"/>
          <w:color w:val="000000"/>
          <w:lang w:val="pt-BR"/>
        </w:rPr>
        <w:t>University</w:t>
      </w:r>
      <w:proofErr w:type="spellEnd"/>
      <w:r w:rsidRPr="001B1BED">
        <w:rPr>
          <w:rFonts w:ascii="Times New Roman" w:hAnsi="Times New Roman"/>
          <w:color w:val="000000"/>
          <w:lang w:val="pt-BR"/>
        </w:rPr>
        <w:t xml:space="preserve"> </w:t>
      </w:r>
      <w:proofErr w:type="spellStart"/>
      <w:r w:rsidRPr="001B1BED">
        <w:rPr>
          <w:rFonts w:ascii="Times New Roman" w:hAnsi="Times New Roman"/>
          <w:color w:val="000000"/>
          <w:lang w:val="pt-BR"/>
        </w:rPr>
        <w:t>of</w:t>
      </w:r>
      <w:proofErr w:type="spellEnd"/>
      <w:r w:rsidRPr="001B1BED">
        <w:rPr>
          <w:rFonts w:ascii="Times New Roman" w:hAnsi="Times New Roman"/>
          <w:color w:val="000000"/>
          <w:lang w:val="pt-BR"/>
        </w:rPr>
        <w:t xml:space="preserve"> Brasília)</w:t>
      </w:r>
    </w:p>
    <w:p w14:paraId="0F6CBCDD" w14:textId="00B046E0" w:rsidR="00B52476" w:rsidRPr="00DA5CE8" w:rsidRDefault="00B52476" w:rsidP="00B52476">
      <w:pPr>
        <w:pStyle w:val="WPNormal"/>
        <w:widowControl w:val="0"/>
        <w:ind w:left="1440" w:hanging="1440"/>
        <w:rPr>
          <w:rFonts w:ascii="Times New Roman" w:hAnsi="Times New Roman"/>
          <w:szCs w:val="24"/>
          <w:lang w:val="pt-BR"/>
        </w:rPr>
      </w:pPr>
      <w:r w:rsidRPr="00DA5CE8">
        <w:rPr>
          <w:rFonts w:ascii="Times New Roman" w:hAnsi="Times New Roman"/>
          <w:szCs w:val="24"/>
          <w:lang w:val="pt-BR"/>
        </w:rPr>
        <w:t>2021-</w:t>
      </w:r>
      <w:proofErr w:type="gramStart"/>
      <w:r w:rsidRPr="00DA5CE8">
        <w:rPr>
          <w:rFonts w:ascii="Times New Roman" w:hAnsi="Times New Roman"/>
          <w:szCs w:val="24"/>
          <w:lang w:val="pt-BR"/>
        </w:rPr>
        <w:t>current</w:t>
      </w:r>
      <w:proofErr w:type="gramEnd"/>
      <w:r w:rsidRPr="00DA5CE8">
        <w:rPr>
          <w:rFonts w:ascii="Times New Roman" w:hAnsi="Times New Roman"/>
          <w:szCs w:val="24"/>
          <w:lang w:val="pt-BR"/>
        </w:rPr>
        <w:tab/>
      </w:r>
      <w:bookmarkStart w:id="5" w:name="OLE_LINK8"/>
      <w:r w:rsidRPr="00DA5CE8">
        <w:rPr>
          <w:rFonts w:ascii="Times New Roman" w:hAnsi="Times New Roman"/>
          <w:szCs w:val="24"/>
          <w:lang w:val="pt-BR"/>
        </w:rPr>
        <w:t xml:space="preserve">Pesquisador </w:t>
      </w:r>
      <w:r w:rsidR="00D75D7F">
        <w:rPr>
          <w:rFonts w:ascii="Times New Roman" w:hAnsi="Times New Roman"/>
          <w:szCs w:val="24"/>
          <w:lang w:val="pt-BR"/>
        </w:rPr>
        <w:t xml:space="preserve">Colaborador </w:t>
      </w:r>
      <w:r w:rsidRPr="00DA5CE8">
        <w:rPr>
          <w:rFonts w:ascii="Times New Roman" w:hAnsi="Times New Roman"/>
          <w:szCs w:val="24"/>
          <w:lang w:val="pt-BR"/>
        </w:rPr>
        <w:t xml:space="preserve">Sênior, </w:t>
      </w:r>
      <w:r w:rsidRPr="00DA5CE8">
        <w:rPr>
          <w:rFonts w:ascii="Times New Roman" w:eastAsia="Times New Roman" w:hAnsi="Times New Roman"/>
          <w:color w:val="000000"/>
          <w:szCs w:val="24"/>
          <w:lang w:val="pt-BR" w:bidi="ne-NP"/>
        </w:rPr>
        <w:t>Núcleo de Tipologia e Línguas Indígenas</w:t>
      </w:r>
      <w:bookmarkEnd w:id="5"/>
      <w:r w:rsidRPr="00DA5CE8">
        <w:rPr>
          <w:rFonts w:ascii="Times New Roman" w:eastAsia="Times New Roman" w:hAnsi="Times New Roman"/>
          <w:color w:val="000000"/>
          <w:szCs w:val="24"/>
          <w:lang w:val="pt-BR" w:bidi="ne-NP"/>
        </w:rPr>
        <w:t> (NTL</w:t>
      </w:r>
      <w:r w:rsidR="00D75D7F">
        <w:rPr>
          <w:rFonts w:ascii="Times New Roman" w:eastAsia="Times New Roman" w:hAnsi="Times New Roman"/>
          <w:color w:val="000000"/>
          <w:szCs w:val="24"/>
          <w:lang w:val="pt-BR" w:bidi="ne-NP"/>
        </w:rPr>
        <w:t>I</w:t>
      </w:r>
      <w:r w:rsidRPr="00DA5CE8">
        <w:rPr>
          <w:rFonts w:ascii="Times New Roman" w:eastAsia="Times New Roman" w:hAnsi="Times New Roman"/>
          <w:color w:val="000000"/>
          <w:szCs w:val="24"/>
          <w:lang w:val="pt-BR" w:bidi="ne-NP"/>
        </w:rPr>
        <w:t xml:space="preserve">/CNPq), Universidade de Brasília e Universidade Federal de Goiás </w:t>
      </w:r>
      <w:r w:rsidRPr="00DA5CE8">
        <w:rPr>
          <w:rFonts w:ascii="Times New Roman" w:hAnsi="Times New Roman"/>
          <w:szCs w:val="24"/>
          <w:lang w:val="pt-BR"/>
        </w:rPr>
        <w:t>(</w:t>
      </w:r>
      <w:proofErr w:type="spellStart"/>
      <w:r w:rsidRPr="00DA5CE8">
        <w:rPr>
          <w:rFonts w:ascii="Times New Roman" w:hAnsi="Times New Roman"/>
          <w:szCs w:val="24"/>
          <w:lang w:val="pt-BR"/>
        </w:rPr>
        <w:t>Senior</w:t>
      </w:r>
      <w:proofErr w:type="spellEnd"/>
      <w:r w:rsidRPr="00DA5CE8">
        <w:rPr>
          <w:rFonts w:ascii="Times New Roman" w:hAnsi="Times New Roman"/>
          <w:szCs w:val="24"/>
          <w:lang w:val="pt-BR"/>
        </w:rPr>
        <w:t xml:space="preserve"> </w:t>
      </w:r>
      <w:proofErr w:type="spellStart"/>
      <w:r w:rsidR="008954F7">
        <w:rPr>
          <w:rFonts w:ascii="Times New Roman" w:hAnsi="Times New Roman"/>
          <w:szCs w:val="24"/>
          <w:lang w:val="pt-BR"/>
        </w:rPr>
        <w:t>Collaborating</w:t>
      </w:r>
      <w:proofErr w:type="spellEnd"/>
      <w:r w:rsidR="008954F7">
        <w:rPr>
          <w:rFonts w:ascii="Times New Roman" w:hAnsi="Times New Roman"/>
          <w:szCs w:val="24"/>
          <w:lang w:val="pt-BR"/>
        </w:rPr>
        <w:t xml:space="preserve"> </w:t>
      </w:r>
      <w:proofErr w:type="spellStart"/>
      <w:r w:rsidRPr="00DA5CE8">
        <w:rPr>
          <w:rFonts w:ascii="Times New Roman" w:hAnsi="Times New Roman"/>
          <w:szCs w:val="24"/>
          <w:lang w:val="pt-BR"/>
        </w:rPr>
        <w:t>Researcher</w:t>
      </w:r>
      <w:proofErr w:type="spellEnd"/>
      <w:r w:rsidRPr="00DA5CE8">
        <w:rPr>
          <w:rFonts w:ascii="Times New Roman" w:hAnsi="Times New Roman"/>
          <w:szCs w:val="24"/>
          <w:lang w:val="pt-BR"/>
        </w:rPr>
        <w:t xml:space="preserve">, Center for </w:t>
      </w:r>
      <w:proofErr w:type="spellStart"/>
      <w:r w:rsidRPr="00DA5CE8">
        <w:rPr>
          <w:rFonts w:ascii="Times New Roman" w:hAnsi="Times New Roman"/>
          <w:szCs w:val="24"/>
          <w:lang w:val="pt-BR"/>
        </w:rPr>
        <w:t>Typology</w:t>
      </w:r>
      <w:proofErr w:type="spellEnd"/>
      <w:r w:rsidRPr="00DA5CE8">
        <w:rPr>
          <w:rFonts w:ascii="Times New Roman" w:hAnsi="Times New Roman"/>
          <w:szCs w:val="24"/>
          <w:lang w:val="pt-BR"/>
        </w:rPr>
        <w:t xml:space="preserve"> </w:t>
      </w:r>
      <w:proofErr w:type="spellStart"/>
      <w:r w:rsidRPr="00DA5CE8">
        <w:rPr>
          <w:rFonts w:ascii="Times New Roman" w:hAnsi="Times New Roman"/>
          <w:szCs w:val="24"/>
          <w:lang w:val="pt-BR"/>
        </w:rPr>
        <w:t>and</w:t>
      </w:r>
      <w:proofErr w:type="spellEnd"/>
      <w:r w:rsidRPr="00DA5CE8">
        <w:rPr>
          <w:rFonts w:ascii="Times New Roman" w:hAnsi="Times New Roman"/>
          <w:szCs w:val="24"/>
          <w:lang w:val="pt-BR"/>
        </w:rPr>
        <w:t xml:space="preserve"> </w:t>
      </w:r>
      <w:proofErr w:type="spellStart"/>
      <w:r w:rsidRPr="00DA5CE8">
        <w:rPr>
          <w:rFonts w:ascii="Times New Roman" w:hAnsi="Times New Roman"/>
          <w:szCs w:val="24"/>
          <w:lang w:val="pt-BR"/>
        </w:rPr>
        <w:t>Indigenous</w:t>
      </w:r>
      <w:proofErr w:type="spellEnd"/>
      <w:r w:rsidRPr="00DA5CE8">
        <w:rPr>
          <w:rFonts w:ascii="Times New Roman" w:hAnsi="Times New Roman"/>
          <w:szCs w:val="24"/>
          <w:lang w:val="pt-BR"/>
        </w:rPr>
        <w:t xml:space="preserve"> </w:t>
      </w:r>
      <w:proofErr w:type="spellStart"/>
      <w:r w:rsidRPr="00DA5CE8">
        <w:rPr>
          <w:rFonts w:ascii="Times New Roman" w:hAnsi="Times New Roman"/>
          <w:szCs w:val="24"/>
          <w:lang w:val="pt-BR"/>
        </w:rPr>
        <w:t>Languages</w:t>
      </w:r>
      <w:proofErr w:type="spellEnd"/>
      <w:r w:rsidRPr="00DA5CE8">
        <w:rPr>
          <w:rFonts w:ascii="Times New Roman" w:hAnsi="Times New Roman"/>
          <w:szCs w:val="24"/>
          <w:lang w:val="pt-BR"/>
        </w:rPr>
        <w:t xml:space="preserve">, </w:t>
      </w:r>
      <w:proofErr w:type="spellStart"/>
      <w:r w:rsidRPr="00DA5CE8">
        <w:rPr>
          <w:rFonts w:ascii="Times New Roman" w:hAnsi="Times New Roman"/>
          <w:szCs w:val="24"/>
          <w:lang w:val="pt-BR"/>
        </w:rPr>
        <w:t>University</w:t>
      </w:r>
      <w:proofErr w:type="spellEnd"/>
      <w:r w:rsidRPr="00DA5CE8">
        <w:rPr>
          <w:rFonts w:ascii="Times New Roman" w:hAnsi="Times New Roman"/>
          <w:szCs w:val="24"/>
          <w:lang w:val="pt-BR"/>
        </w:rPr>
        <w:t xml:space="preserve"> </w:t>
      </w:r>
      <w:proofErr w:type="spellStart"/>
      <w:r w:rsidRPr="00DA5CE8">
        <w:rPr>
          <w:rFonts w:ascii="Times New Roman" w:hAnsi="Times New Roman"/>
          <w:szCs w:val="24"/>
          <w:lang w:val="pt-BR"/>
        </w:rPr>
        <w:t>of</w:t>
      </w:r>
      <w:proofErr w:type="spellEnd"/>
      <w:r w:rsidRPr="00DA5CE8">
        <w:rPr>
          <w:rFonts w:ascii="Times New Roman" w:hAnsi="Times New Roman"/>
          <w:szCs w:val="24"/>
          <w:lang w:val="pt-BR"/>
        </w:rPr>
        <w:t xml:space="preserve"> Brasília </w:t>
      </w:r>
      <w:proofErr w:type="spellStart"/>
      <w:r w:rsidRPr="00DA5CE8">
        <w:rPr>
          <w:rFonts w:ascii="Times New Roman" w:hAnsi="Times New Roman"/>
          <w:szCs w:val="24"/>
          <w:lang w:val="pt-BR"/>
        </w:rPr>
        <w:t>and</w:t>
      </w:r>
      <w:proofErr w:type="spellEnd"/>
      <w:r w:rsidRPr="00DA5CE8">
        <w:rPr>
          <w:rFonts w:ascii="Times New Roman" w:hAnsi="Times New Roman"/>
          <w:szCs w:val="24"/>
          <w:lang w:val="pt-BR"/>
        </w:rPr>
        <w:t xml:space="preserve"> Federal </w:t>
      </w:r>
      <w:proofErr w:type="spellStart"/>
      <w:r w:rsidRPr="00DA5CE8">
        <w:rPr>
          <w:rFonts w:ascii="Times New Roman" w:hAnsi="Times New Roman"/>
          <w:szCs w:val="24"/>
          <w:lang w:val="pt-BR"/>
        </w:rPr>
        <w:t>University</w:t>
      </w:r>
      <w:proofErr w:type="spellEnd"/>
      <w:r w:rsidRPr="00DA5CE8">
        <w:rPr>
          <w:rFonts w:ascii="Times New Roman" w:hAnsi="Times New Roman"/>
          <w:szCs w:val="24"/>
          <w:lang w:val="pt-BR"/>
        </w:rPr>
        <w:t xml:space="preserve"> </w:t>
      </w:r>
      <w:proofErr w:type="spellStart"/>
      <w:r w:rsidRPr="00DA5CE8">
        <w:rPr>
          <w:rFonts w:ascii="Times New Roman" w:hAnsi="Times New Roman"/>
          <w:szCs w:val="24"/>
          <w:lang w:val="pt-BR"/>
        </w:rPr>
        <w:t>of</w:t>
      </w:r>
      <w:proofErr w:type="spellEnd"/>
      <w:r w:rsidRPr="00DA5CE8">
        <w:rPr>
          <w:rFonts w:ascii="Times New Roman" w:hAnsi="Times New Roman"/>
          <w:szCs w:val="24"/>
          <w:lang w:val="pt-BR"/>
        </w:rPr>
        <w:t xml:space="preserve"> Goiás)</w:t>
      </w:r>
    </w:p>
    <w:p w14:paraId="14C0A3AD" w14:textId="77777777" w:rsidR="003146C7" w:rsidRDefault="003146C7" w:rsidP="003146C7">
      <w:pPr>
        <w:pStyle w:val="WPNormal"/>
        <w:widowControl w:val="0"/>
        <w:ind w:left="1440" w:hanging="1440"/>
        <w:rPr>
          <w:rFonts w:ascii="Times New Roman" w:hAnsi="Times New Roman"/>
          <w:szCs w:val="24"/>
          <w:lang w:val="pt-BR"/>
        </w:rPr>
      </w:pPr>
      <w:r>
        <w:rPr>
          <w:rFonts w:ascii="Times New Roman" w:hAnsi="Times New Roman"/>
          <w:szCs w:val="24"/>
          <w:lang w:val="pt-BR"/>
        </w:rPr>
        <w:t>2014-Current</w:t>
      </w:r>
      <w:r>
        <w:rPr>
          <w:rFonts w:ascii="Times New Roman" w:hAnsi="Times New Roman"/>
          <w:szCs w:val="24"/>
          <w:lang w:val="pt-BR"/>
        </w:rPr>
        <w:tab/>
        <w:t xml:space="preserve">Consultor Linguístico, </w:t>
      </w:r>
      <w:proofErr w:type="spellStart"/>
      <w:r>
        <w:rPr>
          <w:rFonts w:ascii="Times New Roman" w:hAnsi="Times New Roman"/>
          <w:szCs w:val="24"/>
          <w:lang w:val="pt-BR"/>
        </w:rPr>
        <w:t>Iepe</w:t>
      </w:r>
      <w:proofErr w:type="spellEnd"/>
      <w:r>
        <w:rPr>
          <w:rFonts w:ascii="Times New Roman" w:hAnsi="Times New Roman"/>
          <w:szCs w:val="24"/>
          <w:lang w:val="pt-BR"/>
        </w:rPr>
        <w:t xml:space="preserve"> — Instituto de Pesquisa e Formação Indígena (</w:t>
      </w:r>
      <w:proofErr w:type="spellStart"/>
      <w:r>
        <w:rPr>
          <w:rFonts w:ascii="Times New Roman" w:hAnsi="Times New Roman"/>
          <w:szCs w:val="24"/>
          <w:lang w:val="pt-BR"/>
        </w:rPr>
        <w:t>Linguistic</w:t>
      </w:r>
      <w:proofErr w:type="spellEnd"/>
      <w:r>
        <w:rPr>
          <w:rFonts w:ascii="Times New Roman" w:hAnsi="Times New Roman"/>
          <w:szCs w:val="24"/>
          <w:lang w:val="pt-BR"/>
        </w:rPr>
        <w:t xml:space="preserve"> </w:t>
      </w:r>
      <w:proofErr w:type="spellStart"/>
      <w:r>
        <w:rPr>
          <w:rFonts w:ascii="Times New Roman" w:hAnsi="Times New Roman"/>
          <w:szCs w:val="24"/>
          <w:lang w:val="pt-BR"/>
        </w:rPr>
        <w:t>Consultant</w:t>
      </w:r>
      <w:proofErr w:type="spellEnd"/>
      <w:r>
        <w:rPr>
          <w:rFonts w:ascii="Times New Roman" w:hAnsi="Times New Roman"/>
          <w:szCs w:val="24"/>
          <w:lang w:val="pt-BR"/>
        </w:rPr>
        <w:t xml:space="preserve">, </w:t>
      </w:r>
      <w:proofErr w:type="spellStart"/>
      <w:r>
        <w:rPr>
          <w:rFonts w:ascii="Times New Roman" w:hAnsi="Times New Roman"/>
          <w:szCs w:val="24"/>
          <w:lang w:val="pt-BR"/>
        </w:rPr>
        <w:t>Iepe</w:t>
      </w:r>
      <w:proofErr w:type="spellEnd"/>
      <w:r>
        <w:rPr>
          <w:rFonts w:ascii="Times New Roman" w:hAnsi="Times New Roman"/>
          <w:szCs w:val="24"/>
          <w:lang w:val="pt-BR"/>
        </w:rPr>
        <w:t xml:space="preserve"> — </w:t>
      </w:r>
      <w:proofErr w:type="spellStart"/>
      <w:r>
        <w:rPr>
          <w:rFonts w:ascii="Times New Roman" w:hAnsi="Times New Roman"/>
          <w:szCs w:val="24"/>
          <w:lang w:val="pt-BR"/>
        </w:rPr>
        <w:t>Institute</w:t>
      </w:r>
      <w:proofErr w:type="spellEnd"/>
      <w:r>
        <w:rPr>
          <w:rFonts w:ascii="Times New Roman" w:hAnsi="Times New Roman"/>
          <w:szCs w:val="24"/>
          <w:lang w:val="pt-BR"/>
        </w:rPr>
        <w:t xml:space="preserve"> for </w:t>
      </w:r>
      <w:proofErr w:type="spellStart"/>
      <w:r>
        <w:rPr>
          <w:rFonts w:ascii="Times New Roman" w:hAnsi="Times New Roman"/>
          <w:szCs w:val="24"/>
          <w:lang w:val="pt-BR"/>
        </w:rPr>
        <w:t>Research</w:t>
      </w:r>
      <w:proofErr w:type="spellEnd"/>
      <w:r>
        <w:rPr>
          <w:rFonts w:ascii="Times New Roman" w:hAnsi="Times New Roman"/>
          <w:szCs w:val="24"/>
          <w:lang w:val="pt-BR"/>
        </w:rPr>
        <w:t xml:space="preserve"> </w:t>
      </w:r>
      <w:proofErr w:type="spellStart"/>
      <w:r>
        <w:rPr>
          <w:rFonts w:ascii="Times New Roman" w:hAnsi="Times New Roman"/>
          <w:szCs w:val="24"/>
          <w:lang w:val="pt-BR"/>
        </w:rPr>
        <w:t>and</w:t>
      </w:r>
      <w:proofErr w:type="spellEnd"/>
      <w:r>
        <w:rPr>
          <w:rFonts w:ascii="Times New Roman" w:hAnsi="Times New Roman"/>
          <w:szCs w:val="24"/>
          <w:lang w:val="pt-BR"/>
        </w:rPr>
        <w:t xml:space="preserve"> </w:t>
      </w:r>
      <w:proofErr w:type="spellStart"/>
      <w:r>
        <w:rPr>
          <w:rFonts w:ascii="Times New Roman" w:hAnsi="Times New Roman"/>
          <w:szCs w:val="24"/>
          <w:lang w:val="pt-BR"/>
        </w:rPr>
        <w:t>Indigenous</w:t>
      </w:r>
      <w:proofErr w:type="spellEnd"/>
      <w:r>
        <w:rPr>
          <w:rFonts w:ascii="Times New Roman" w:hAnsi="Times New Roman"/>
          <w:szCs w:val="24"/>
          <w:lang w:val="pt-BR"/>
        </w:rPr>
        <w:t xml:space="preserve"> Training), São Paulo &amp; Santarém, </w:t>
      </w:r>
      <w:proofErr w:type="spellStart"/>
      <w:r>
        <w:rPr>
          <w:rFonts w:ascii="Times New Roman" w:hAnsi="Times New Roman"/>
          <w:szCs w:val="24"/>
          <w:lang w:val="pt-BR"/>
        </w:rPr>
        <w:t>Brazil</w:t>
      </w:r>
      <w:proofErr w:type="spellEnd"/>
      <w:r>
        <w:rPr>
          <w:rFonts w:ascii="Times New Roman" w:hAnsi="Times New Roman"/>
          <w:szCs w:val="24"/>
          <w:lang w:val="pt-BR"/>
        </w:rPr>
        <w:t>.</w:t>
      </w:r>
    </w:p>
    <w:p w14:paraId="39201DBF" w14:textId="7E51490F" w:rsidR="00FB0A65" w:rsidRPr="006F333D" w:rsidRDefault="00FB0A65" w:rsidP="00FB0A65">
      <w:pPr>
        <w:pStyle w:val="WPNormal"/>
        <w:widowControl w:val="0"/>
        <w:ind w:left="720" w:hanging="720"/>
        <w:rPr>
          <w:rFonts w:ascii="Times New Roman" w:hAnsi="Times New Roman"/>
          <w:szCs w:val="24"/>
        </w:rPr>
      </w:pPr>
      <w:r w:rsidRPr="006F333D">
        <w:rPr>
          <w:rFonts w:ascii="Times New Roman" w:hAnsi="Times New Roman"/>
          <w:szCs w:val="24"/>
        </w:rPr>
        <w:t>2011-current</w:t>
      </w:r>
      <w:r w:rsidRPr="006F333D">
        <w:rPr>
          <w:rFonts w:ascii="Times New Roman" w:hAnsi="Times New Roman"/>
          <w:szCs w:val="24"/>
        </w:rPr>
        <w:tab/>
        <w:t>Professor of Linguistics, University of Oregon</w:t>
      </w:r>
    </w:p>
    <w:p w14:paraId="55124D5A" w14:textId="71C14946" w:rsidR="00FB0A65" w:rsidRPr="006F333D" w:rsidRDefault="00FB0A65" w:rsidP="00FB0A65">
      <w:pPr>
        <w:pStyle w:val="WPNormal"/>
        <w:widowControl w:val="0"/>
        <w:ind w:left="720" w:hanging="720"/>
        <w:rPr>
          <w:rFonts w:ascii="Times New Roman" w:hAnsi="Times New Roman"/>
          <w:szCs w:val="24"/>
        </w:rPr>
      </w:pPr>
      <w:r w:rsidRPr="006F333D">
        <w:rPr>
          <w:rFonts w:ascii="Times New Roman" w:hAnsi="Times New Roman"/>
          <w:szCs w:val="24"/>
        </w:rPr>
        <w:t>2000-2011</w:t>
      </w:r>
      <w:r w:rsidRPr="006F333D">
        <w:rPr>
          <w:rFonts w:ascii="Times New Roman" w:hAnsi="Times New Roman"/>
          <w:szCs w:val="24"/>
        </w:rPr>
        <w:tab/>
        <w:t>Associate Professor of Linguistics, University of Oregon</w:t>
      </w:r>
    </w:p>
    <w:p w14:paraId="3A2E5767" w14:textId="77777777" w:rsidR="00FB0A65" w:rsidRPr="006F333D" w:rsidRDefault="00FB0A65">
      <w:pPr>
        <w:pStyle w:val="WPNormal"/>
        <w:widowControl w:val="0"/>
        <w:rPr>
          <w:rFonts w:ascii="Times New Roman" w:hAnsi="Times New Roman"/>
          <w:szCs w:val="24"/>
        </w:rPr>
      </w:pPr>
      <w:r w:rsidRPr="006F333D">
        <w:rPr>
          <w:rFonts w:ascii="Times New Roman" w:hAnsi="Times New Roman"/>
          <w:szCs w:val="24"/>
        </w:rPr>
        <w:t>1997-2000</w:t>
      </w:r>
      <w:r w:rsidRPr="006F333D">
        <w:rPr>
          <w:rFonts w:ascii="Times New Roman" w:hAnsi="Times New Roman"/>
          <w:szCs w:val="24"/>
        </w:rPr>
        <w:tab/>
        <w:t>Associate Professor of Linguistics, Rice University</w:t>
      </w:r>
    </w:p>
    <w:p w14:paraId="1EDBDEDD" w14:textId="77777777" w:rsidR="00FB0A65" w:rsidRPr="006F333D" w:rsidRDefault="00FB0A65">
      <w:pPr>
        <w:pStyle w:val="WPNormal"/>
        <w:widowControl w:val="0"/>
        <w:rPr>
          <w:rFonts w:ascii="Times New Roman" w:hAnsi="Times New Roman"/>
          <w:szCs w:val="24"/>
        </w:rPr>
      </w:pPr>
      <w:r w:rsidRPr="006F333D">
        <w:rPr>
          <w:rFonts w:ascii="Times New Roman" w:hAnsi="Times New Roman"/>
          <w:szCs w:val="24"/>
        </w:rPr>
        <w:t>1993-1997</w:t>
      </w:r>
      <w:r w:rsidRPr="006F333D">
        <w:rPr>
          <w:rFonts w:ascii="Times New Roman" w:hAnsi="Times New Roman"/>
          <w:szCs w:val="24"/>
        </w:rPr>
        <w:tab/>
        <w:t>Assistant Professor of Linguistics, Rice University</w:t>
      </w:r>
    </w:p>
    <w:p w14:paraId="740192F5" w14:textId="77777777" w:rsidR="00FB0A65" w:rsidRPr="006F333D" w:rsidRDefault="00FB0A65">
      <w:pPr>
        <w:pStyle w:val="WPNormal"/>
        <w:widowControl w:val="0"/>
        <w:rPr>
          <w:rFonts w:ascii="Times New Roman" w:hAnsi="Times New Roman"/>
          <w:szCs w:val="24"/>
        </w:rPr>
      </w:pPr>
      <w:r w:rsidRPr="006F333D">
        <w:rPr>
          <w:rFonts w:ascii="Times New Roman" w:hAnsi="Times New Roman"/>
          <w:szCs w:val="24"/>
        </w:rPr>
        <w:t>1983-1985</w:t>
      </w:r>
      <w:r w:rsidRPr="006F333D">
        <w:rPr>
          <w:rFonts w:ascii="Times New Roman" w:hAnsi="Times New Roman"/>
          <w:szCs w:val="24"/>
        </w:rPr>
        <w:tab/>
        <w:t>Peace Corps Volunteer, Nepal/131, Teaching English as a Foreign Language</w:t>
      </w:r>
    </w:p>
    <w:p w14:paraId="7B6FB690" w14:textId="6AEFC519" w:rsidR="00FB0A65" w:rsidRDefault="00FB0A65">
      <w:pPr>
        <w:pStyle w:val="WPNormal"/>
        <w:widowControl w:val="0"/>
        <w:rPr>
          <w:rFonts w:ascii="Times New Roman" w:hAnsi="Times New Roman"/>
          <w:szCs w:val="24"/>
        </w:rPr>
      </w:pPr>
    </w:p>
    <w:p w14:paraId="3B96558E" w14:textId="3B578971" w:rsidR="000A2975" w:rsidRPr="006F333D" w:rsidRDefault="000A2975" w:rsidP="000A2975">
      <w:pPr>
        <w:pStyle w:val="WPNormal"/>
        <w:widowControl w:val="0"/>
        <w:rPr>
          <w:rFonts w:ascii="Times New Roman" w:hAnsi="Times New Roman"/>
          <w:szCs w:val="24"/>
        </w:rPr>
      </w:pPr>
      <w:r w:rsidRPr="006F333D">
        <w:rPr>
          <w:rFonts w:ascii="Times New Roman" w:hAnsi="Times New Roman"/>
          <w:b/>
          <w:szCs w:val="24"/>
        </w:rPr>
        <w:t>A</w:t>
      </w:r>
      <w:r>
        <w:rPr>
          <w:rFonts w:ascii="Times New Roman" w:hAnsi="Times New Roman"/>
          <w:b/>
          <w:szCs w:val="24"/>
        </w:rPr>
        <w:t xml:space="preserve">dministrative </w:t>
      </w:r>
      <w:r w:rsidRPr="006F333D">
        <w:rPr>
          <w:rFonts w:ascii="Times New Roman" w:hAnsi="Times New Roman"/>
          <w:b/>
          <w:szCs w:val="24"/>
        </w:rPr>
        <w:t>Appointments</w:t>
      </w:r>
    </w:p>
    <w:p w14:paraId="38B19C90" w14:textId="30415E15" w:rsidR="00BA58A1" w:rsidRDefault="00BA58A1">
      <w:pPr>
        <w:pStyle w:val="WPNormal"/>
        <w:widowControl w:val="0"/>
        <w:rPr>
          <w:rFonts w:ascii="Times New Roman" w:hAnsi="Times New Roman"/>
          <w:szCs w:val="24"/>
        </w:rPr>
      </w:pPr>
      <w:r>
        <w:rPr>
          <w:rFonts w:ascii="Times New Roman" w:hAnsi="Times New Roman"/>
          <w:szCs w:val="24"/>
        </w:rPr>
        <w:t>2022-2023</w:t>
      </w:r>
      <w:r>
        <w:rPr>
          <w:rFonts w:ascii="Times New Roman" w:hAnsi="Times New Roman"/>
          <w:szCs w:val="24"/>
        </w:rPr>
        <w:tab/>
        <w:t>Past President, UO University Senate</w:t>
      </w:r>
    </w:p>
    <w:p w14:paraId="61FCBD60" w14:textId="48E29D19" w:rsidR="000D21D4" w:rsidRDefault="000D21D4">
      <w:pPr>
        <w:pStyle w:val="WPNormal"/>
        <w:widowControl w:val="0"/>
        <w:rPr>
          <w:rFonts w:ascii="Times New Roman" w:hAnsi="Times New Roman"/>
          <w:szCs w:val="24"/>
        </w:rPr>
      </w:pPr>
      <w:r>
        <w:rPr>
          <w:rFonts w:ascii="Times New Roman" w:hAnsi="Times New Roman"/>
          <w:szCs w:val="24"/>
        </w:rPr>
        <w:t>2021-2022</w:t>
      </w:r>
      <w:r>
        <w:rPr>
          <w:rFonts w:ascii="Times New Roman" w:hAnsi="Times New Roman"/>
          <w:szCs w:val="24"/>
        </w:rPr>
        <w:tab/>
        <w:t>President, UO University Senate</w:t>
      </w:r>
    </w:p>
    <w:p w14:paraId="02E5C487" w14:textId="1EE212EC" w:rsidR="00D551E2" w:rsidRDefault="00D551E2">
      <w:pPr>
        <w:pStyle w:val="WPNormal"/>
        <w:widowControl w:val="0"/>
        <w:rPr>
          <w:rFonts w:ascii="Times New Roman" w:hAnsi="Times New Roman"/>
          <w:szCs w:val="24"/>
        </w:rPr>
      </w:pPr>
      <w:r>
        <w:rPr>
          <w:rFonts w:ascii="Times New Roman" w:hAnsi="Times New Roman"/>
          <w:szCs w:val="24"/>
        </w:rPr>
        <w:t>2020-2021</w:t>
      </w:r>
      <w:r>
        <w:rPr>
          <w:rFonts w:ascii="Times New Roman" w:hAnsi="Times New Roman"/>
          <w:szCs w:val="24"/>
        </w:rPr>
        <w:tab/>
        <w:t>Vice-President/President-Elect, UO University Senate</w:t>
      </w:r>
    </w:p>
    <w:p w14:paraId="13D4A2DC" w14:textId="06FF156E" w:rsidR="000A2975" w:rsidRDefault="000A2975">
      <w:pPr>
        <w:pStyle w:val="WPNormal"/>
        <w:widowControl w:val="0"/>
        <w:rPr>
          <w:rFonts w:ascii="Times New Roman" w:hAnsi="Times New Roman"/>
          <w:szCs w:val="24"/>
        </w:rPr>
      </w:pPr>
      <w:r>
        <w:rPr>
          <w:rFonts w:ascii="Times New Roman" w:hAnsi="Times New Roman"/>
          <w:szCs w:val="24"/>
        </w:rPr>
        <w:t>2019-202</w:t>
      </w:r>
      <w:r w:rsidR="00D551E2">
        <w:rPr>
          <w:rFonts w:ascii="Times New Roman" w:hAnsi="Times New Roman"/>
          <w:szCs w:val="24"/>
        </w:rPr>
        <w:t>1</w:t>
      </w:r>
      <w:r>
        <w:rPr>
          <w:rFonts w:ascii="Times New Roman" w:hAnsi="Times New Roman"/>
          <w:szCs w:val="24"/>
        </w:rPr>
        <w:tab/>
        <w:t>Interim Director, Composition Program (Department of English)</w:t>
      </w:r>
    </w:p>
    <w:p w14:paraId="186940BE" w14:textId="0C221D8F" w:rsidR="000A2975" w:rsidRDefault="000A2975">
      <w:pPr>
        <w:pStyle w:val="WPNormal"/>
        <w:widowControl w:val="0"/>
        <w:rPr>
          <w:rFonts w:ascii="Times New Roman" w:hAnsi="Times New Roman"/>
          <w:szCs w:val="24"/>
        </w:rPr>
      </w:pPr>
      <w:r>
        <w:rPr>
          <w:rFonts w:ascii="Times New Roman" w:hAnsi="Times New Roman"/>
          <w:szCs w:val="24"/>
        </w:rPr>
        <w:t>2015-2018</w:t>
      </w:r>
      <w:r>
        <w:rPr>
          <w:rFonts w:ascii="Times New Roman" w:hAnsi="Times New Roman"/>
          <w:szCs w:val="24"/>
        </w:rPr>
        <w:tab/>
        <w:t>Head, Department of Linguistics</w:t>
      </w:r>
    </w:p>
    <w:p w14:paraId="40E93DB2" w14:textId="0CF8ED56" w:rsidR="000A2975" w:rsidRDefault="000A2975" w:rsidP="000A2975">
      <w:pPr>
        <w:pStyle w:val="WPNormal"/>
        <w:widowControl w:val="0"/>
        <w:ind w:left="720" w:hanging="720"/>
        <w:rPr>
          <w:rFonts w:ascii="Times New Roman" w:hAnsi="Times New Roman"/>
          <w:szCs w:val="24"/>
        </w:rPr>
      </w:pPr>
      <w:r w:rsidRPr="006F333D">
        <w:rPr>
          <w:rFonts w:ascii="Times New Roman" w:hAnsi="Times New Roman"/>
          <w:szCs w:val="24"/>
        </w:rPr>
        <w:t>2008-2012</w:t>
      </w:r>
      <w:r>
        <w:rPr>
          <w:rFonts w:ascii="Times New Roman" w:hAnsi="Times New Roman"/>
          <w:szCs w:val="24"/>
        </w:rPr>
        <w:tab/>
      </w:r>
      <w:r w:rsidRPr="006F333D">
        <w:rPr>
          <w:rFonts w:ascii="Times New Roman" w:hAnsi="Times New Roman"/>
          <w:szCs w:val="24"/>
        </w:rPr>
        <w:t>Oregon Director, Hanyang-Oregon Joint TESOL Program</w:t>
      </w:r>
    </w:p>
    <w:p w14:paraId="06F5509C" w14:textId="77777777" w:rsidR="000A2975" w:rsidRPr="006F333D" w:rsidRDefault="000A2975" w:rsidP="000A2975">
      <w:pPr>
        <w:pStyle w:val="WPNormal"/>
        <w:widowControl w:val="0"/>
        <w:ind w:left="720" w:hanging="720"/>
        <w:rPr>
          <w:rFonts w:ascii="Times New Roman" w:hAnsi="Times New Roman"/>
          <w:szCs w:val="24"/>
        </w:rPr>
      </w:pPr>
      <w:r w:rsidRPr="006F333D">
        <w:rPr>
          <w:rFonts w:ascii="Times New Roman" w:hAnsi="Times New Roman"/>
          <w:szCs w:val="24"/>
        </w:rPr>
        <w:t>2001-</w:t>
      </w:r>
      <w:r>
        <w:rPr>
          <w:rFonts w:ascii="Times New Roman" w:hAnsi="Times New Roman"/>
          <w:szCs w:val="24"/>
        </w:rPr>
        <w:t>2003</w:t>
      </w:r>
      <w:r w:rsidRPr="006F333D">
        <w:rPr>
          <w:rFonts w:ascii="Times New Roman" w:hAnsi="Times New Roman"/>
          <w:szCs w:val="24"/>
        </w:rPr>
        <w:tab/>
        <w:t>Oregon Director, Hanyang-Oregon Joint TESOL Program</w:t>
      </w:r>
    </w:p>
    <w:p w14:paraId="0B694101" w14:textId="0BEA91D5" w:rsidR="000A2975" w:rsidRDefault="000A2975">
      <w:pPr>
        <w:pStyle w:val="WPNormal"/>
        <w:widowControl w:val="0"/>
        <w:rPr>
          <w:rFonts w:ascii="Times New Roman" w:hAnsi="Times New Roman"/>
          <w:szCs w:val="24"/>
        </w:rPr>
      </w:pPr>
      <w:r>
        <w:rPr>
          <w:rFonts w:ascii="Times New Roman" w:hAnsi="Times New Roman"/>
          <w:szCs w:val="24"/>
        </w:rPr>
        <w:t>2000-2006</w:t>
      </w:r>
      <w:r>
        <w:rPr>
          <w:rFonts w:ascii="Times New Roman" w:hAnsi="Times New Roman"/>
          <w:szCs w:val="24"/>
        </w:rPr>
        <w:tab/>
        <w:t>Head, Department of Linguistics</w:t>
      </w:r>
    </w:p>
    <w:p w14:paraId="7F27F95D" w14:textId="77777777" w:rsidR="000A2975" w:rsidRPr="006F333D" w:rsidRDefault="000A2975">
      <w:pPr>
        <w:pStyle w:val="WPNormal"/>
        <w:widowControl w:val="0"/>
        <w:rPr>
          <w:rFonts w:ascii="Times New Roman" w:hAnsi="Times New Roman"/>
          <w:szCs w:val="24"/>
        </w:rPr>
      </w:pPr>
    </w:p>
    <w:p w14:paraId="07BBB25E" w14:textId="652AEEF8" w:rsidR="00FB0A65" w:rsidRPr="006F333D" w:rsidRDefault="00FB0A65">
      <w:pPr>
        <w:pStyle w:val="WPNormal"/>
        <w:widowControl w:val="0"/>
        <w:rPr>
          <w:rFonts w:ascii="Times New Roman" w:hAnsi="Times New Roman"/>
          <w:b/>
          <w:szCs w:val="24"/>
        </w:rPr>
      </w:pPr>
      <w:r w:rsidRPr="006F333D">
        <w:rPr>
          <w:rFonts w:ascii="Times New Roman" w:hAnsi="Times New Roman"/>
          <w:b/>
          <w:szCs w:val="24"/>
        </w:rPr>
        <w:t xml:space="preserve">Visiting Scholar </w:t>
      </w:r>
      <w:r w:rsidR="0035375B">
        <w:rPr>
          <w:rFonts w:ascii="Times New Roman" w:hAnsi="Times New Roman"/>
          <w:b/>
          <w:szCs w:val="24"/>
        </w:rPr>
        <w:t>Appointments</w:t>
      </w:r>
    </w:p>
    <w:p w14:paraId="5AC8A1A9" w14:textId="77777777" w:rsidR="00FB0A65" w:rsidRPr="00F052C3" w:rsidRDefault="00FB0A65" w:rsidP="00FB0A65">
      <w:pPr>
        <w:pStyle w:val="WPNormal"/>
        <w:widowControl w:val="0"/>
        <w:ind w:left="1440" w:hanging="1440"/>
        <w:rPr>
          <w:rFonts w:ascii="Times New Roman" w:hAnsi="Times New Roman"/>
          <w:szCs w:val="24"/>
          <w:lang w:val="pt-BR"/>
        </w:rPr>
      </w:pPr>
      <w:r w:rsidRPr="00F052C3">
        <w:rPr>
          <w:rFonts w:ascii="Times New Roman" w:hAnsi="Times New Roman"/>
          <w:szCs w:val="24"/>
          <w:lang w:val="pt-BR"/>
        </w:rPr>
        <w:t>1996-1997</w:t>
      </w:r>
      <w:r w:rsidRPr="00F052C3">
        <w:rPr>
          <w:rFonts w:ascii="Times New Roman" w:hAnsi="Times New Roman"/>
          <w:szCs w:val="24"/>
          <w:lang w:val="pt-BR"/>
        </w:rPr>
        <w:tab/>
        <w:t xml:space="preserve">Pesquisador Visitante, Museu Paraense Emílio Goeldi, Belém, </w:t>
      </w:r>
      <w:proofErr w:type="spellStart"/>
      <w:r w:rsidRPr="00F052C3">
        <w:rPr>
          <w:rFonts w:ascii="Times New Roman" w:hAnsi="Times New Roman"/>
          <w:szCs w:val="24"/>
          <w:lang w:val="pt-BR"/>
        </w:rPr>
        <w:t>Brazil</w:t>
      </w:r>
      <w:proofErr w:type="spellEnd"/>
      <w:r w:rsidRPr="00F052C3">
        <w:rPr>
          <w:rFonts w:ascii="Times New Roman" w:hAnsi="Times New Roman"/>
          <w:szCs w:val="24"/>
          <w:lang w:val="pt-BR"/>
        </w:rPr>
        <w:t>. May-</w:t>
      </w:r>
      <w:proofErr w:type="spellStart"/>
      <w:r w:rsidRPr="00F052C3">
        <w:rPr>
          <w:rFonts w:ascii="Times New Roman" w:hAnsi="Times New Roman"/>
          <w:szCs w:val="24"/>
          <w:lang w:val="pt-BR"/>
        </w:rPr>
        <w:t>June</w:t>
      </w:r>
      <w:proofErr w:type="spellEnd"/>
      <w:r w:rsidRPr="00F052C3">
        <w:rPr>
          <w:rFonts w:ascii="Times New Roman" w:hAnsi="Times New Roman"/>
          <w:szCs w:val="24"/>
          <w:lang w:val="pt-BR"/>
        </w:rPr>
        <w:t xml:space="preserve"> 1996, </w:t>
      </w:r>
      <w:proofErr w:type="spellStart"/>
      <w:r w:rsidRPr="00F052C3">
        <w:rPr>
          <w:rFonts w:ascii="Times New Roman" w:hAnsi="Times New Roman"/>
          <w:szCs w:val="24"/>
          <w:lang w:val="pt-BR"/>
        </w:rPr>
        <w:t>June</w:t>
      </w:r>
      <w:proofErr w:type="spellEnd"/>
      <w:r w:rsidRPr="00F052C3">
        <w:rPr>
          <w:rFonts w:ascii="Times New Roman" w:hAnsi="Times New Roman"/>
          <w:szCs w:val="24"/>
          <w:lang w:val="pt-BR"/>
        </w:rPr>
        <w:t>-August 1997.</w:t>
      </w:r>
    </w:p>
    <w:p w14:paraId="39F5CD20" w14:textId="77777777" w:rsidR="007D079D" w:rsidRDefault="007D079D">
      <w:pPr>
        <w:rPr>
          <w:rFonts w:eastAsia="Times"/>
          <w:lang w:val="pt-BR" w:bidi="ar-SA"/>
        </w:rPr>
      </w:pPr>
      <w:r>
        <w:rPr>
          <w:lang w:val="pt-BR"/>
        </w:rPr>
        <w:br w:type="page"/>
      </w:r>
    </w:p>
    <w:p w14:paraId="5DEEC9ED" w14:textId="0854D82C" w:rsidR="00FB0A65" w:rsidRPr="006F333D" w:rsidRDefault="00FB0A65" w:rsidP="00FB0A65">
      <w:pPr>
        <w:pStyle w:val="WPNormal"/>
        <w:widowControl w:val="0"/>
        <w:ind w:left="1440" w:hanging="1440"/>
        <w:rPr>
          <w:rFonts w:ascii="Times New Roman" w:hAnsi="Times New Roman"/>
          <w:szCs w:val="24"/>
        </w:rPr>
      </w:pPr>
      <w:r w:rsidRPr="00F052C3">
        <w:rPr>
          <w:rFonts w:ascii="Times New Roman" w:hAnsi="Times New Roman"/>
          <w:szCs w:val="24"/>
          <w:lang w:val="pt-BR"/>
        </w:rPr>
        <w:lastRenderedPageBreak/>
        <w:t>1993-1994</w:t>
      </w:r>
      <w:r w:rsidRPr="00F052C3">
        <w:rPr>
          <w:rFonts w:ascii="Times New Roman" w:hAnsi="Times New Roman"/>
          <w:szCs w:val="24"/>
          <w:lang w:val="pt-BR"/>
        </w:rPr>
        <w:tab/>
        <w:t xml:space="preserve">Pesquisador Visitante, Museu Paraense Emílio Goeldi, Belém, </w:t>
      </w:r>
      <w:proofErr w:type="spellStart"/>
      <w:r w:rsidRPr="00F052C3">
        <w:rPr>
          <w:rFonts w:ascii="Times New Roman" w:hAnsi="Times New Roman"/>
          <w:szCs w:val="24"/>
          <w:lang w:val="pt-BR"/>
        </w:rPr>
        <w:t>Brazil</w:t>
      </w:r>
      <w:proofErr w:type="spellEnd"/>
      <w:r w:rsidRPr="00F052C3">
        <w:rPr>
          <w:rFonts w:ascii="Times New Roman" w:hAnsi="Times New Roman"/>
          <w:szCs w:val="24"/>
          <w:lang w:val="pt-BR"/>
        </w:rPr>
        <w:t xml:space="preserve">.  </w:t>
      </w:r>
      <w:r w:rsidRPr="006F333D">
        <w:rPr>
          <w:rFonts w:ascii="Times New Roman" w:hAnsi="Times New Roman"/>
          <w:szCs w:val="24"/>
        </w:rPr>
        <w:t>March 1993-December 1994.</w:t>
      </w:r>
    </w:p>
    <w:p w14:paraId="2A142BFA" w14:textId="77777777" w:rsidR="00FB0A65" w:rsidRPr="006F333D" w:rsidRDefault="00FB0A65">
      <w:pPr>
        <w:pStyle w:val="WPNormal"/>
        <w:widowControl w:val="0"/>
        <w:rPr>
          <w:rFonts w:ascii="Times New Roman" w:hAnsi="Times New Roman"/>
          <w:szCs w:val="24"/>
        </w:rPr>
      </w:pPr>
    </w:p>
    <w:p w14:paraId="62E7E970" w14:textId="1390DA57" w:rsidR="00FB0A65" w:rsidRPr="006F333D" w:rsidRDefault="00FF2432">
      <w:pPr>
        <w:pStyle w:val="WPNormal"/>
        <w:widowControl w:val="0"/>
        <w:ind w:left="720" w:hanging="720"/>
        <w:rPr>
          <w:rFonts w:ascii="Times New Roman" w:hAnsi="Times New Roman"/>
          <w:b/>
          <w:szCs w:val="24"/>
        </w:rPr>
      </w:pPr>
      <w:r>
        <w:rPr>
          <w:rFonts w:ascii="Times New Roman" w:hAnsi="Times New Roman"/>
          <w:b/>
          <w:szCs w:val="24"/>
        </w:rPr>
        <w:t xml:space="preserve">3. </w:t>
      </w:r>
      <w:r w:rsidR="000D21D4">
        <w:rPr>
          <w:rFonts w:ascii="Times New Roman" w:hAnsi="Times New Roman"/>
          <w:b/>
          <w:szCs w:val="24"/>
        </w:rPr>
        <w:t>HONORS AND AWARDS</w:t>
      </w:r>
    </w:p>
    <w:p w14:paraId="75F362CC" w14:textId="77777777" w:rsidR="00FB0A65" w:rsidRPr="006F333D" w:rsidRDefault="00FB0A65" w:rsidP="00FB0A65">
      <w:pPr>
        <w:pStyle w:val="WPNormal"/>
        <w:widowControl w:val="0"/>
        <w:ind w:left="720" w:hanging="720"/>
        <w:rPr>
          <w:rFonts w:ascii="Times New Roman" w:hAnsi="Times New Roman"/>
          <w:szCs w:val="24"/>
        </w:rPr>
      </w:pPr>
      <w:r w:rsidRPr="006F333D">
        <w:rPr>
          <w:rFonts w:ascii="Times New Roman" w:hAnsi="Times New Roman"/>
          <w:szCs w:val="24"/>
        </w:rPr>
        <w:t xml:space="preserve">1993.  Mary R. Haas Book Award, Society for the Study of Indigenous Languages of the Americas: </w:t>
      </w:r>
      <w:r w:rsidRPr="006F333D">
        <w:rPr>
          <w:rFonts w:ascii="Times New Roman" w:hAnsi="Times New Roman"/>
          <w:i/>
          <w:szCs w:val="24"/>
        </w:rPr>
        <w:t>Comparative Cariban Morphosyntax: On the Genesis of Ergativity in Independent Clauses.</w:t>
      </w:r>
    </w:p>
    <w:p w14:paraId="152228A5" w14:textId="77777777" w:rsidR="00FB0A65" w:rsidRPr="006F333D" w:rsidRDefault="00FB0A65">
      <w:pPr>
        <w:pStyle w:val="WPNormal"/>
        <w:widowControl w:val="0"/>
        <w:rPr>
          <w:rFonts w:ascii="Times New Roman" w:hAnsi="Times New Roman"/>
          <w:szCs w:val="24"/>
        </w:rPr>
      </w:pPr>
      <w:r w:rsidRPr="006F333D">
        <w:rPr>
          <w:rFonts w:ascii="Times New Roman" w:hAnsi="Times New Roman"/>
          <w:szCs w:val="24"/>
        </w:rPr>
        <w:t>1991.  University of Oregon Doctoral Research Award</w:t>
      </w:r>
    </w:p>
    <w:p w14:paraId="2C9BE2C9" w14:textId="77777777" w:rsidR="00FB0A65" w:rsidRPr="006F333D" w:rsidRDefault="00FB0A65">
      <w:pPr>
        <w:pStyle w:val="WPNormal"/>
        <w:widowControl w:val="0"/>
        <w:rPr>
          <w:rFonts w:ascii="Times New Roman" w:hAnsi="Times New Roman"/>
          <w:szCs w:val="24"/>
        </w:rPr>
      </w:pPr>
    </w:p>
    <w:p w14:paraId="73581301" w14:textId="5108B39F" w:rsidR="00FB0A65" w:rsidRPr="006F333D" w:rsidRDefault="00FF2432">
      <w:pPr>
        <w:pStyle w:val="WPNormal"/>
        <w:widowControl w:val="0"/>
        <w:rPr>
          <w:rFonts w:ascii="Times New Roman" w:hAnsi="Times New Roman"/>
          <w:b/>
          <w:szCs w:val="24"/>
        </w:rPr>
      </w:pPr>
      <w:r>
        <w:rPr>
          <w:rFonts w:ascii="Times New Roman" w:hAnsi="Times New Roman"/>
          <w:b/>
          <w:szCs w:val="24"/>
        </w:rPr>
        <w:t xml:space="preserve">4. </w:t>
      </w:r>
      <w:r w:rsidR="000D21D4">
        <w:rPr>
          <w:rFonts w:ascii="Times New Roman" w:hAnsi="Times New Roman"/>
          <w:b/>
          <w:szCs w:val="24"/>
        </w:rPr>
        <w:t>FELLOWSHIPS AND GRANTS</w:t>
      </w:r>
    </w:p>
    <w:p w14:paraId="6B6282F8" w14:textId="2CFA0E77" w:rsidR="000D21D4" w:rsidRDefault="000D21D4">
      <w:pPr>
        <w:pStyle w:val="WPNormal"/>
        <w:widowControl w:val="0"/>
        <w:rPr>
          <w:rFonts w:ascii="Times New Roman" w:hAnsi="Times New Roman"/>
          <w:b/>
          <w:szCs w:val="24"/>
        </w:rPr>
      </w:pPr>
      <w:r>
        <w:rPr>
          <w:rFonts w:ascii="Times New Roman" w:hAnsi="Times New Roman"/>
          <w:b/>
          <w:szCs w:val="24"/>
        </w:rPr>
        <w:t>Fellowships</w:t>
      </w:r>
    </w:p>
    <w:p w14:paraId="292C68FA" w14:textId="61C5DAF4" w:rsidR="00FA4CB2" w:rsidRPr="00FA4CB2" w:rsidRDefault="00FA4CB2" w:rsidP="00FA4CB2">
      <w:pPr>
        <w:pStyle w:val="WPNormal"/>
        <w:widowControl w:val="0"/>
        <w:ind w:left="1440" w:hanging="1440"/>
        <w:rPr>
          <w:rFonts w:ascii="Times New Roman" w:hAnsi="Times New Roman"/>
          <w:szCs w:val="24"/>
        </w:rPr>
      </w:pPr>
      <w:r>
        <w:rPr>
          <w:rFonts w:ascii="Times New Roman" w:hAnsi="Times New Roman"/>
          <w:szCs w:val="24"/>
        </w:rPr>
        <w:t xml:space="preserve">Apr-Jun </w:t>
      </w:r>
      <w:r w:rsidRPr="00FA4CB2">
        <w:rPr>
          <w:rFonts w:ascii="Times New Roman" w:hAnsi="Times New Roman"/>
          <w:szCs w:val="24"/>
        </w:rPr>
        <w:t>2023</w:t>
      </w:r>
      <w:r w:rsidRPr="00FA4CB2">
        <w:rPr>
          <w:rFonts w:ascii="Times New Roman" w:hAnsi="Times New Roman"/>
          <w:szCs w:val="24"/>
        </w:rPr>
        <w:tab/>
        <w:t xml:space="preserve">Faculty Research Fellow, Oregon Humanities Center; </w:t>
      </w:r>
      <w:r w:rsidRPr="00FA4CB2">
        <w:rPr>
          <w:rFonts w:ascii="Times New Roman" w:hAnsi="Times New Roman"/>
          <w:i/>
          <w:iCs/>
          <w:szCs w:val="24"/>
        </w:rPr>
        <w:t>Ideophones in Werikyana and other Cariban languages</w:t>
      </w:r>
      <w:r w:rsidRPr="00FA4CB2">
        <w:rPr>
          <w:rFonts w:ascii="Times New Roman" w:hAnsi="Times New Roman"/>
          <w:szCs w:val="24"/>
        </w:rPr>
        <w:t>.</w:t>
      </w:r>
    </w:p>
    <w:p w14:paraId="1009B4D0" w14:textId="0D2BB0EF" w:rsidR="000D21D4" w:rsidRPr="006F333D" w:rsidRDefault="000D21D4" w:rsidP="000D21D4">
      <w:pPr>
        <w:pStyle w:val="WPNormal"/>
        <w:widowControl w:val="0"/>
        <w:ind w:left="1440" w:hanging="1440"/>
        <w:rPr>
          <w:rFonts w:ascii="Times New Roman" w:hAnsi="Times New Roman"/>
          <w:szCs w:val="24"/>
        </w:rPr>
      </w:pPr>
      <w:r w:rsidRPr="006F333D">
        <w:rPr>
          <w:rFonts w:ascii="Times New Roman" w:hAnsi="Times New Roman"/>
          <w:szCs w:val="24"/>
        </w:rPr>
        <w:t>2014-15</w:t>
      </w:r>
      <w:r w:rsidRPr="006F333D">
        <w:rPr>
          <w:rFonts w:ascii="Times New Roman" w:hAnsi="Times New Roman"/>
          <w:szCs w:val="24"/>
        </w:rPr>
        <w:tab/>
        <w:t xml:space="preserve">Senior Fellow, Collegium </w:t>
      </w:r>
      <w:proofErr w:type="spellStart"/>
      <w:r w:rsidRPr="006F333D">
        <w:rPr>
          <w:rFonts w:ascii="Times New Roman" w:hAnsi="Times New Roman"/>
          <w:szCs w:val="24"/>
        </w:rPr>
        <w:t>Institut</w:t>
      </w:r>
      <w:proofErr w:type="spellEnd"/>
      <w:r w:rsidRPr="006F333D">
        <w:rPr>
          <w:rFonts w:ascii="Times New Roman" w:hAnsi="Times New Roman"/>
          <w:szCs w:val="24"/>
        </w:rPr>
        <w:t xml:space="preserve"> </w:t>
      </w:r>
      <w:proofErr w:type="spellStart"/>
      <w:r w:rsidRPr="006F333D">
        <w:rPr>
          <w:rFonts w:ascii="Times New Roman" w:hAnsi="Times New Roman"/>
          <w:szCs w:val="24"/>
        </w:rPr>
        <w:t>d’Études</w:t>
      </w:r>
      <w:proofErr w:type="spellEnd"/>
      <w:r w:rsidRPr="006F333D">
        <w:rPr>
          <w:rFonts w:ascii="Times New Roman" w:hAnsi="Times New Roman"/>
          <w:szCs w:val="24"/>
        </w:rPr>
        <w:t xml:space="preserve"> </w:t>
      </w:r>
      <w:proofErr w:type="spellStart"/>
      <w:r w:rsidRPr="006F333D">
        <w:rPr>
          <w:rFonts w:ascii="Times New Roman" w:hAnsi="Times New Roman"/>
          <w:szCs w:val="24"/>
        </w:rPr>
        <w:t>Avancés</w:t>
      </w:r>
      <w:proofErr w:type="spellEnd"/>
      <w:r w:rsidRPr="006F333D">
        <w:rPr>
          <w:rFonts w:ascii="Times New Roman" w:hAnsi="Times New Roman"/>
          <w:szCs w:val="24"/>
        </w:rPr>
        <w:t>, Lyon, France.  September 2014-July 2015.</w:t>
      </w:r>
    </w:p>
    <w:p w14:paraId="5F6A5146" w14:textId="77777777" w:rsidR="000D21D4" w:rsidRPr="006F333D" w:rsidRDefault="000D21D4" w:rsidP="000D21D4">
      <w:pPr>
        <w:pStyle w:val="WPNormal"/>
        <w:widowControl w:val="0"/>
        <w:ind w:left="1440" w:hanging="1440"/>
        <w:rPr>
          <w:rFonts w:ascii="Times New Roman" w:hAnsi="Times New Roman"/>
          <w:szCs w:val="24"/>
        </w:rPr>
      </w:pPr>
      <w:r w:rsidRPr="006F333D">
        <w:rPr>
          <w:rFonts w:ascii="Times New Roman" w:hAnsi="Times New Roman"/>
          <w:szCs w:val="24"/>
        </w:rPr>
        <w:t>2006</w:t>
      </w:r>
      <w:r w:rsidRPr="006F333D">
        <w:rPr>
          <w:rFonts w:ascii="Times New Roman" w:hAnsi="Times New Roman"/>
          <w:szCs w:val="24"/>
        </w:rPr>
        <w:tab/>
        <w:t xml:space="preserve">Visiting Fellow, Research Centre for Linguistic Typology, </w:t>
      </w:r>
      <w:proofErr w:type="spellStart"/>
      <w:r w:rsidRPr="006F333D">
        <w:rPr>
          <w:rFonts w:ascii="Times New Roman" w:hAnsi="Times New Roman"/>
          <w:szCs w:val="24"/>
        </w:rPr>
        <w:t>LaTrobe</w:t>
      </w:r>
      <w:proofErr w:type="spellEnd"/>
      <w:r w:rsidRPr="006F333D">
        <w:rPr>
          <w:rFonts w:ascii="Times New Roman" w:hAnsi="Times New Roman"/>
          <w:szCs w:val="24"/>
        </w:rPr>
        <w:t xml:space="preserve"> University, Melbourne, Australia. August-</w:t>
      </w:r>
      <w:proofErr w:type="gramStart"/>
      <w:r w:rsidRPr="006F333D">
        <w:rPr>
          <w:rFonts w:ascii="Times New Roman" w:hAnsi="Times New Roman"/>
          <w:szCs w:val="24"/>
        </w:rPr>
        <w:t>December,</w:t>
      </w:r>
      <w:proofErr w:type="gramEnd"/>
      <w:r w:rsidRPr="006F333D">
        <w:rPr>
          <w:rFonts w:ascii="Times New Roman" w:hAnsi="Times New Roman"/>
          <w:szCs w:val="24"/>
        </w:rPr>
        <w:t xml:space="preserve"> 2006.</w:t>
      </w:r>
    </w:p>
    <w:p w14:paraId="7413C9A1" w14:textId="77777777" w:rsidR="000D21D4" w:rsidRDefault="000D21D4">
      <w:pPr>
        <w:pStyle w:val="WPNormal"/>
        <w:widowControl w:val="0"/>
        <w:rPr>
          <w:rFonts w:ascii="Times New Roman" w:hAnsi="Times New Roman"/>
          <w:b/>
          <w:szCs w:val="24"/>
        </w:rPr>
      </w:pPr>
    </w:p>
    <w:p w14:paraId="14DE1357" w14:textId="3D4751A4" w:rsidR="00FB0A65" w:rsidRPr="006F333D" w:rsidRDefault="00FB0A65">
      <w:pPr>
        <w:pStyle w:val="WPNormal"/>
        <w:widowControl w:val="0"/>
        <w:rPr>
          <w:rFonts w:ascii="Times New Roman" w:hAnsi="Times New Roman"/>
          <w:szCs w:val="24"/>
        </w:rPr>
      </w:pPr>
      <w:r w:rsidRPr="006F333D">
        <w:rPr>
          <w:rFonts w:ascii="Times New Roman" w:hAnsi="Times New Roman"/>
          <w:b/>
          <w:szCs w:val="24"/>
        </w:rPr>
        <w:t>Grants</w:t>
      </w:r>
    </w:p>
    <w:p w14:paraId="58CDDDE7" w14:textId="78E9EE1D" w:rsidR="004B23D7" w:rsidRPr="004B23D7" w:rsidRDefault="007B235E" w:rsidP="004B23D7">
      <w:pPr>
        <w:ind w:left="720" w:hanging="720"/>
        <w:rPr>
          <w:i/>
          <w:iCs/>
        </w:rPr>
      </w:pPr>
      <w:r w:rsidRPr="004B23D7">
        <w:rPr>
          <w:i/>
          <w:iCs/>
        </w:rPr>
        <w:t xml:space="preserve">PI </w:t>
      </w:r>
      <w:r>
        <w:rPr>
          <w:i/>
          <w:iCs/>
        </w:rPr>
        <w:t xml:space="preserve">on </w:t>
      </w:r>
      <w:r w:rsidR="004B23D7" w:rsidRPr="004B23D7">
        <w:rPr>
          <w:i/>
          <w:iCs/>
        </w:rPr>
        <w:t>Research Grants</w:t>
      </w:r>
    </w:p>
    <w:p w14:paraId="52EF4DE2" w14:textId="209D2CF8" w:rsidR="001B1BED" w:rsidRPr="001936FC" w:rsidRDefault="001B1BED" w:rsidP="004B23D7">
      <w:pPr>
        <w:ind w:left="720" w:hanging="720"/>
        <w:rPr>
          <w:i/>
          <w:iCs/>
        </w:rPr>
      </w:pPr>
      <w:r w:rsidRPr="00056A94">
        <w:t xml:space="preserve">2024-2026 (with Denise Fajardo </w:t>
      </w:r>
      <w:proofErr w:type="spellStart"/>
      <w:r w:rsidRPr="00056A94">
        <w:t>Grupioni</w:t>
      </w:r>
      <w:proofErr w:type="spellEnd"/>
      <w:r w:rsidR="003962C9" w:rsidRPr="00056A94">
        <w:t xml:space="preserve"> and </w:t>
      </w:r>
      <w:proofErr w:type="spellStart"/>
      <w:r w:rsidR="003962C9" w:rsidRPr="00056A94">
        <w:t>Iepé</w:t>
      </w:r>
      <w:proofErr w:type="spellEnd"/>
      <w:r w:rsidR="003962C9" w:rsidRPr="00056A94">
        <w:t xml:space="preserve"> [Instituto de Pesquisa e </w:t>
      </w:r>
      <w:proofErr w:type="spellStart"/>
      <w:r w:rsidR="003962C9" w:rsidRPr="00056A94">
        <w:t>Formação</w:t>
      </w:r>
      <w:proofErr w:type="spellEnd"/>
      <w:r w:rsidR="003962C9" w:rsidRPr="00056A94">
        <w:t xml:space="preserve"> </w:t>
      </w:r>
      <w:proofErr w:type="spellStart"/>
      <w:r w:rsidR="003962C9" w:rsidRPr="00056A94">
        <w:t>Indígena</w:t>
      </w:r>
      <w:proofErr w:type="spellEnd"/>
      <w:r w:rsidR="003962C9" w:rsidRPr="00056A94">
        <w:t>]</w:t>
      </w:r>
      <w:r w:rsidRPr="00056A94">
        <w:t xml:space="preserve">), </w:t>
      </w:r>
      <w:r w:rsidR="001936FC" w:rsidRPr="00056A94">
        <w:t xml:space="preserve">NSF Grant No. </w:t>
      </w:r>
      <w:bookmarkStart w:id="6" w:name="OLE_LINK11"/>
      <w:r w:rsidR="001936FC" w:rsidRPr="001936FC">
        <w:rPr>
          <w:b/>
          <w:bCs/>
        </w:rPr>
        <w:t>BCS-2319628</w:t>
      </w:r>
      <w:bookmarkEnd w:id="6"/>
      <w:r w:rsidR="001936FC" w:rsidRPr="00226A15">
        <w:t xml:space="preserve">, </w:t>
      </w:r>
      <w:r w:rsidR="00226A15" w:rsidRPr="00226A15">
        <w:rPr>
          <w:color w:val="212121"/>
        </w:rPr>
        <w:t>$</w:t>
      </w:r>
      <w:bookmarkStart w:id="7" w:name="OLE_LINK12"/>
      <w:r w:rsidR="00226A15" w:rsidRPr="00226A15">
        <w:rPr>
          <w:color w:val="212121"/>
        </w:rPr>
        <w:t xml:space="preserve">418,424 </w:t>
      </w:r>
      <w:bookmarkEnd w:id="7"/>
      <w:r w:rsidR="00226A15" w:rsidRPr="00226A15">
        <w:rPr>
          <w:color w:val="212121"/>
        </w:rPr>
        <w:t>over 3 years.</w:t>
      </w:r>
      <w:r w:rsidR="00226A15" w:rsidRPr="00A367CD">
        <w:rPr>
          <w:i/>
          <w:iCs/>
          <w:color w:val="212121"/>
        </w:rPr>
        <w:t xml:space="preserve"> </w:t>
      </w:r>
      <w:bookmarkStart w:id="8" w:name="OLE_LINK10"/>
      <w:r w:rsidR="00A367CD" w:rsidRPr="00A367CD">
        <w:rPr>
          <w:i/>
          <w:iCs/>
          <w:color w:val="212121"/>
        </w:rPr>
        <w:t>Collaborative documentation of an endangered language</w:t>
      </w:r>
      <w:bookmarkEnd w:id="8"/>
      <w:r w:rsidR="00A367CD" w:rsidRPr="00A367CD">
        <w:rPr>
          <w:i/>
          <w:iCs/>
          <w:color w:val="212121"/>
        </w:rPr>
        <w:t>.</w:t>
      </w:r>
      <w:r w:rsidR="001936FC">
        <w:t xml:space="preserve"> </w:t>
      </w:r>
      <w:r w:rsidR="001936FC">
        <w:rPr>
          <w:i/>
          <w:iCs/>
        </w:rPr>
        <w:t xml:space="preserve"> </w:t>
      </w:r>
    </w:p>
    <w:p w14:paraId="2CB6E41E" w14:textId="226CFC86" w:rsidR="001B1BED" w:rsidRPr="00226A15" w:rsidRDefault="001B1BED" w:rsidP="004B23D7">
      <w:pPr>
        <w:ind w:left="720" w:hanging="720"/>
        <w:rPr>
          <w:i/>
          <w:iCs/>
        </w:rPr>
      </w:pPr>
      <w:r w:rsidRPr="001B1BED">
        <w:t xml:space="preserve">2023.  Added as Co-PI on NSF Grant No. </w:t>
      </w:r>
      <w:r w:rsidRPr="001B1BED">
        <w:rPr>
          <w:b/>
          <w:bCs/>
          <w:color w:val="212121"/>
        </w:rPr>
        <w:t>2050429</w:t>
      </w:r>
      <w:r w:rsidR="00226A15">
        <w:rPr>
          <w:color w:val="212121"/>
        </w:rPr>
        <w:t xml:space="preserve"> (with PI Gabriela Pérez Báez). </w:t>
      </w:r>
      <w:r w:rsidRPr="001936FC">
        <w:rPr>
          <w:i/>
          <w:iCs/>
          <w:color w:val="212121"/>
        </w:rPr>
        <w:t xml:space="preserve">Research Experience for Undergraduates </w:t>
      </w:r>
      <w:r w:rsidR="00226A15" w:rsidRPr="00226A15">
        <w:rPr>
          <w:i/>
          <w:iCs/>
          <w:color w:val="212121"/>
        </w:rPr>
        <w:t>Site: Increasing Native American perspectives in field and experimental linguistics</w:t>
      </w:r>
      <w:r w:rsidRPr="00226A15">
        <w:rPr>
          <w:i/>
          <w:iCs/>
          <w:color w:val="212121"/>
        </w:rPr>
        <w:t>.</w:t>
      </w:r>
    </w:p>
    <w:p w14:paraId="46E24DF2" w14:textId="4CAA57B1" w:rsidR="004B23D7" w:rsidRPr="0042028C" w:rsidRDefault="004B23D7" w:rsidP="004B23D7">
      <w:pPr>
        <w:ind w:left="720" w:hanging="720"/>
      </w:pPr>
      <w:r w:rsidRPr="0042028C">
        <w:t xml:space="preserve">2015. (with Natalia Cáceres &amp; Marie-Claude Mattei Muller) NSF Grant No. </w:t>
      </w:r>
      <w:r w:rsidRPr="004B23D7">
        <w:rPr>
          <w:b/>
          <w:bCs/>
        </w:rPr>
        <w:t>BCS-1500714</w:t>
      </w:r>
      <w:r w:rsidRPr="0042028C">
        <w:t xml:space="preserve">, $299,998 over 40 months). </w:t>
      </w:r>
      <w:r w:rsidRPr="0042028C">
        <w:rPr>
          <w:i/>
        </w:rPr>
        <w:t xml:space="preserve">Documentation of </w:t>
      </w:r>
      <w:proofErr w:type="spellStart"/>
      <w:r w:rsidRPr="0042028C">
        <w:rPr>
          <w:i/>
        </w:rPr>
        <w:t>Yawarana</w:t>
      </w:r>
      <w:proofErr w:type="spellEnd"/>
      <w:r w:rsidRPr="0042028C">
        <w:rPr>
          <w:i/>
        </w:rPr>
        <w:t xml:space="preserve"> [yar].</w:t>
      </w:r>
    </w:p>
    <w:p w14:paraId="5987F572" w14:textId="3DF2F66B" w:rsidR="00F743CD" w:rsidRDefault="00F743CD" w:rsidP="004B23D7">
      <w:pPr>
        <w:ind w:left="1080" w:hanging="720"/>
      </w:pPr>
      <w:r>
        <w:t>2018. (with Melissa Baese-Berk, E</w:t>
      </w:r>
      <w:r w:rsidR="00D551E2">
        <w:t>n</w:t>
      </w:r>
      <w:r>
        <w:t>n</w:t>
      </w:r>
      <w:r w:rsidR="00D551E2">
        <w:t>a</w:t>
      </w:r>
      <w:r>
        <w:t xml:space="preserve"> Helms, and Patty Whereat Phillips) NSF Supplement to BCS</w:t>
      </w:r>
      <w:r w:rsidRPr="006F333D">
        <w:t>-1500714</w:t>
      </w:r>
      <w:r>
        <w:t>, $15,000. Research Experience for Undergraduates.</w:t>
      </w:r>
    </w:p>
    <w:p w14:paraId="1F3737C8" w14:textId="2CE44DE6" w:rsidR="00C055B7" w:rsidRDefault="00C055B7" w:rsidP="004B23D7">
      <w:pPr>
        <w:ind w:left="1080" w:hanging="720"/>
      </w:pPr>
      <w:r>
        <w:t xml:space="preserve">2017. (with Natalia Cáceres &amp; Melissa Baese-Berk) NSF Supplement to </w:t>
      </w:r>
      <w:r w:rsidRPr="006F333D">
        <w:t>BCS-1500714</w:t>
      </w:r>
      <w:r>
        <w:t>, $10,250. Research Experience for Undergraduates.</w:t>
      </w:r>
    </w:p>
    <w:p w14:paraId="78D9AA05" w14:textId="77777777" w:rsidR="004B23D7" w:rsidRPr="0042028C" w:rsidRDefault="004B23D7" w:rsidP="004B23D7">
      <w:pPr>
        <w:pStyle w:val="WPNormal"/>
        <w:widowControl w:val="0"/>
        <w:ind w:left="720" w:hanging="720"/>
        <w:rPr>
          <w:rFonts w:ascii="Times New Roman" w:hAnsi="Times New Roman"/>
          <w:color w:val="000000"/>
          <w:szCs w:val="24"/>
        </w:rPr>
      </w:pPr>
      <w:r w:rsidRPr="0042028C">
        <w:rPr>
          <w:rFonts w:ascii="Times New Roman" w:hAnsi="Times New Roman"/>
          <w:szCs w:val="24"/>
        </w:rPr>
        <w:t xml:space="preserve">2009. NSF Grant No. </w:t>
      </w:r>
      <w:r w:rsidRPr="004B23D7">
        <w:rPr>
          <w:rFonts w:ascii="Times New Roman" w:hAnsi="Times New Roman"/>
          <w:b/>
          <w:bCs/>
          <w:color w:val="000000"/>
          <w:szCs w:val="24"/>
        </w:rPr>
        <w:t>BCS-0936684</w:t>
      </w:r>
      <w:r w:rsidRPr="0042028C">
        <w:rPr>
          <w:rFonts w:ascii="Times New Roman" w:hAnsi="Times New Roman"/>
          <w:color w:val="000000"/>
          <w:szCs w:val="24"/>
        </w:rPr>
        <w:t xml:space="preserve">, $260,251 over 3 years.  </w:t>
      </w:r>
      <w:proofErr w:type="spellStart"/>
      <w:r w:rsidRPr="0042028C">
        <w:rPr>
          <w:rFonts w:ascii="Times New Roman" w:hAnsi="Times New Roman"/>
          <w:i/>
          <w:color w:val="000000"/>
          <w:szCs w:val="24"/>
        </w:rPr>
        <w:t>Sahaptian</w:t>
      </w:r>
      <w:proofErr w:type="spellEnd"/>
      <w:r w:rsidRPr="0042028C">
        <w:rPr>
          <w:rFonts w:ascii="Times New Roman" w:hAnsi="Times New Roman"/>
          <w:i/>
          <w:color w:val="000000"/>
          <w:szCs w:val="24"/>
        </w:rPr>
        <w:t xml:space="preserve"> and the Evolution of Hierarchical Systems</w:t>
      </w:r>
      <w:r w:rsidRPr="0042028C">
        <w:rPr>
          <w:rFonts w:ascii="Times New Roman" w:hAnsi="Times New Roman"/>
          <w:color w:val="000000"/>
          <w:szCs w:val="24"/>
        </w:rPr>
        <w:t xml:space="preserve"> (with Joana Jansen). One of five Individual Projects funded as part of a </w:t>
      </w:r>
      <w:proofErr w:type="spellStart"/>
      <w:r w:rsidRPr="0042028C">
        <w:rPr>
          <w:rFonts w:ascii="Times New Roman" w:hAnsi="Times New Roman"/>
          <w:color w:val="000000"/>
          <w:szCs w:val="24"/>
        </w:rPr>
        <w:t>EuroBABEL</w:t>
      </w:r>
      <w:proofErr w:type="spellEnd"/>
      <w:r w:rsidRPr="0042028C">
        <w:rPr>
          <w:rFonts w:ascii="Times New Roman" w:hAnsi="Times New Roman"/>
          <w:color w:val="000000"/>
          <w:szCs w:val="24"/>
        </w:rPr>
        <w:t xml:space="preserve"> (</w:t>
      </w:r>
      <w:proofErr w:type="spellStart"/>
      <w:r w:rsidRPr="0042028C">
        <w:rPr>
          <w:rFonts w:ascii="Times New Roman" w:hAnsi="Times New Roman"/>
          <w:color w:val="000000"/>
          <w:szCs w:val="24"/>
        </w:rPr>
        <w:t>EuroCORES</w:t>
      </w:r>
      <w:proofErr w:type="spellEnd"/>
      <w:r>
        <w:rPr>
          <w:rFonts w:ascii="Times New Roman" w:hAnsi="Times New Roman"/>
          <w:color w:val="000000"/>
          <w:szCs w:val="24"/>
        </w:rPr>
        <w:t>; ESF</w:t>
      </w:r>
      <w:r w:rsidRPr="0042028C">
        <w:rPr>
          <w:rFonts w:ascii="Times New Roman" w:hAnsi="Times New Roman"/>
          <w:color w:val="000000"/>
          <w:szCs w:val="24"/>
        </w:rPr>
        <w:t xml:space="preserve">) Collaborative Research Project: </w:t>
      </w:r>
      <w:r w:rsidRPr="0042028C">
        <w:rPr>
          <w:rFonts w:ascii="Times New Roman" w:hAnsi="Times New Roman"/>
          <w:i/>
          <w:color w:val="000000"/>
          <w:szCs w:val="24"/>
        </w:rPr>
        <w:t>Referential Hierarchies in Morphosyntax (RHIM)</w:t>
      </w:r>
      <w:r>
        <w:rPr>
          <w:rFonts w:ascii="Times New Roman" w:hAnsi="Times New Roman"/>
          <w:color w:val="000000"/>
          <w:szCs w:val="24"/>
        </w:rPr>
        <w:t>, with Balthasar Bickel, Katharina Haude, Anna Siewierska, and Fernando Zúñiga.</w:t>
      </w:r>
    </w:p>
    <w:p w14:paraId="64930FF5" w14:textId="77777777" w:rsidR="004B23D7" w:rsidRPr="0042028C" w:rsidRDefault="004B23D7" w:rsidP="004B23D7">
      <w:pPr>
        <w:pStyle w:val="WPNormal"/>
        <w:widowControl w:val="0"/>
        <w:ind w:left="720" w:hanging="720"/>
        <w:rPr>
          <w:rFonts w:ascii="Times New Roman" w:hAnsi="Times New Roman"/>
          <w:szCs w:val="24"/>
        </w:rPr>
      </w:pPr>
      <w:r w:rsidRPr="0042028C">
        <w:rPr>
          <w:rFonts w:ascii="Times New Roman" w:hAnsi="Times New Roman"/>
          <w:szCs w:val="24"/>
        </w:rPr>
        <w:t xml:space="preserve">2001. (with </w:t>
      </w:r>
      <w:proofErr w:type="spellStart"/>
      <w:r w:rsidRPr="0042028C">
        <w:rPr>
          <w:rFonts w:ascii="Times New Roman" w:hAnsi="Times New Roman"/>
          <w:szCs w:val="24"/>
        </w:rPr>
        <w:t>Desrey</w:t>
      </w:r>
      <w:proofErr w:type="spellEnd"/>
      <w:r w:rsidRPr="0042028C">
        <w:rPr>
          <w:rFonts w:ascii="Times New Roman" w:hAnsi="Times New Roman"/>
          <w:szCs w:val="24"/>
        </w:rPr>
        <w:t xml:space="preserve"> Caesar Fox) NSF Grant No. </w:t>
      </w:r>
      <w:r w:rsidRPr="004B23D7">
        <w:rPr>
          <w:rFonts w:ascii="Times New Roman" w:hAnsi="Times New Roman"/>
          <w:b/>
          <w:bCs/>
          <w:szCs w:val="24"/>
        </w:rPr>
        <w:t>BCS-0117619</w:t>
      </w:r>
      <w:r w:rsidRPr="0042028C">
        <w:rPr>
          <w:rFonts w:ascii="Times New Roman" w:hAnsi="Times New Roman"/>
          <w:szCs w:val="24"/>
        </w:rPr>
        <w:t xml:space="preserve">, $94,468 over 5 years.  </w:t>
      </w:r>
      <w:r w:rsidRPr="0042028C">
        <w:rPr>
          <w:rFonts w:ascii="Times New Roman" w:hAnsi="Times New Roman"/>
          <w:i/>
          <w:szCs w:val="24"/>
        </w:rPr>
        <w:t>Akawaio Grammar</w:t>
      </w:r>
      <w:r w:rsidRPr="0042028C">
        <w:rPr>
          <w:rFonts w:ascii="Times New Roman" w:hAnsi="Times New Roman"/>
          <w:szCs w:val="24"/>
        </w:rPr>
        <w:t xml:space="preserve"> </w:t>
      </w:r>
    </w:p>
    <w:p w14:paraId="2E03F248" w14:textId="77777777" w:rsidR="004B23D7" w:rsidRPr="006F333D" w:rsidRDefault="004B23D7" w:rsidP="004B23D7">
      <w:pPr>
        <w:pStyle w:val="WPNormal"/>
        <w:widowControl w:val="0"/>
        <w:ind w:left="720" w:hanging="720"/>
        <w:rPr>
          <w:rFonts w:ascii="Times New Roman" w:hAnsi="Times New Roman"/>
          <w:szCs w:val="24"/>
        </w:rPr>
      </w:pPr>
      <w:r w:rsidRPr="0042028C">
        <w:rPr>
          <w:rFonts w:ascii="Times New Roman" w:hAnsi="Times New Roman"/>
          <w:szCs w:val="24"/>
        </w:rPr>
        <w:t xml:space="preserve">1992.  NSF Grant No. </w:t>
      </w:r>
      <w:r w:rsidRPr="004B23D7">
        <w:rPr>
          <w:rFonts w:ascii="Times New Roman" w:hAnsi="Times New Roman"/>
          <w:b/>
          <w:bCs/>
          <w:szCs w:val="24"/>
        </w:rPr>
        <w:t>DBS-9210130</w:t>
      </w:r>
      <w:r w:rsidRPr="0042028C">
        <w:rPr>
          <w:rFonts w:ascii="Times New Roman" w:hAnsi="Times New Roman"/>
          <w:szCs w:val="24"/>
        </w:rPr>
        <w:t xml:space="preserve">, $270,000.  </w:t>
      </w:r>
      <w:r w:rsidRPr="0042028C">
        <w:rPr>
          <w:rFonts w:ascii="Times New Roman" w:hAnsi="Times New Roman"/>
          <w:i/>
          <w:szCs w:val="24"/>
        </w:rPr>
        <w:t xml:space="preserve">Northern Brazilian Cariban Languages Documentation Project, </w:t>
      </w:r>
      <w:r w:rsidRPr="0042028C">
        <w:rPr>
          <w:rFonts w:ascii="Times New Roman" w:hAnsi="Times New Roman"/>
          <w:szCs w:val="24"/>
        </w:rPr>
        <w:t>University of Oregon / Rice University.</w:t>
      </w:r>
      <w:r w:rsidRPr="006F333D">
        <w:rPr>
          <w:rFonts w:ascii="Times New Roman" w:hAnsi="Times New Roman"/>
          <w:szCs w:val="24"/>
        </w:rPr>
        <w:t xml:space="preserve"> </w:t>
      </w:r>
    </w:p>
    <w:p w14:paraId="59AF6637" w14:textId="77777777" w:rsidR="004B23D7" w:rsidRDefault="004B23D7" w:rsidP="004B23D7">
      <w:pPr>
        <w:pStyle w:val="WPNormal"/>
        <w:widowControl w:val="0"/>
        <w:ind w:left="1080" w:hanging="720"/>
        <w:rPr>
          <w:rFonts w:ascii="Times New Roman" w:hAnsi="Times New Roman"/>
          <w:szCs w:val="24"/>
        </w:rPr>
      </w:pPr>
      <w:r w:rsidRPr="0042028C">
        <w:rPr>
          <w:rFonts w:ascii="Times New Roman" w:hAnsi="Times New Roman"/>
          <w:szCs w:val="24"/>
        </w:rPr>
        <w:t>1996.  NSF Supplement to DBS-9210130, $1,750.  Research Experience for Undergraduates.</w:t>
      </w:r>
    </w:p>
    <w:p w14:paraId="66A68D52" w14:textId="7130D454" w:rsidR="004B23D7" w:rsidRPr="0042028C" w:rsidRDefault="004B23D7" w:rsidP="004B23D7">
      <w:pPr>
        <w:pStyle w:val="WPNormal"/>
        <w:widowControl w:val="0"/>
        <w:ind w:left="1080" w:hanging="720"/>
        <w:rPr>
          <w:rFonts w:ascii="Times New Roman" w:hAnsi="Times New Roman"/>
          <w:szCs w:val="24"/>
        </w:rPr>
      </w:pPr>
      <w:r w:rsidRPr="0042028C">
        <w:rPr>
          <w:rFonts w:ascii="Times New Roman" w:hAnsi="Times New Roman"/>
          <w:szCs w:val="24"/>
        </w:rPr>
        <w:t xml:space="preserve">1995.  NSF Supplement to DBS-9210130, $8,626.  </w:t>
      </w:r>
      <w:r w:rsidRPr="0042028C">
        <w:rPr>
          <w:rFonts w:ascii="Times New Roman" w:hAnsi="Times New Roman"/>
          <w:i/>
          <w:szCs w:val="24"/>
        </w:rPr>
        <w:t>Workshop in Grammatical Description,</w:t>
      </w:r>
      <w:r w:rsidRPr="004B23D7">
        <w:rPr>
          <w:rFonts w:ascii="Times New Roman" w:hAnsi="Times New Roman"/>
          <w:szCs w:val="24"/>
        </w:rPr>
        <w:t xml:space="preserve"> </w:t>
      </w:r>
      <w:r w:rsidRPr="0042028C">
        <w:rPr>
          <w:rFonts w:ascii="Times New Roman" w:hAnsi="Times New Roman"/>
          <w:szCs w:val="24"/>
        </w:rPr>
        <w:t>held at Rice University, June 1995.</w:t>
      </w:r>
    </w:p>
    <w:p w14:paraId="780AB770" w14:textId="4E2C3401" w:rsidR="004B23D7" w:rsidRDefault="004B23D7" w:rsidP="004B23D7"/>
    <w:p w14:paraId="7D9E7E6A" w14:textId="77777777" w:rsidR="007D079D" w:rsidRDefault="007D079D">
      <w:pPr>
        <w:rPr>
          <w:i/>
          <w:iCs/>
        </w:rPr>
      </w:pPr>
      <w:r>
        <w:rPr>
          <w:i/>
          <w:iCs/>
        </w:rPr>
        <w:br w:type="page"/>
      </w:r>
    </w:p>
    <w:p w14:paraId="10D3EEFF" w14:textId="25CB26DC" w:rsidR="004B23D7" w:rsidRDefault="007B235E" w:rsidP="00FB0A65">
      <w:pPr>
        <w:ind w:left="720" w:hanging="720"/>
        <w:rPr>
          <w:i/>
          <w:iCs/>
        </w:rPr>
      </w:pPr>
      <w:r>
        <w:rPr>
          <w:i/>
          <w:iCs/>
        </w:rPr>
        <w:lastRenderedPageBreak/>
        <w:t xml:space="preserve">PI on </w:t>
      </w:r>
      <w:r w:rsidR="00B92C7A">
        <w:rPr>
          <w:i/>
          <w:iCs/>
        </w:rPr>
        <w:t>Meeting</w:t>
      </w:r>
      <w:r w:rsidR="004B23D7" w:rsidRPr="004B23D7">
        <w:rPr>
          <w:i/>
          <w:iCs/>
        </w:rPr>
        <w:t xml:space="preserve"> Grant</w:t>
      </w:r>
      <w:r>
        <w:rPr>
          <w:i/>
          <w:iCs/>
        </w:rPr>
        <w:t>s</w:t>
      </w:r>
    </w:p>
    <w:p w14:paraId="32D01E62" w14:textId="77777777" w:rsidR="004B23D7" w:rsidRPr="0042028C" w:rsidRDefault="004B23D7" w:rsidP="004B23D7">
      <w:pPr>
        <w:pStyle w:val="WPNormal"/>
        <w:widowControl w:val="0"/>
        <w:ind w:left="720" w:hanging="720"/>
        <w:rPr>
          <w:rFonts w:ascii="Times New Roman" w:hAnsi="Times New Roman"/>
          <w:color w:val="000000"/>
          <w:szCs w:val="24"/>
        </w:rPr>
      </w:pPr>
      <w:r w:rsidRPr="0042028C">
        <w:rPr>
          <w:rFonts w:ascii="Times New Roman" w:hAnsi="Times New Roman"/>
          <w:szCs w:val="24"/>
        </w:rPr>
        <w:t xml:space="preserve">2009. </w:t>
      </w:r>
      <w:r w:rsidRPr="0042028C">
        <w:rPr>
          <w:rFonts w:ascii="Times New Roman" w:hAnsi="Times New Roman"/>
          <w:color w:val="000000"/>
          <w:szCs w:val="24"/>
        </w:rPr>
        <w:t xml:space="preserve">(with Janne Underriner) </w:t>
      </w:r>
      <w:r w:rsidRPr="0042028C">
        <w:rPr>
          <w:rFonts w:ascii="Times New Roman" w:hAnsi="Times New Roman"/>
          <w:szCs w:val="24"/>
        </w:rPr>
        <w:t xml:space="preserve">NSF Grant No. </w:t>
      </w:r>
      <w:r w:rsidRPr="0042028C">
        <w:rPr>
          <w:rFonts w:ascii="Times New Roman" w:hAnsi="Times New Roman"/>
          <w:color w:val="000000"/>
          <w:szCs w:val="24"/>
        </w:rPr>
        <w:t xml:space="preserve">BCS-0924846, $100,934 over 1½ years.  </w:t>
      </w:r>
      <w:r w:rsidRPr="0042028C">
        <w:rPr>
          <w:rFonts w:ascii="Times New Roman" w:hAnsi="Times New Roman"/>
          <w:i/>
          <w:color w:val="000000"/>
          <w:szCs w:val="24"/>
        </w:rPr>
        <w:t>Institute for Field Linguistics and Language Documentation (Infield 2010)</w:t>
      </w:r>
      <w:r w:rsidRPr="0042028C">
        <w:rPr>
          <w:rFonts w:ascii="Times New Roman" w:hAnsi="Times New Roman"/>
          <w:color w:val="000000"/>
          <w:szCs w:val="24"/>
        </w:rPr>
        <w:t>.</w:t>
      </w:r>
    </w:p>
    <w:p w14:paraId="655CC3CB" w14:textId="77777777" w:rsidR="004B23D7" w:rsidRPr="004B23D7" w:rsidRDefault="004B23D7" w:rsidP="00FB0A65">
      <w:pPr>
        <w:ind w:left="720" w:hanging="720"/>
        <w:rPr>
          <w:i/>
          <w:iCs/>
        </w:rPr>
      </w:pPr>
    </w:p>
    <w:p w14:paraId="163E3BF1" w14:textId="6990E7B4" w:rsidR="004B23D7" w:rsidRPr="004B23D7" w:rsidRDefault="007B235E" w:rsidP="00FB0A65">
      <w:pPr>
        <w:ind w:left="720" w:hanging="720"/>
        <w:rPr>
          <w:i/>
          <w:iCs/>
        </w:rPr>
      </w:pPr>
      <w:r>
        <w:rPr>
          <w:i/>
          <w:iCs/>
        </w:rPr>
        <w:t xml:space="preserve">PI on </w:t>
      </w:r>
      <w:r w:rsidR="004B23D7" w:rsidRPr="004B23D7">
        <w:rPr>
          <w:i/>
          <w:iCs/>
        </w:rPr>
        <w:t xml:space="preserve">Student </w:t>
      </w:r>
      <w:r w:rsidR="00B92C7A">
        <w:rPr>
          <w:i/>
          <w:iCs/>
        </w:rPr>
        <w:t xml:space="preserve">Research </w:t>
      </w:r>
      <w:r w:rsidR="004B23D7" w:rsidRPr="004B23D7">
        <w:rPr>
          <w:i/>
          <w:iCs/>
        </w:rPr>
        <w:t xml:space="preserve">Grants </w:t>
      </w:r>
    </w:p>
    <w:p w14:paraId="478E1A4D" w14:textId="784BFD38" w:rsidR="00FB0A65" w:rsidRPr="0042028C" w:rsidRDefault="00FB0A65" w:rsidP="00FB0A65">
      <w:pPr>
        <w:ind w:left="720" w:hanging="720"/>
      </w:pPr>
      <w:proofErr w:type="gramStart"/>
      <w:r w:rsidRPr="0042028C">
        <w:t>2010.  (</w:t>
      </w:r>
      <w:proofErr w:type="gramEnd"/>
      <w:r w:rsidRPr="0042028C">
        <w:t xml:space="preserve">with Racquel Yamada) NSF Grant No. </w:t>
      </w:r>
      <w:r w:rsidRPr="0042028C">
        <w:rPr>
          <w:color w:val="000000"/>
        </w:rPr>
        <w:t>BCS-0965784</w:t>
      </w:r>
      <w:r w:rsidRPr="0042028C">
        <w:t xml:space="preserve">, </w:t>
      </w:r>
      <w:r w:rsidRPr="0042028C">
        <w:rPr>
          <w:rStyle w:val="Strong"/>
          <w:b w:val="0"/>
          <w:bCs w:val="0"/>
        </w:rPr>
        <w:t>$89,164 over 2 years.</w:t>
      </w:r>
      <w:r w:rsidRPr="0042028C">
        <w:t xml:space="preserve"> </w:t>
      </w:r>
      <w:proofErr w:type="spellStart"/>
      <w:r w:rsidRPr="0042028C">
        <w:rPr>
          <w:i/>
        </w:rPr>
        <w:t>Aretyry</w:t>
      </w:r>
      <w:proofErr w:type="spellEnd"/>
      <w:r w:rsidRPr="0042028C">
        <w:rPr>
          <w:i/>
        </w:rPr>
        <w:t xml:space="preserve"> </w:t>
      </w:r>
      <w:proofErr w:type="spellStart"/>
      <w:r w:rsidRPr="0042028C">
        <w:rPr>
          <w:i/>
        </w:rPr>
        <w:t>Kari’nja</w:t>
      </w:r>
      <w:proofErr w:type="spellEnd"/>
      <w:r w:rsidRPr="0042028C">
        <w:rPr>
          <w:i/>
        </w:rPr>
        <w:t xml:space="preserve"> (Carib): Training Native Speakers in Documentation, Description, and Materials Development</w:t>
      </w:r>
      <w:r w:rsidRPr="0042028C">
        <w:t>.</w:t>
      </w:r>
    </w:p>
    <w:p w14:paraId="1135200B" w14:textId="77777777" w:rsidR="00FB0A65" w:rsidRPr="0042028C" w:rsidRDefault="00FB0A65" w:rsidP="00FB0A65">
      <w:pPr>
        <w:pStyle w:val="WPNormal"/>
        <w:widowControl w:val="0"/>
        <w:ind w:left="720" w:hanging="720"/>
        <w:rPr>
          <w:rFonts w:ascii="Times New Roman" w:hAnsi="Times New Roman"/>
          <w:szCs w:val="24"/>
        </w:rPr>
      </w:pPr>
      <w:r w:rsidRPr="0042028C">
        <w:rPr>
          <w:rFonts w:ascii="Times New Roman" w:hAnsi="Times New Roman"/>
          <w:szCs w:val="24"/>
        </w:rPr>
        <w:t xml:space="preserve">2006. (for Rosa Vallejos Yopan) NSF Grant No. BCS-0617188, $11,564 over 2 years.  </w:t>
      </w:r>
      <w:r w:rsidRPr="0042028C">
        <w:rPr>
          <w:rFonts w:ascii="Times New Roman" w:hAnsi="Times New Roman"/>
          <w:i/>
          <w:szCs w:val="24"/>
        </w:rPr>
        <w:t xml:space="preserve">Dissertation Research: A Grammar of </w:t>
      </w:r>
      <w:proofErr w:type="spellStart"/>
      <w:r w:rsidRPr="0042028C">
        <w:rPr>
          <w:rFonts w:ascii="Times New Roman" w:hAnsi="Times New Roman"/>
          <w:i/>
          <w:szCs w:val="24"/>
        </w:rPr>
        <w:t>Kokama-Kokamilla</w:t>
      </w:r>
      <w:proofErr w:type="spellEnd"/>
      <w:r w:rsidRPr="0042028C">
        <w:rPr>
          <w:rFonts w:ascii="Times New Roman" w:hAnsi="Times New Roman"/>
          <w:szCs w:val="24"/>
        </w:rPr>
        <w:t>.</w:t>
      </w:r>
    </w:p>
    <w:p w14:paraId="2B8E0C62" w14:textId="77777777" w:rsidR="00FB0A65" w:rsidRPr="0042028C" w:rsidRDefault="00FB0A65" w:rsidP="00FB0A65">
      <w:pPr>
        <w:pStyle w:val="WPNormal"/>
        <w:widowControl w:val="0"/>
        <w:ind w:left="720" w:hanging="720"/>
        <w:rPr>
          <w:rFonts w:ascii="Times New Roman" w:hAnsi="Times New Roman"/>
          <w:szCs w:val="24"/>
        </w:rPr>
      </w:pPr>
      <w:r w:rsidRPr="0042028C">
        <w:rPr>
          <w:rFonts w:ascii="Times New Roman" w:hAnsi="Times New Roman"/>
          <w:szCs w:val="24"/>
        </w:rPr>
        <w:t xml:space="preserve">2000. </w:t>
      </w:r>
      <w:r w:rsidRPr="00817929">
        <w:rPr>
          <w:rFonts w:ascii="Times New Roman" w:hAnsi="Times New Roman"/>
          <w:szCs w:val="24"/>
        </w:rPr>
        <w:t xml:space="preserve">(for Petronila Tavares) NSF Grant No. </w:t>
      </w:r>
      <w:r w:rsidRPr="0042028C">
        <w:rPr>
          <w:rFonts w:ascii="Times New Roman" w:hAnsi="Times New Roman"/>
          <w:szCs w:val="24"/>
        </w:rPr>
        <w:t xml:space="preserve">BCS-9909118, $18,000.  </w:t>
      </w:r>
      <w:r w:rsidRPr="0042028C">
        <w:rPr>
          <w:rFonts w:ascii="Times New Roman" w:hAnsi="Times New Roman"/>
          <w:i/>
          <w:szCs w:val="24"/>
        </w:rPr>
        <w:t>Dissertation Research: A Grammar of Wayana</w:t>
      </w:r>
      <w:r w:rsidRPr="0042028C">
        <w:rPr>
          <w:rFonts w:ascii="Times New Roman" w:hAnsi="Times New Roman"/>
          <w:szCs w:val="24"/>
        </w:rPr>
        <w:t>.</w:t>
      </w:r>
    </w:p>
    <w:p w14:paraId="1AC07F49" w14:textId="77777777" w:rsidR="00D75D7F" w:rsidRDefault="00FB0A65" w:rsidP="00D75D7F">
      <w:pPr>
        <w:pStyle w:val="WPNormal"/>
        <w:widowControl w:val="0"/>
        <w:ind w:left="720" w:hanging="720"/>
        <w:rPr>
          <w:b/>
        </w:rPr>
      </w:pPr>
      <w:r w:rsidRPr="00817929">
        <w:rPr>
          <w:rFonts w:ascii="Times New Roman" w:hAnsi="Times New Roman"/>
          <w:szCs w:val="24"/>
          <w:lang w:val="pt-BR"/>
        </w:rPr>
        <w:t xml:space="preserve">1999. </w:t>
      </w:r>
      <w:r w:rsidRPr="00F052C3">
        <w:rPr>
          <w:rFonts w:ascii="Times New Roman" w:hAnsi="Times New Roman"/>
          <w:szCs w:val="24"/>
          <w:lang w:val="pt-BR"/>
        </w:rPr>
        <w:t xml:space="preserve">(for Sérgio Meira) NSF Grant No. </w:t>
      </w:r>
      <w:r w:rsidRPr="0042028C">
        <w:rPr>
          <w:rFonts w:ascii="Times New Roman" w:hAnsi="Times New Roman"/>
          <w:szCs w:val="24"/>
        </w:rPr>
        <w:t xml:space="preserve">BCS-9818244, $3,030.  </w:t>
      </w:r>
      <w:r w:rsidRPr="0042028C">
        <w:rPr>
          <w:rFonts w:ascii="Times New Roman" w:hAnsi="Times New Roman"/>
          <w:i/>
          <w:szCs w:val="24"/>
        </w:rPr>
        <w:t xml:space="preserve">Dissertation Research: A Grammar of </w:t>
      </w:r>
      <w:proofErr w:type="spellStart"/>
      <w:r w:rsidRPr="0042028C">
        <w:rPr>
          <w:rFonts w:ascii="Times New Roman" w:hAnsi="Times New Roman"/>
          <w:i/>
          <w:szCs w:val="24"/>
        </w:rPr>
        <w:t>Tiriyó</w:t>
      </w:r>
      <w:proofErr w:type="spellEnd"/>
      <w:r w:rsidRPr="0042028C">
        <w:rPr>
          <w:rFonts w:ascii="Times New Roman" w:hAnsi="Times New Roman"/>
          <w:szCs w:val="24"/>
        </w:rPr>
        <w:t xml:space="preserve"> </w:t>
      </w:r>
    </w:p>
    <w:p w14:paraId="5566305C" w14:textId="77777777" w:rsidR="00D75D7F" w:rsidRDefault="00D75D7F" w:rsidP="00D75D7F">
      <w:pPr>
        <w:pStyle w:val="WPNormal"/>
        <w:widowControl w:val="0"/>
        <w:ind w:left="720" w:hanging="720"/>
        <w:rPr>
          <w:b/>
        </w:rPr>
      </w:pPr>
    </w:p>
    <w:p w14:paraId="6971B699" w14:textId="65DFCA71" w:rsidR="00E84A6E" w:rsidRPr="00D75D7F" w:rsidRDefault="00FF2432" w:rsidP="00D75D7F">
      <w:pPr>
        <w:pStyle w:val="WPNormal"/>
        <w:widowControl w:val="0"/>
        <w:ind w:left="720" w:hanging="720"/>
        <w:rPr>
          <w:rFonts w:ascii="Times New Roman" w:hAnsi="Times New Roman"/>
          <w:szCs w:val="24"/>
        </w:rPr>
      </w:pPr>
      <w:r w:rsidRPr="00D75D7F">
        <w:rPr>
          <w:rFonts w:ascii="Times New Roman" w:hAnsi="Times New Roman"/>
          <w:b/>
        </w:rPr>
        <w:t xml:space="preserve">5. </w:t>
      </w:r>
      <w:r w:rsidR="00E84A6E" w:rsidRPr="00D75D7F">
        <w:rPr>
          <w:rFonts w:ascii="Times New Roman" w:hAnsi="Times New Roman"/>
          <w:b/>
        </w:rPr>
        <w:t>PUBLICATIONS</w:t>
      </w:r>
    </w:p>
    <w:p w14:paraId="4A770558" w14:textId="77777777" w:rsidR="00E84A6E" w:rsidRPr="006F333D" w:rsidRDefault="00E84A6E" w:rsidP="00E84A6E">
      <w:pPr>
        <w:pStyle w:val="WPNormal"/>
        <w:widowControl w:val="0"/>
        <w:rPr>
          <w:rFonts w:ascii="Times New Roman" w:hAnsi="Times New Roman"/>
          <w:b/>
          <w:szCs w:val="24"/>
        </w:rPr>
      </w:pPr>
      <w:r w:rsidRPr="006F333D">
        <w:rPr>
          <w:rFonts w:ascii="Times New Roman" w:hAnsi="Times New Roman"/>
          <w:b/>
          <w:szCs w:val="24"/>
        </w:rPr>
        <w:t>Theses</w:t>
      </w:r>
    </w:p>
    <w:p w14:paraId="5314D1D1" w14:textId="77777777" w:rsidR="00E84A6E" w:rsidRPr="006F333D" w:rsidRDefault="00E84A6E" w:rsidP="00E84A6E">
      <w:pPr>
        <w:pStyle w:val="WPNormal"/>
        <w:widowControl w:val="0"/>
        <w:ind w:left="720" w:hanging="720"/>
        <w:rPr>
          <w:rFonts w:ascii="Times New Roman" w:hAnsi="Times New Roman"/>
          <w:szCs w:val="24"/>
        </w:rPr>
      </w:pPr>
      <w:r w:rsidRPr="006F333D">
        <w:rPr>
          <w:rFonts w:ascii="Times New Roman" w:hAnsi="Times New Roman"/>
          <w:szCs w:val="24"/>
        </w:rPr>
        <w:t xml:space="preserve">Gildea, Spike.  1992.  </w:t>
      </w:r>
      <w:r w:rsidRPr="006F333D">
        <w:rPr>
          <w:rFonts w:ascii="Times New Roman" w:hAnsi="Times New Roman"/>
          <w:i/>
          <w:szCs w:val="24"/>
        </w:rPr>
        <w:t>Comparative Cariban Morphosyntax: On the Genesis of Ergativity in Independent Clauses.</w:t>
      </w:r>
      <w:r w:rsidRPr="006F333D">
        <w:rPr>
          <w:rFonts w:ascii="Times New Roman" w:hAnsi="Times New Roman"/>
          <w:szCs w:val="24"/>
        </w:rPr>
        <w:t xml:space="preserve">  Ph.D. Dissertation, University of Oregon.</w:t>
      </w:r>
    </w:p>
    <w:p w14:paraId="60C21863" w14:textId="77777777" w:rsidR="00E84A6E" w:rsidRPr="006F333D" w:rsidRDefault="00E84A6E" w:rsidP="00E84A6E">
      <w:pPr>
        <w:pStyle w:val="WPNormal"/>
        <w:widowControl w:val="0"/>
        <w:ind w:left="720" w:hanging="720"/>
        <w:rPr>
          <w:rFonts w:ascii="Times New Roman" w:hAnsi="Times New Roman"/>
          <w:szCs w:val="24"/>
        </w:rPr>
      </w:pPr>
      <w:r w:rsidRPr="006F333D">
        <w:rPr>
          <w:rFonts w:ascii="Times New Roman" w:hAnsi="Times New Roman"/>
          <w:szCs w:val="24"/>
        </w:rPr>
        <w:t xml:space="preserve">Gildea, Spike. 1989.  </w:t>
      </w:r>
      <w:r w:rsidRPr="006F333D">
        <w:rPr>
          <w:rFonts w:ascii="Times New Roman" w:hAnsi="Times New Roman"/>
          <w:i/>
          <w:szCs w:val="24"/>
        </w:rPr>
        <w:t xml:space="preserve">Simple and Relative Clauses in </w:t>
      </w:r>
      <w:proofErr w:type="spellStart"/>
      <w:r w:rsidRPr="006F333D">
        <w:rPr>
          <w:rFonts w:ascii="Times New Roman" w:hAnsi="Times New Roman"/>
          <w:i/>
          <w:szCs w:val="24"/>
        </w:rPr>
        <w:t>Panare</w:t>
      </w:r>
      <w:proofErr w:type="spellEnd"/>
      <w:r w:rsidRPr="006F333D">
        <w:rPr>
          <w:rFonts w:ascii="Times New Roman" w:hAnsi="Times New Roman"/>
          <w:i/>
          <w:szCs w:val="24"/>
        </w:rPr>
        <w:t>.</w:t>
      </w:r>
      <w:r w:rsidRPr="006F333D">
        <w:rPr>
          <w:rFonts w:ascii="Times New Roman" w:hAnsi="Times New Roman"/>
          <w:szCs w:val="24"/>
        </w:rPr>
        <w:t xml:space="preserve">  M.A. Thesis, University of Oregon.</w:t>
      </w:r>
    </w:p>
    <w:p w14:paraId="415EA150" w14:textId="52203401" w:rsidR="00E84A6E" w:rsidRPr="006F333D" w:rsidRDefault="00E84A6E" w:rsidP="00E84A6E">
      <w:pPr>
        <w:pStyle w:val="WPNormal"/>
        <w:widowControl w:val="0"/>
        <w:rPr>
          <w:rFonts w:ascii="Times New Roman" w:hAnsi="Times New Roman"/>
          <w:b/>
          <w:szCs w:val="24"/>
        </w:rPr>
      </w:pPr>
      <w:r w:rsidRPr="006F333D">
        <w:rPr>
          <w:rFonts w:ascii="Times New Roman" w:hAnsi="Times New Roman"/>
          <w:b/>
          <w:szCs w:val="24"/>
        </w:rPr>
        <w:t>Books</w:t>
      </w:r>
    </w:p>
    <w:p w14:paraId="665F466A" w14:textId="53B083C3" w:rsidR="00E84A6E" w:rsidRPr="00442FF0" w:rsidRDefault="00E84A6E" w:rsidP="00E84A6E">
      <w:pPr>
        <w:pStyle w:val="WPNormal"/>
        <w:widowControl w:val="0"/>
        <w:ind w:left="720" w:hanging="720"/>
        <w:rPr>
          <w:rFonts w:ascii="Times New Roman" w:hAnsi="Times New Roman"/>
        </w:rPr>
      </w:pPr>
      <w:proofErr w:type="spellStart"/>
      <w:r>
        <w:rPr>
          <w:rFonts w:ascii="Times New Roman" w:hAnsi="Times New Roman"/>
          <w:szCs w:val="24"/>
        </w:rPr>
        <w:t>Barðdal</w:t>
      </w:r>
      <w:proofErr w:type="spellEnd"/>
      <w:r>
        <w:rPr>
          <w:rFonts w:ascii="Times New Roman" w:hAnsi="Times New Roman"/>
          <w:szCs w:val="24"/>
        </w:rPr>
        <w:t xml:space="preserve">, Jóhanna, Eugenio </w:t>
      </w:r>
      <w:proofErr w:type="spellStart"/>
      <w:r>
        <w:rPr>
          <w:rFonts w:ascii="Times New Roman" w:hAnsi="Times New Roman"/>
          <w:szCs w:val="24"/>
        </w:rPr>
        <w:t>Luján</w:t>
      </w:r>
      <w:proofErr w:type="spellEnd"/>
      <w:r>
        <w:rPr>
          <w:rFonts w:ascii="Times New Roman" w:hAnsi="Times New Roman"/>
          <w:szCs w:val="24"/>
        </w:rPr>
        <w:t xml:space="preserve">, &amp; Spike Gildea (eds). </w:t>
      </w:r>
      <w:r w:rsidR="00571339">
        <w:rPr>
          <w:rFonts w:ascii="Times New Roman" w:hAnsi="Times New Roman"/>
          <w:szCs w:val="24"/>
        </w:rPr>
        <w:t>2020</w:t>
      </w:r>
      <w:r>
        <w:rPr>
          <w:rFonts w:ascii="Times New Roman" w:hAnsi="Times New Roman"/>
          <w:szCs w:val="24"/>
        </w:rPr>
        <w:t xml:space="preserve">. </w:t>
      </w:r>
      <w:r>
        <w:rPr>
          <w:rFonts w:ascii="Times New Roman" w:hAnsi="Times New Roman"/>
          <w:i/>
          <w:szCs w:val="24"/>
        </w:rPr>
        <w:t>Reconstructing Syntax.</w:t>
      </w:r>
      <w:r w:rsidRPr="00442FF0">
        <w:rPr>
          <w:rFonts w:ascii="Times New Roman" w:hAnsi="Times New Roman"/>
          <w:szCs w:val="24"/>
        </w:rPr>
        <w:t xml:space="preserve"> </w:t>
      </w:r>
      <w:r w:rsidRPr="00442FF0">
        <w:rPr>
          <w:rFonts w:ascii="Times New Roman" w:hAnsi="Times New Roman"/>
          <w:i/>
        </w:rPr>
        <w:t>Brill Series in Historical Linguistics</w:t>
      </w:r>
      <w:r w:rsidRPr="00442FF0">
        <w:rPr>
          <w:rFonts w:ascii="Times New Roman" w:hAnsi="Times New Roman"/>
        </w:rPr>
        <w:t xml:space="preserve">. Leiden: Brill Press. </w:t>
      </w:r>
    </w:p>
    <w:p w14:paraId="701D2DDE" w14:textId="77777777" w:rsidR="00E84A6E" w:rsidRPr="006F333D" w:rsidRDefault="00E84A6E" w:rsidP="00E84A6E">
      <w:pPr>
        <w:pStyle w:val="WPNormal"/>
        <w:widowControl w:val="0"/>
        <w:ind w:left="720" w:hanging="720"/>
        <w:rPr>
          <w:rFonts w:ascii="Times New Roman" w:hAnsi="Times New Roman"/>
          <w:szCs w:val="24"/>
        </w:rPr>
      </w:pPr>
      <w:r w:rsidRPr="006F333D">
        <w:rPr>
          <w:rFonts w:ascii="Times New Roman" w:hAnsi="Times New Roman"/>
          <w:szCs w:val="24"/>
        </w:rPr>
        <w:t>G</w:t>
      </w:r>
      <w:r>
        <w:rPr>
          <w:rFonts w:ascii="Times New Roman" w:hAnsi="Times New Roman"/>
          <w:szCs w:val="24"/>
        </w:rPr>
        <w:t xml:space="preserve">uillaume, Antoine &amp; </w:t>
      </w:r>
      <w:r w:rsidRPr="006F333D">
        <w:rPr>
          <w:rFonts w:ascii="Times New Roman" w:hAnsi="Times New Roman"/>
          <w:szCs w:val="24"/>
        </w:rPr>
        <w:t xml:space="preserve">Spike </w:t>
      </w:r>
      <w:r>
        <w:rPr>
          <w:rFonts w:ascii="Times New Roman" w:hAnsi="Times New Roman"/>
          <w:szCs w:val="24"/>
        </w:rPr>
        <w:t xml:space="preserve">Gildea </w:t>
      </w:r>
      <w:r w:rsidRPr="006F333D">
        <w:rPr>
          <w:rFonts w:ascii="Times New Roman" w:hAnsi="Times New Roman"/>
          <w:szCs w:val="24"/>
        </w:rPr>
        <w:t xml:space="preserve">(eds). </w:t>
      </w:r>
      <w:r>
        <w:rPr>
          <w:rFonts w:ascii="Times New Roman" w:hAnsi="Times New Roman"/>
          <w:szCs w:val="24"/>
        </w:rPr>
        <w:t>2018</w:t>
      </w:r>
      <w:r w:rsidRPr="006F333D">
        <w:rPr>
          <w:rFonts w:ascii="Times New Roman" w:hAnsi="Times New Roman"/>
          <w:szCs w:val="24"/>
        </w:rPr>
        <w:t xml:space="preserve">. </w:t>
      </w:r>
      <w:r w:rsidRPr="006F333D">
        <w:rPr>
          <w:rFonts w:ascii="Times New Roman" w:hAnsi="Times New Roman"/>
          <w:i/>
          <w:szCs w:val="24"/>
        </w:rPr>
        <w:t>The evolution of argument coding patterns in South American languages</w:t>
      </w:r>
      <w:r w:rsidRPr="006F333D">
        <w:rPr>
          <w:rFonts w:ascii="Times New Roman" w:hAnsi="Times New Roman"/>
          <w:szCs w:val="24"/>
        </w:rPr>
        <w:t xml:space="preserve">. Special Issue, </w:t>
      </w:r>
      <w:r w:rsidRPr="006F333D">
        <w:rPr>
          <w:rFonts w:ascii="Times New Roman" w:hAnsi="Times New Roman"/>
          <w:i/>
          <w:szCs w:val="24"/>
        </w:rPr>
        <w:t>Journal of Historical Linguistics</w:t>
      </w:r>
      <w:r>
        <w:rPr>
          <w:rFonts w:ascii="Times New Roman" w:hAnsi="Times New Roman"/>
          <w:szCs w:val="24"/>
        </w:rPr>
        <w:t xml:space="preserve"> 8.1.</w:t>
      </w:r>
    </w:p>
    <w:p w14:paraId="2A7583ED" w14:textId="77777777" w:rsidR="00E84A6E" w:rsidRPr="006F333D" w:rsidRDefault="00E84A6E" w:rsidP="00E84A6E">
      <w:pPr>
        <w:pStyle w:val="WPNormal"/>
        <w:widowControl w:val="0"/>
        <w:ind w:left="720" w:hanging="720"/>
        <w:rPr>
          <w:rFonts w:ascii="Times New Roman" w:hAnsi="Times New Roman"/>
          <w:szCs w:val="24"/>
        </w:rPr>
      </w:pPr>
      <w:r w:rsidRPr="006F333D">
        <w:rPr>
          <w:rFonts w:ascii="Times New Roman" w:hAnsi="Times New Roman"/>
          <w:szCs w:val="24"/>
        </w:rPr>
        <w:t>Overall, Simon, Rosa Vallejos, &amp; Spike Gildea</w:t>
      </w:r>
      <w:r>
        <w:rPr>
          <w:rFonts w:ascii="Times New Roman" w:hAnsi="Times New Roman"/>
          <w:szCs w:val="24"/>
        </w:rPr>
        <w:t xml:space="preserve"> (eds)</w:t>
      </w:r>
      <w:r w:rsidRPr="006F333D">
        <w:rPr>
          <w:rFonts w:ascii="Times New Roman" w:hAnsi="Times New Roman"/>
          <w:szCs w:val="24"/>
        </w:rPr>
        <w:t xml:space="preserve">.  </w:t>
      </w:r>
      <w:r>
        <w:rPr>
          <w:rFonts w:ascii="Times New Roman" w:hAnsi="Times New Roman"/>
          <w:szCs w:val="24"/>
        </w:rPr>
        <w:t>2018</w:t>
      </w:r>
      <w:r w:rsidRPr="006F333D">
        <w:rPr>
          <w:rFonts w:ascii="Times New Roman" w:hAnsi="Times New Roman"/>
          <w:szCs w:val="24"/>
        </w:rPr>
        <w:t xml:space="preserve">. </w:t>
      </w:r>
      <w:r w:rsidRPr="006F333D">
        <w:rPr>
          <w:rFonts w:ascii="Times New Roman" w:hAnsi="Times New Roman"/>
          <w:i/>
          <w:szCs w:val="24"/>
        </w:rPr>
        <w:t>Nonverbal Predication in Amazonian Languages.</w:t>
      </w:r>
      <w:r w:rsidRPr="006F333D">
        <w:rPr>
          <w:rFonts w:ascii="Times New Roman" w:hAnsi="Times New Roman"/>
          <w:szCs w:val="24"/>
        </w:rPr>
        <w:t xml:space="preserve"> </w:t>
      </w:r>
      <w:r w:rsidRPr="006F333D">
        <w:rPr>
          <w:rFonts w:ascii="Times New Roman" w:hAnsi="Times New Roman"/>
          <w:i/>
          <w:szCs w:val="24"/>
        </w:rPr>
        <w:t>Typological Studies in Language</w:t>
      </w:r>
      <w:r w:rsidRPr="006F333D">
        <w:rPr>
          <w:rFonts w:ascii="Times New Roman" w:hAnsi="Times New Roman"/>
          <w:szCs w:val="24"/>
        </w:rPr>
        <w:t>, John Benjamins.</w:t>
      </w:r>
    </w:p>
    <w:p w14:paraId="7952F2B0" w14:textId="77777777" w:rsidR="00E84A6E" w:rsidRPr="006F333D" w:rsidRDefault="00E84A6E" w:rsidP="00E84A6E">
      <w:pPr>
        <w:pStyle w:val="WPNormal"/>
        <w:widowControl w:val="0"/>
        <w:ind w:left="720" w:hanging="720"/>
        <w:rPr>
          <w:rFonts w:ascii="Times New Roman" w:hAnsi="Times New Roman"/>
          <w:szCs w:val="24"/>
        </w:rPr>
      </w:pPr>
      <w:proofErr w:type="spellStart"/>
      <w:r w:rsidRPr="006F333D">
        <w:rPr>
          <w:rFonts w:ascii="Times New Roman" w:hAnsi="Times New Roman"/>
          <w:szCs w:val="24"/>
        </w:rPr>
        <w:t>Barðdal</w:t>
      </w:r>
      <w:proofErr w:type="spellEnd"/>
      <w:r w:rsidRPr="006F333D">
        <w:rPr>
          <w:rFonts w:ascii="Times New Roman" w:hAnsi="Times New Roman"/>
          <w:szCs w:val="24"/>
        </w:rPr>
        <w:t xml:space="preserve">, Jóhanna, Elena Smirnova, Lotte Sommerer &amp; Spike Gildea (eds). 2015. </w:t>
      </w:r>
      <w:r w:rsidRPr="006F333D">
        <w:rPr>
          <w:rFonts w:ascii="Times New Roman" w:hAnsi="Times New Roman"/>
          <w:i/>
          <w:szCs w:val="24"/>
        </w:rPr>
        <w:t>Diachronic Construction Grammar.</w:t>
      </w:r>
      <w:r w:rsidRPr="006F333D">
        <w:rPr>
          <w:rFonts w:ascii="Times New Roman" w:hAnsi="Times New Roman"/>
          <w:szCs w:val="24"/>
        </w:rPr>
        <w:t xml:space="preserve"> Amsterdam: John Benjamins.</w:t>
      </w:r>
    </w:p>
    <w:p w14:paraId="7E3530BC" w14:textId="77777777" w:rsidR="00E84A6E" w:rsidRPr="006F333D" w:rsidRDefault="00E84A6E" w:rsidP="00E84A6E">
      <w:pPr>
        <w:pStyle w:val="WPNormal"/>
        <w:widowControl w:val="0"/>
        <w:ind w:left="720" w:hanging="720"/>
        <w:rPr>
          <w:rFonts w:ascii="Times New Roman" w:hAnsi="Times New Roman"/>
          <w:szCs w:val="24"/>
        </w:rPr>
      </w:pPr>
      <w:r w:rsidRPr="006F333D">
        <w:rPr>
          <w:rFonts w:ascii="Times New Roman" w:hAnsi="Times New Roman"/>
          <w:szCs w:val="24"/>
        </w:rPr>
        <w:t xml:space="preserve">Gildea, Spike &amp; Francesc </w:t>
      </w:r>
      <w:proofErr w:type="spellStart"/>
      <w:r w:rsidRPr="006F333D">
        <w:rPr>
          <w:rFonts w:ascii="Times New Roman" w:hAnsi="Times New Roman"/>
          <w:szCs w:val="24"/>
        </w:rPr>
        <w:t>Queixalós</w:t>
      </w:r>
      <w:proofErr w:type="spellEnd"/>
      <w:r w:rsidRPr="006F333D">
        <w:rPr>
          <w:rFonts w:ascii="Times New Roman" w:hAnsi="Times New Roman"/>
          <w:szCs w:val="24"/>
        </w:rPr>
        <w:t xml:space="preserve"> (eds).  2010. </w:t>
      </w:r>
      <w:r w:rsidRPr="006F333D">
        <w:rPr>
          <w:rFonts w:ascii="Times New Roman" w:hAnsi="Times New Roman"/>
          <w:i/>
          <w:szCs w:val="24"/>
        </w:rPr>
        <w:t>Ergativity in Amazonia</w:t>
      </w:r>
      <w:r w:rsidRPr="006F333D">
        <w:rPr>
          <w:rFonts w:ascii="Times New Roman" w:hAnsi="Times New Roman"/>
          <w:szCs w:val="24"/>
        </w:rPr>
        <w:t xml:space="preserve">.  </w:t>
      </w:r>
      <w:r w:rsidRPr="006F333D">
        <w:rPr>
          <w:rFonts w:ascii="Times New Roman" w:hAnsi="Times New Roman"/>
          <w:i/>
          <w:szCs w:val="24"/>
        </w:rPr>
        <w:t>Typological Studies in Language</w:t>
      </w:r>
      <w:r w:rsidRPr="006F333D">
        <w:rPr>
          <w:rFonts w:ascii="Times New Roman" w:hAnsi="Times New Roman"/>
          <w:szCs w:val="24"/>
        </w:rPr>
        <w:t>, v. 89. Amsterdam: John Benjamins Press.</w:t>
      </w:r>
    </w:p>
    <w:p w14:paraId="599BA497" w14:textId="77777777" w:rsidR="00E84A6E" w:rsidRPr="006F333D" w:rsidRDefault="00E84A6E" w:rsidP="00E84A6E">
      <w:pPr>
        <w:pStyle w:val="WPNormal"/>
        <w:widowControl w:val="0"/>
        <w:ind w:left="720" w:hanging="720"/>
        <w:rPr>
          <w:rFonts w:ascii="Times New Roman" w:hAnsi="Times New Roman"/>
          <w:szCs w:val="24"/>
        </w:rPr>
      </w:pPr>
      <w:r w:rsidRPr="001B1BED">
        <w:rPr>
          <w:rFonts w:ascii="Times New Roman" w:hAnsi="Times New Roman"/>
          <w:szCs w:val="24"/>
        </w:rPr>
        <w:t xml:space="preserve">Gildea, Spike &amp; Ana </w:t>
      </w:r>
      <w:proofErr w:type="spellStart"/>
      <w:r w:rsidRPr="001B1BED">
        <w:rPr>
          <w:rFonts w:ascii="Times New Roman" w:hAnsi="Times New Roman"/>
          <w:szCs w:val="24"/>
        </w:rPr>
        <w:t>Vilacy</w:t>
      </w:r>
      <w:proofErr w:type="spellEnd"/>
      <w:r w:rsidRPr="001B1BED">
        <w:rPr>
          <w:rFonts w:ascii="Times New Roman" w:hAnsi="Times New Roman"/>
          <w:szCs w:val="24"/>
        </w:rPr>
        <w:t xml:space="preserve"> </w:t>
      </w:r>
      <w:proofErr w:type="spellStart"/>
      <w:r w:rsidRPr="001B1BED">
        <w:rPr>
          <w:rFonts w:ascii="Times New Roman" w:hAnsi="Times New Roman"/>
          <w:szCs w:val="24"/>
        </w:rPr>
        <w:t>Galucio</w:t>
      </w:r>
      <w:proofErr w:type="spellEnd"/>
      <w:r w:rsidRPr="001B1BED">
        <w:rPr>
          <w:rFonts w:ascii="Times New Roman" w:hAnsi="Times New Roman"/>
          <w:szCs w:val="24"/>
        </w:rPr>
        <w:t xml:space="preserve"> (eds). 2010. </w:t>
      </w:r>
      <w:r w:rsidRPr="006F333D">
        <w:rPr>
          <w:rFonts w:ascii="Times New Roman" w:hAnsi="Times New Roman"/>
          <w:i/>
          <w:szCs w:val="24"/>
        </w:rPr>
        <w:t>Historical Linguistics in Amazonia</w:t>
      </w:r>
      <w:r w:rsidRPr="006F333D">
        <w:rPr>
          <w:rFonts w:ascii="Times New Roman" w:hAnsi="Times New Roman"/>
          <w:szCs w:val="24"/>
        </w:rPr>
        <w:t xml:space="preserve">, special issue of </w:t>
      </w:r>
      <w:r w:rsidRPr="006F333D">
        <w:rPr>
          <w:rFonts w:ascii="Times New Roman" w:hAnsi="Times New Roman"/>
          <w:i/>
          <w:szCs w:val="24"/>
        </w:rPr>
        <w:t>International Journal of American Linguistics</w:t>
      </w:r>
      <w:r w:rsidRPr="006F333D">
        <w:rPr>
          <w:rFonts w:ascii="Times New Roman" w:hAnsi="Times New Roman"/>
          <w:szCs w:val="24"/>
        </w:rPr>
        <w:t xml:space="preserve"> 76.4.</w:t>
      </w:r>
    </w:p>
    <w:p w14:paraId="43061E48" w14:textId="508DADE7" w:rsidR="00E84A6E" w:rsidRPr="006F333D" w:rsidRDefault="00E84A6E" w:rsidP="00E84A6E">
      <w:pPr>
        <w:widowControl w:val="0"/>
        <w:ind w:left="720" w:hanging="720"/>
      </w:pPr>
      <w:r w:rsidRPr="006F333D">
        <w:t xml:space="preserve">Gildea, Spike (ed). 2000 </w:t>
      </w:r>
      <w:r w:rsidRPr="006F333D">
        <w:rPr>
          <w:i/>
        </w:rPr>
        <w:t>Reconstructing Grammar: Comparative Linguistics and Grammaticalization Theory.  Typological Studies in Language,</w:t>
      </w:r>
      <w:r w:rsidRPr="006F333D">
        <w:t xml:space="preserve"> v. 43. Amsterdam/Philadelphia: John Benjamins</w:t>
      </w:r>
    </w:p>
    <w:p w14:paraId="5CC4796F" w14:textId="77777777" w:rsidR="00E84A6E" w:rsidRPr="006F333D" w:rsidRDefault="00E84A6E" w:rsidP="00E84A6E">
      <w:pPr>
        <w:widowControl w:val="0"/>
        <w:ind w:left="720" w:hanging="720"/>
      </w:pPr>
      <w:r w:rsidRPr="006F333D">
        <w:t xml:space="preserve">Gildea, Spike. 1998.  </w:t>
      </w:r>
      <w:r w:rsidRPr="006F333D">
        <w:rPr>
          <w:i/>
        </w:rPr>
        <w:t>On Reconstructing Grammar: Comparative Cariban Morphosyntax</w:t>
      </w:r>
      <w:r w:rsidRPr="006F333D">
        <w:t>. Oxford: Oxford University Press.</w:t>
      </w:r>
    </w:p>
    <w:p w14:paraId="787389E3" w14:textId="77777777" w:rsidR="00E84A6E" w:rsidRPr="006F333D" w:rsidRDefault="00E84A6E" w:rsidP="00E84A6E">
      <w:pPr>
        <w:pStyle w:val="WPNormal"/>
        <w:widowControl w:val="0"/>
        <w:rPr>
          <w:rFonts w:ascii="Times New Roman" w:hAnsi="Times New Roman"/>
          <w:b/>
          <w:szCs w:val="24"/>
        </w:rPr>
      </w:pPr>
    </w:p>
    <w:p w14:paraId="037DBF42" w14:textId="77777777" w:rsidR="00E84A6E" w:rsidRPr="006F333D" w:rsidRDefault="00E84A6E" w:rsidP="00E84A6E">
      <w:pPr>
        <w:pStyle w:val="WPNormal"/>
        <w:widowControl w:val="0"/>
        <w:rPr>
          <w:rFonts w:ascii="Times New Roman" w:hAnsi="Times New Roman"/>
          <w:szCs w:val="24"/>
        </w:rPr>
      </w:pPr>
      <w:r w:rsidRPr="006F333D">
        <w:rPr>
          <w:rFonts w:ascii="Times New Roman" w:hAnsi="Times New Roman"/>
          <w:b/>
          <w:szCs w:val="24"/>
        </w:rPr>
        <w:t>Refereed Journal Articles</w:t>
      </w:r>
    </w:p>
    <w:p w14:paraId="26B9A51C" w14:textId="39F572CD" w:rsidR="00BE6618" w:rsidRPr="008B16E6" w:rsidRDefault="00BE6618" w:rsidP="00BE6618">
      <w:pPr>
        <w:pStyle w:val="ListBullet"/>
        <w:rPr>
          <w:i/>
          <w:iCs/>
        </w:rPr>
      </w:pPr>
      <w:proofErr w:type="spellStart"/>
      <w:r>
        <w:t>Mattiola</w:t>
      </w:r>
      <w:proofErr w:type="spellEnd"/>
      <w:r>
        <w:t xml:space="preserve">, Simone &amp; Spike Gildea. 2023. </w:t>
      </w:r>
      <w:r w:rsidRPr="008B16E6">
        <w:rPr>
          <w:bCs/>
        </w:rPr>
        <w:t xml:space="preserve">The pluractional marker </w:t>
      </w:r>
      <w:r w:rsidRPr="008B16E6">
        <w:rPr>
          <w:bCs/>
          <w:i/>
        </w:rPr>
        <w:t>-</w:t>
      </w:r>
      <w:proofErr w:type="spellStart"/>
      <w:r w:rsidRPr="008B16E6">
        <w:rPr>
          <w:bCs/>
          <w:i/>
        </w:rPr>
        <w:t>pödï</w:t>
      </w:r>
      <w:proofErr w:type="spellEnd"/>
      <w:r w:rsidRPr="008B16E6">
        <w:rPr>
          <w:bCs/>
        </w:rPr>
        <w:t xml:space="preserve"> of </w:t>
      </w:r>
      <w:proofErr w:type="spellStart"/>
      <w:r w:rsidRPr="008B16E6">
        <w:rPr>
          <w:bCs/>
        </w:rPr>
        <w:t>Akawaio</w:t>
      </w:r>
      <w:proofErr w:type="spellEnd"/>
      <w:r w:rsidRPr="008B16E6">
        <w:rPr>
          <w:bCs/>
        </w:rPr>
        <w:t xml:space="preserve"> (Cariban) and beyond</w:t>
      </w:r>
      <w:r>
        <w:rPr>
          <w:bCs/>
        </w:rPr>
        <w:t xml:space="preserve">. </w:t>
      </w:r>
      <w:r>
        <w:rPr>
          <w:bCs/>
          <w:i/>
          <w:iCs/>
        </w:rPr>
        <w:t>International Journal of American Linguistics</w:t>
      </w:r>
      <w:r w:rsidR="008041EB">
        <w:rPr>
          <w:bCs/>
        </w:rPr>
        <w:t xml:space="preserve"> 89(4): 457-491.</w:t>
      </w:r>
    </w:p>
    <w:p w14:paraId="71AFB282" w14:textId="12F96C4C" w:rsidR="00A169AD" w:rsidRPr="00A169AD" w:rsidRDefault="007357C7" w:rsidP="00A169AD">
      <w:pPr>
        <w:autoSpaceDE w:val="0"/>
        <w:autoSpaceDN w:val="0"/>
        <w:adjustRightInd w:val="0"/>
        <w:ind w:left="720" w:hanging="720"/>
        <w:rPr>
          <w:rFonts w:eastAsia="Times"/>
          <w:color w:val="000000"/>
        </w:rPr>
      </w:pPr>
      <w:r>
        <w:t xml:space="preserve">Gildea, Spike &amp; Jóhanna </w:t>
      </w:r>
      <w:proofErr w:type="spellStart"/>
      <w:r>
        <w:t>Barðdal</w:t>
      </w:r>
      <w:proofErr w:type="spellEnd"/>
      <w:r>
        <w:t xml:space="preserve">. </w:t>
      </w:r>
      <w:r w:rsidR="00A169AD">
        <w:t>202</w:t>
      </w:r>
      <w:r w:rsidR="00E84FA8">
        <w:t>3</w:t>
      </w:r>
      <w:r>
        <w:t xml:space="preserve">. </w:t>
      </w:r>
      <w:r w:rsidRPr="007357C7">
        <w:rPr>
          <w:rFonts w:eastAsia="Times"/>
          <w:color w:val="333666"/>
        </w:rPr>
        <w:t>From Grammaticalization to Diachronic Construction Grammar: A Natural Evolution of</w:t>
      </w:r>
      <w:r>
        <w:rPr>
          <w:rFonts w:eastAsia="Times"/>
          <w:color w:val="333666"/>
        </w:rPr>
        <w:t xml:space="preserve"> </w:t>
      </w:r>
      <w:r w:rsidRPr="007357C7">
        <w:rPr>
          <w:rFonts w:eastAsia="Times"/>
          <w:color w:val="333666"/>
        </w:rPr>
        <w:t>the Paradigm</w:t>
      </w:r>
      <w:r>
        <w:rPr>
          <w:rFonts w:eastAsia="Times"/>
          <w:color w:val="333666"/>
        </w:rPr>
        <w:t xml:space="preserve">. </w:t>
      </w:r>
      <w:r>
        <w:rPr>
          <w:rFonts w:eastAsia="Times"/>
          <w:i/>
          <w:iCs/>
          <w:color w:val="333666"/>
        </w:rPr>
        <w:t>Studies in Language</w:t>
      </w:r>
      <w:r w:rsidR="008041EB">
        <w:rPr>
          <w:rFonts w:eastAsia="Times"/>
          <w:color w:val="333666"/>
        </w:rPr>
        <w:t>:</w:t>
      </w:r>
      <w:r w:rsidR="00A169AD">
        <w:rPr>
          <w:rFonts w:eastAsia="Times"/>
          <w:color w:val="333666"/>
        </w:rPr>
        <w:t xml:space="preserve"> </w:t>
      </w:r>
      <w:r w:rsidR="00E84FA8">
        <w:rPr>
          <w:rFonts w:eastAsia="Times"/>
          <w:color w:val="333666"/>
        </w:rPr>
        <w:t>47(4): 743-788.</w:t>
      </w:r>
      <w:r w:rsidR="008041EB">
        <w:rPr>
          <w:rFonts w:eastAsia="Times"/>
          <w:color w:val="333666"/>
        </w:rPr>
        <w:t xml:space="preserve"> </w:t>
      </w:r>
      <w:r w:rsidR="00A169AD" w:rsidRPr="00A169AD">
        <w:rPr>
          <w:rFonts w:eastAsia="Times"/>
          <w:color w:val="000000"/>
        </w:rPr>
        <w:t xml:space="preserve">https://doi.org/10.1075/sl.20079.gil </w:t>
      </w:r>
      <w:r w:rsidR="00A169AD" w:rsidRPr="00A169AD">
        <w:rPr>
          <w:rFonts w:eastAsia="Times"/>
          <w:color w:val="CDCDCD"/>
        </w:rPr>
        <w:t xml:space="preserve">| </w:t>
      </w:r>
      <w:r w:rsidR="00A169AD" w:rsidRPr="00A169AD">
        <w:rPr>
          <w:rFonts w:eastAsia="Times"/>
          <w:color w:val="000000"/>
        </w:rPr>
        <w:t>Published online: 19 December 2022</w:t>
      </w:r>
    </w:p>
    <w:p w14:paraId="7A083261" w14:textId="661BE321" w:rsidR="00AB32A4" w:rsidRPr="00DA5CE8" w:rsidRDefault="00AB32A4" w:rsidP="00E84A6E">
      <w:pPr>
        <w:pStyle w:val="ListBullet"/>
        <w:rPr>
          <w:lang w:val="pt-BR"/>
        </w:rPr>
      </w:pPr>
      <w:r w:rsidRPr="00E84FA8">
        <w:rPr>
          <w:lang w:val="pt-BR"/>
        </w:rPr>
        <w:lastRenderedPageBreak/>
        <w:t xml:space="preserve">Gildea, Spike &amp; Natalia Cáceres </w:t>
      </w:r>
      <w:proofErr w:type="spellStart"/>
      <w:r w:rsidRPr="00E84FA8">
        <w:rPr>
          <w:lang w:val="pt-BR"/>
        </w:rPr>
        <w:t>Arandia</w:t>
      </w:r>
      <w:proofErr w:type="spellEnd"/>
      <w:r w:rsidRPr="00E84FA8">
        <w:rPr>
          <w:lang w:val="pt-BR"/>
        </w:rPr>
        <w:t xml:space="preserve">. </w:t>
      </w:r>
      <w:r w:rsidR="00DA5CE8">
        <w:t>2022</w:t>
      </w:r>
      <w:r w:rsidRPr="00DA5CE8">
        <w:t xml:space="preserve">. </w:t>
      </w:r>
      <w:r>
        <w:t xml:space="preserve">A first analysis of tense-aspect constructions in </w:t>
      </w:r>
      <w:proofErr w:type="spellStart"/>
      <w:r w:rsidRPr="00DA5CE8">
        <w:t>Yawarana</w:t>
      </w:r>
      <w:proofErr w:type="spellEnd"/>
      <w:r w:rsidRPr="00DA5CE8">
        <w:t xml:space="preserve"> (Cariban). </w:t>
      </w:r>
      <w:r w:rsidRPr="00DA5CE8">
        <w:rPr>
          <w:i/>
          <w:iCs/>
          <w:lang w:val="pt-BR"/>
        </w:rPr>
        <w:t>Cadernos de Etnolinguística</w:t>
      </w:r>
      <w:r w:rsidR="00DA5CE8" w:rsidRPr="00DA5CE8">
        <w:rPr>
          <w:lang w:val="pt-BR"/>
        </w:rPr>
        <w:t xml:space="preserve"> 10 (7) e100107, 1-22. (</w:t>
      </w:r>
      <w:hyperlink r:id="rId7" w:history="1">
        <w:r w:rsidR="00DA5CE8" w:rsidRPr="00DA5CE8">
          <w:rPr>
            <w:rStyle w:val="Hyperlink"/>
            <w:lang w:val="pt-BR"/>
          </w:rPr>
          <w:t>http://www.etnolinguistica.org/article:vol10n1-7</w:t>
        </w:r>
      </w:hyperlink>
      <w:r w:rsidR="00DA5CE8" w:rsidRPr="00DA5CE8">
        <w:rPr>
          <w:lang w:val="pt-BR"/>
        </w:rPr>
        <w:t>)</w:t>
      </w:r>
    </w:p>
    <w:p w14:paraId="3268BC06" w14:textId="7A84D3CA" w:rsidR="008B16E6" w:rsidRPr="00F052C3" w:rsidRDefault="008B16E6" w:rsidP="008B16E6">
      <w:pPr>
        <w:pStyle w:val="ListBullet"/>
        <w:rPr>
          <w:lang w:val="pt-BR"/>
        </w:rPr>
      </w:pPr>
      <w:r w:rsidRPr="001B1BED">
        <w:t xml:space="preserve">Douglas-Tavani, Jordan A. G. &amp; Spike Gildea. </w:t>
      </w:r>
      <w:r>
        <w:t xml:space="preserve">2022. A lexical class as construction: On the origins of Cariban postpositions. </w:t>
      </w:r>
      <w:r w:rsidRPr="00F052C3">
        <w:rPr>
          <w:i/>
          <w:iCs/>
          <w:lang w:val="pt-BR"/>
        </w:rPr>
        <w:t>Cadernos de Etnolinguística</w:t>
      </w:r>
      <w:r>
        <w:rPr>
          <w:lang w:val="pt-BR"/>
        </w:rPr>
        <w:t xml:space="preserve"> 10 (1)</w:t>
      </w:r>
      <w:r w:rsidR="00DA5CE8">
        <w:rPr>
          <w:lang w:val="pt-BR"/>
        </w:rPr>
        <w:t xml:space="preserve"> </w:t>
      </w:r>
      <w:r w:rsidR="00DA5CE8" w:rsidRPr="00DA5CE8">
        <w:rPr>
          <w:lang w:val="pt-BR"/>
        </w:rPr>
        <w:t>e100106</w:t>
      </w:r>
      <w:r w:rsidR="00DA5CE8">
        <w:rPr>
          <w:lang w:val="pt-BR"/>
        </w:rPr>
        <w:t>,</w:t>
      </w:r>
      <w:r>
        <w:rPr>
          <w:lang w:val="pt-BR"/>
        </w:rPr>
        <w:t xml:space="preserve"> 1-24. (</w:t>
      </w:r>
      <w:hyperlink r:id="rId8" w:history="1">
        <w:r w:rsidR="00DA5CE8" w:rsidRPr="008945CC">
          <w:rPr>
            <w:rStyle w:val="Hyperlink"/>
            <w:lang w:val="pt-BR"/>
          </w:rPr>
          <w:t>http://www.etnolinguistica.org/article:vol10n1-6</w:t>
        </w:r>
      </w:hyperlink>
      <w:r>
        <w:rPr>
          <w:lang w:val="pt-BR"/>
        </w:rPr>
        <w:t>)</w:t>
      </w:r>
    </w:p>
    <w:p w14:paraId="5ED4A455" w14:textId="615AF8D0" w:rsidR="00E84A6E" w:rsidRDefault="00E84A6E" w:rsidP="00E84A6E">
      <w:pPr>
        <w:pStyle w:val="ListBullet"/>
      </w:pPr>
      <w:r w:rsidRPr="001B1BED">
        <w:t xml:space="preserve">Gildea, Spike &amp; Antoine Guillaume. </w:t>
      </w:r>
      <w:r>
        <w:t xml:space="preserve">2018. </w:t>
      </w:r>
      <w:r w:rsidRPr="005570EA">
        <w:t>The evolution of argument coding patterns in South American languages</w:t>
      </w:r>
      <w:r>
        <w:t>.</w:t>
      </w:r>
      <w:r w:rsidRPr="006F333D">
        <w:rPr>
          <w:i/>
        </w:rPr>
        <w:t xml:space="preserve"> The evolution of argument coding patterns in South American languages</w:t>
      </w:r>
      <w:r w:rsidRPr="006F333D">
        <w:t xml:space="preserve">. Special Issue, </w:t>
      </w:r>
      <w:r w:rsidRPr="006F333D">
        <w:rPr>
          <w:i/>
        </w:rPr>
        <w:t>Journal of Historical Linguistics</w:t>
      </w:r>
      <w:r>
        <w:t xml:space="preserve"> 8.1: 1-6.</w:t>
      </w:r>
    </w:p>
    <w:p w14:paraId="1EB137C2" w14:textId="77777777" w:rsidR="00E84A6E" w:rsidRPr="006F333D" w:rsidRDefault="00E84A6E" w:rsidP="00E84A6E">
      <w:pPr>
        <w:pStyle w:val="ListBullet"/>
      </w:pPr>
      <w:r w:rsidRPr="006F333D">
        <w:t xml:space="preserve">Gildea, Spike &amp; Fernando Zúñiga. 2016. Referential hierarchies: A new look at some historical and typological patterns. </w:t>
      </w:r>
      <w:r w:rsidRPr="006F333D">
        <w:rPr>
          <w:i/>
          <w:iCs/>
        </w:rPr>
        <w:t>Linguistics</w:t>
      </w:r>
      <w:r w:rsidRPr="006F333D">
        <w:rPr>
          <w:iCs/>
        </w:rPr>
        <w:t xml:space="preserve"> </w:t>
      </w:r>
      <w:r w:rsidRPr="006F333D">
        <w:t xml:space="preserve">54(3): 483–529. </w:t>
      </w:r>
    </w:p>
    <w:p w14:paraId="0FB4D004" w14:textId="77777777" w:rsidR="00E84A6E" w:rsidRPr="006F333D" w:rsidRDefault="00E84A6E" w:rsidP="00E84A6E">
      <w:pPr>
        <w:pStyle w:val="ListBullet"/>
      </w:pPr>
      <w:r w:rsidRPr="006F333D">
        <w:t xml:space="preserve">Gildea, Spike. 2012.  The referential hierarchy and attention. </w:t>
      </w:r>
      <w:r w:rsidRPr="006F333D">
        <w:rPr>
          <w:i/>
        </w:rPr>
        <w:t xml:space="preserve">Faits de </w:t>
      </w:r>
      <w:proofErr w:type="spellStart"/>
      <w:r w:rsidRPr="006F333D">
        <w:rPr>
          <w:i/>
        </w:rPr>
        <w:t>Langues</w:t>
      </w:r>
      <w:proofErr w:type="spellEnd"/>
      <w:r w:rsidRPr="006F333D">
        <w:rPr>
          <w:i/>
        </w:rPr>
        <w:t xml:space="preserve"> </w:t>
      </w:r>
      <w:r w:rsidRPr="006F333D">
        <w:t xml:space="preserve">39: 33-47. [Special issue on </w:t>
      </w:r>
      <w:proofErr w:type="spellStart"/>
      <w:r w:rsidRPr="006F333D">
        <w:rPr>
          <w:i/>
        </w:rPr>
        <w:t>Saillance</w:t>
      </w:r>
      <w:proofErr w:type="spellEnd"/>
      <w:r w:rsidRPr="006F333D">
        <w:rPr>
          <w:i/>
        </w:rPr>
        <w:t xml:space="preserve"> </w:t>
      </w:r>
      <w:r w:rsidRPr="006F333D">
        <w:t>ed. by Katharina Haude &amp; Annie Montaut.]</w:t>
      </w:r>
    </w:p>
    <w:p w14:paraId="269CE852" w14:textId="77777777" w:rsidR="00E84A6E" w:rsidRPr="006F333D" w:rsidRDefault="00E84A6E" w:rsidP="00E84A6E">
      <w:pPr>
        <w:pStyle w:val="ListBullet"/>
      </w:pPr>
      <w:proofErr w:type="spellStart"/>
      <w:r w:rsidRPr="00F052C3">
        <w:rPr>
          <w:lang w:val="pt-BR"/>
        </w:rPr>
        <w:t>Galucio</w:t>
      </w:r>
      <w:proofErr w:type="spellEnd"/>
      <w:r w:rsidRPr="00F052C3">
        <w:rPr>
          <w:lang w:val="pt-BR"/>
        </w:rPr>
        <w:t xml:space="preserve">, Ana </w:t>
      </w:r>
      <w:proofErr w:type="spellStart"/>
      <w:r w:rsidRPr="00F052C3">
        <w:rPr>
          <w:lang w:val="pt-BR"/>
        </w:rPr>
        <w:t>Vilacy</w:t>
      </w:r>
      <w:proofErr w:type="spellEnd"/>
      <w:r w:rsidRPr="00F052C3">
        <w:rPr>
          <w:lang w:val="pt-BR"/>
        </w:rPr>
        <w:t xml:space="preserve"> &amp; Spike Gildea. </w:t>
      </w:r>
      <w:r w:rsidRPr="006F333D">
        <w:t xml:space="preserve">2010. Introduction. </w:t>
      </w:r>
      <w:r w:rsidRPr="006F333D">
        <w:rPr>
          <w:i/>
        </w:rPr>
        <w:t>International Journal of American Linguistics</w:t>
      </w:r>
      <w:r w:rsidRPr="006F333D">
        <w:t xml:space="preserve"> 76:405-9.</w:t>
      </w:r>
    </w:p>
    <w:p w14:paraId="6C895479" w14:textId="77777777" w:rsidR="00E84A6E" w:rsidRPr="006F333D" w:rsidRDefault="00E84A6E" w:rsidP="00E84A6E">
      <w:pPr>
        <w:pStyle w:val="ListBullet"/>
      </w:pPr>
      <w:r w:rsidRPr="006F333D">
        <w:t xml:space="preserve">Meira, Sérgio, Spike Gildea &amp; Berend Hoff.  2010. On the Origin of Ablaut in the Cariban family.  </w:t>
      </w:r>
      <w:r w:rsidRPr="006F333D">
        <w:rPr>
          <w:i/>
        </w:rPr>
        <w:t xml:space="preserve">Historical Linguistics in South </w:t>
      </w:r>
      <w:r w:rsidRPr="006F333D">
        <w:t xml:space="preserve">America, ed. by Spike Gildea &amp; </w:t>
      </w:r>
      <w:proofErr w:type="spellStart"/>
      <w:r w:rsidRPr="006F333D">
        <w:t>Vilacy</w:t>
      </w:r>
      <w:proofErr w:type="spellEnd"/>
      <w:r w:rsidRPr="006F333D">
        <w:t xml:space="preserve"> </w:t>
      </w:r>
      <w:proofErr w:type="spellStart"/>
      <w:r w:rsidRPr="006F333D">
        <w:t>Galucio</w:t>
      </w:r>
      <w:proofErr w:type="spellEnd"/>
      <w:r w:rsidRPr="006F333D">
        <w:t xml:space="preserve">.  Special issue of the </w:t>
      </w:r>
      <w:r w:rsidRPr="006F333D">
        <w:rPr>
          <w:i/>
        </w:rPr>
        <w:t>International Journal of American Linguistics</w:t>
      </w:r>
      <w:r w:rsidRPr="006F333D">
        <w:t xml:space="preserve"> 76: 477–515</w:t>
      </w:r>
    </w:p>
    <w:p w14:paraId="6B7A991F" w14:textId="77777777" w:rsidR="00E84A6E" w:rsidRPr="006F333D" w:rsidRDefault="00E84A6E" w:rsidP="00E84A6E">
      <w:pPr>
        <w:pStyle w:val="WPNormal"/>
        <w:widowControl w:val="0"/>
        <w:ind w:left="720" w:hanging="720"/>
        <w:rPr>
          <w:rFonts w:ascii="Times New Roman" w:hAnsi="Times New Roman"/>
          <w:szCs w:val="24"/>
        </w:rPr>
      </w:pPr>
      <w:r w:rsidRPr="006F333D">
        <w:rPr>
          <w:rFonts w:ascii="Times New Roman" w:hAnsi="Times New Roman"/>
          <w:szCs w:val="24"/>
        </w:rPr>
        <w:t xml:space="preserve">Gildea, Spike.  2008. Explaining similarities between main clauses and nominalized clauses. </w:t>
      </w:r>
      <w:r w:rsidRPr="00F052C3">
        <w:rPr>
          <w:rFonts w:ascii="Times New Roman" w:hAnsi="Times New Roman"/>
          <w:i/>
          <w:color w:val="000000"/>
          <w:szCs w:val="24"/>
          <w:lang w:val="pt-BR"/>
        </w:rPr>
        <w:t xml:space="preserve">La </w:t>
      </w:r>
      <w:proofErr w:type="spellStart"/>
      <w:r w:rsidRPr="00F052C3">
        <w:rPr>
          <w:rFonts w:ascii="Times New Roman" w:hAnsi="Times New Roman"/>
          <w:i/>
          <w:color w:val="000000"/>
          <w:szCs w:val="24"/>
          <w:lang w:val="pt-BR"/>
        </w:rPr>
        <w:t>structure</w:t>
      </w:r>
      <w:proofErr w:type="spellEnd"/>
      <w:r w:rsidRPr="00F052C3">
        <w:rPr>
          <w:rFonts w:ascii="Times New Roman" w:hAnsi="Times New Roman"/>
          <w:i/>
          <w:color w:val="000000"/>
          <w:szCs w:val="24"/>
          <w:lang w:val="pt-BR"/>
        </w:rPr>
        <w:t xml:space="preserve"> </w:t>
      </w:r>
      <w:proofErr w:type="spellStart"/>
      <w:r w:rsidRPr="00F052C3">
        <w:rPr>
          <w:rFonts w:ascii="Times New Roman" w:hAnsi="Times New Roman"/>
          <w:i/>
          <w:color w:val="000000"/>
          <w:szCs w:val="24"/>
          <w:lang w:val="pt-BR"/>
        </w:rPr>
        <w:t>des</w:t>
      </w:r>
      <w:proofErr w:type="spellEnd"/>
      <w:r w:rsidRPr="00F052C3">
        <w:rPr>
          <w:rFonts w:ascii="Times New Roman" w:hAnsi="Times New Roman"/>
          <w:i/>
          <w:color w:val="000000"/>
          <w:szCs w:val="24"/>
          <w:lang w:val="pt-BR"/>
        </w:rPr>
        <w:t xml:space="preserve"> langues </w:t>
      </w:r>
      <w:proofErr w:type="spellStart"/>
      <w:r w:rsidRPr="00F052C3">
        <w:rPr>
          <w:rFonts w:ascii="Times New Roman" w:hAnsi="Times New Roman"/>
          <w:i/>
          <w:color w:val="000000"/>
          <w:szCs w:val="24"/>
          <w:lang w:val="pt-BR"/>
        </w:rPr>
        <w:t>amazoniennes</w:t>
      </w:r>
      <w:proofErr w:type="spellEnd"/>
      <w:r w:rsidRPr="00F052C3">
        <w:rPr>
          <w:rFonts w:ascii="Times New Roman" w:hAnsi="Times New Roman"/>
          <w:szCs w:val="24"/>
          <w:lang w:val="pt-BR"/>
        </w:rPr>
        <w:t xml:space="preserve">, ed. </w:t>
      </w:r>
      <w:proofErr w:type="spellStart"/>
      <w:r w:rsidRPr="00F052C3">
        <w:rPr>
          <w:rFonts w:ascii="Times New Roman" w:hAnsi="Times New Roman"/>
          <w:szCs w:val="24"/>
          <w:lang w:val="pt-BR"/>
        </w:rPr>
        <w:t>by</w:t>
      </w:r>
      <w:proofErr w:type="spellEnd"/>
      <w:r w:rsidRPr="00F052C3">
        <w:rPr>
          <w:rFonts w:ascii="Times New Roman" w:hAnsi="Times New Roman"/>
          <w:szCs w:val="24"/>
          <w:lang w:val="pt-BR"/>
        </w:rPr>
        <w:t xml:space="preserve"> </w:t>
      </w:r>
      <w:r w:rsidRPr="00F052C3">
        <w:rPr>
          <w:rFonts w:ascii="Times New Roman" w:hAnsi="Times New Roman"/>
          <w:color w:val="000000"/>
          <w:szCs w:val="24"/>
          <w:lang w:val="pt-BR"/>
        </w:rPr>
        <w:t xml:space="preserve">Ana Carla Bruno, </w:t>
      </w:r>
      <w:proofErr w:type="spellStart"/>
      <w:r w:rsidRPr="00F052C3">
        <w:rPr>
          <w:rFonts w:ascii="Times New Roman" w:hAnsi="Times New Roman"/>
          <w:color w:val="000000"/>
          <w:szCs w:val="24"/>
          <w:lang w:val="pt-BR"/>
        </w:rPr>
        <w:t>Frantomé</w:t>
      </w:r>
      <w:proofErr w:type="spellEnd"/>
      <w:r w:rsidRPr="00F052C3">
        <w:rPr>
          <w:rFonts w:ascii="Times New Roman" w:hAnsi="Times New Roman"/>
          <w:color w:val="000000"/>
          <w:szCs w:val="24"/>
          <w:lang w:val="pt-BR"/>
        </w:rPr>
        <w:t xml:space="preserve"> Pacheco, Francesc </w:t>
      </w:r>
      <w:proofErr w:type="spellStart"/>
      <w:r w:rsidRPr="00F052C3">
        <w:rPr>
          <w:rFonts w:ascii="Times New Roman" w:hAnsi="Times New Roman"/>
          <w:color w:val="000000"/>
          <w:szCs w:val="24"/>
          <w:lang w:val="pt-BR"/>
        </w:rPr>
        <w:t>Queixalos</w:t>
      </w:r>
      <w:proofErr w:type="spellEnd"/>
      <w:r w:rsidRPr="00F052C3">
        <w:rPr>
          <w:rFonts w:ascii="Times New Roman" w:hAnsi="Times New Roman"/>
          <w:color w:val="000000"/>
          <w:szCs w:val="24"/>
          <w:lang w:val="pt-BR"/>
        </w:rPr>
        <w:t xml:space="preserve">, &amp; Leo </w:t>
      </w:r>
      <w:proofErr w:type="spellStart"/>
      <w:r w:rsidRPr="00F052C3">
        <w:rPr>
          <w:rFonts w:ascii="Times New Roman" w:hAnsi="Times New Roman"/>
          <w:color w:val="000000"/>
          <w:szCs w:val="24"/>
          <w:lang w:val="pt-BR"/>
        </w:rPr>
        <w:t>Wetzels</w:t>
      </w:r>
      <w:proofErr w:type="spellEnd"/>
      <w:r w:rsidRPr="00F052C3">
        <w:rPr>
          <w:rFonts w:ascii="Times New Roman" w:hAnsi="Times New Roman"/>
          <w:szCs w:val="24"/>
          <w:lang w:val="pt-BR"/>
        </w:rPr>
        <w:t xml:space="preserve">. </w:t>
      </w:r>
      <w:proofErr w:type="spellStart"/>
      <w:r w:rsidRPr="006F333D">
        <w:rPr>
          <w:rFonts w:ascii="Times New Roman" w:hAnsi="Times New Roman"/>
          <w:i/>
          <w:szCs w:val="24"/>
        </w:rPr>
        <w:t>Amérindia</w:t>
      </w:r>
      <w:proofErr w:type="spellEnd"/>
      <w:r w:rsidRPr="006F333D">
        <w:rPr>
          <w:rFonts w:ascii="Times New Roman" w:hAnsi="Times New Roman"/>
          <w:szCs w:val="24"/>
        </w:rPr>
        <w:t xml:space="preserve"> 32</w:t>
      </w:r>
      <w:r>
        <w:rPr>
          <w:rFonts w:ascii="Times New Roman" w:hAnsi="Times New Roman"/>
          <w:szCs w:val="24"/>
        </w:rPr>
        <w:t>.</w:t>
      </w:r>
      <w:r w:rsidRPr="006F333D">
        <w:rPr>
          <w:rFonts w:ascii="Times New Roman" w:hAnsi="Times New Roman"/>
          <w:szCs w:val="24"/>
        </w:rPr>
        <w:t xml:space="preserve"> 57-75.</w:t>
      </w:r>
    </w:p>
    <w:p w14:paraId="59511B25" w14:textId="42A224D2" w:rsidR="00E84A6E" w:rsidRPr="006F333D" w:rsidRDefault="00E84A6E" w:rsidP="00E84A6E">
      <w:pPr>
        <w:pStyle w:val="WPNormal"/>
        <w:widowControl w:val="0"/>
        <w:ind w:left="720" w:hanging="720"/>
        <w:rPr>
          <w:rFonts w:ascii="Times New Roman" w:hAnsi="Times New Roman"/>
          <w:szCs w:val="24"/>
        </w:rPr>
      </w:pPr>
      <w:r w:rsidRPr="006F333D">
        <w:rPr>
          <w:rFonts w:ascii="Times New Roman" w:hAnsi="Times New Roman"/>
          <w:szCs w:val="24"/>
        </w:rPr>
        <w:t xml:space="preserve">Gildea, Spike. 2003.  The Venezuelan Branch of the Cariban Language Family.  </w:t>
      </w:r>
      <w:proofErr w:type="spellStart"/>
      <w:r w:rsidRPr="006F333D">
        <w:rPr>
          <w:rFonts w:ascii="Times New Roman" w:hAnsi="Times New Roman"/>
          <w:i/>
          <w:szCs w:val="24"/>
        </w:rPr>
        <w:t>Amérindia</w:t>
      </w:r>
      <w:proofErr w:type="spellEnd"/>
      <w:r w:rsidRPr="006F333D">
        <w:rPr>
          <w:rFonts w:ascii="Times New Roman" w:hAnsi="Times New Roman"/>
          <w:szCs w:val="24"/>
        </w:rPr>
        <w:t xml:space="preserve"> 28.7-32.</w:t>
      </w:r>
    </w:p>
    <w:p w14:paraId="178B2F0A" w14:textId="77777777" w:rsidR="00E84A6E" w:rsidRPr="006F333D" w:rsidRDefault="00E84A6E" w:rsidP="00E84A6E">
      <w:pPr>
        <w:pStyle w:val="WPNormal"/>
        <w:widowControl w:val="0"/>
        <w:ind w:left="720" w:hanging="720"/>
        <w:rPr>
          <w:rFonts w:ascii="Times New Roman" w:hAnsi="Times New Roman"/>
          <w:szCs w:val="24"/>
        </w:rPr>
      </w:pPr>
      <w:r w:rsidRPr="006F333D">
        <w:rPr>
          <w:rFonts w:ascii="Times New Roman" w:hAnsi="Times New Roman"/>
          <w:szCs w:val="24"/>
        </w:rPr>
        <w:t xml:space="preserve">Gildea, Spike. 1995.  A comparative description of syllable reduction in the Cariban language family.  </w:t>
      </w:r>
      <w:r w:rsidRPr="006F333D">
        <w:rPr>
          <w:rFonts w:ascii="Times New Roman" w:hAnsi="Times New Roman"/>
          <w:i/>
          <w:szCs w:val="24"/>
        </w:rPr>
        <w:t xml:space="preserve">International Journal of American Linguistics </w:t>
      </w:r>
      <w:r w:rsidRPr="006F333D">
        <w:rPr>
          <w:rFonts w:ascii="Times New Roman" w:hAnsi="Times New Roman"/>
          <w:szCs w:val="24"/>
        </w:rPr>
        <w:t>61.62-102.</w:t>
      </w:r>
    </w:p>
    <w:p w14:paraId="519848E1" w14:textId="77777777" w:rsidR="00E84A6E" w:rsidRPr="006F333D" w:rsidRDefault="00E84A6E" w:rsidP="000D21D4">
      <w:pPr>
        <w:pStyle w:val="WPNormal"/>
        <w:keepLines/>
        <w:widowControl w:val="0"/>
        <w:ind w:left="720" w:hanging="720"/>
        <w:rPr>
          <w:rFonts w:ascii="Times New Roman" w:hAnsi="Times New Roman"/>
          <w:szCs w:val="24"/>
        </w:rPr>
      </w:pPr>
      <w:r w:rsidRPr="006F333D">
        <w:rPr>
          <w:rFonts w:ascii="Times New Roman" w:hAnsi="Times New Roman"/>
          <w:szCs w:val="24"/>
        </w:rPr>
        <w:t xml:space="preserve">Gildea, Spike. 1993b.  The development of tense markers from demonstrative pronouns in </w:t>
      </w:r>
      <w:proofErr w:type="spellStart"/>
      <w:r w:rsidRPr="006F333D">
        <w:rPr>
          <w:rFonts w:ascii="Times New Roman" w:hAnsi="Times New Roman"/>
          <w:szCs w:val="24"/>
        </w:rPr>
        <w:t>Panare</w:t>
      </w:r>
      <w:proofErr w:type="spellEnd"/>
      <w:r w:rsidRPr="006F333D">
        <w:rPr>
          <w:rFonts w:ascii="Times New Roman" w:hAnsi="Times New Roman"/>
          <w:szCs w:val="24"/>
        </w:rPr>
        <w:t xml:space="preserve"> (Cariban).  </w:t>
      </w:r>
      <w:r w:rsidRPr="006F333D">
        <w:rPr>
          <w:rFonts w:ascii="Times New Roman" w:hAnsi="Times New Roman"/>
          <w:i/>
          <w:szCs w:val="24"/>
        </w:rPr>
        <w:t xml:space="preserve">Studies in Language </w:t>
      </w:r>
      <w:r w:rsidRPr="006F333D">
        <w:rPr>
          <w:rFonts w:ascii="Times New Roman" w:hAnsi="Times New Roman"/>
          <w:szCs w:val="24"/>
        </w:rPr>
        <w:t>17.53-73.</w:t>
      </w:r>
    </w:p>
    <w:p w14:paraId="5A30CD0F" w14:textId="77777777" w:rsidR="00E84A6E" w:rsidRPr="006F333D" w:rsidRDefault="00E84A6E" w:rsidP="00E84A6E">
      <w:pPr>
        <w:pStyle w:val="WPNormal"/>
        <w:widowControl w:val="0"/>
        <w:ind w:left="720" w:hanging="720"/>
        <w:rPr>
          <w:rFonts w:ascii="Times New Roman" w:hAnsi="Times New Roman"/>
          <w:szCs w:val="24"/>
        </w:rPr>
      </w:pPr>
      <w:r w:rsidRPr="006F333D">
        <w:rPr>
          <w:rFonts w:ascii="Times New Roman" w:hAnsi="Times New Roman"/>
          <w:szCs w:val="24"/>
        </w:rPr>
        <w:t xml:space="preserve">Gildea, Spike. 1993a.  The rigid postverbal subject in </w:t>
      </w:r>
      <w:proofErr w:type="spellStart"/>
      <w:r w:rsidRPr="006F333D">
        <w:rPr>
          <w:rFonts w:ascii="Times New Roman" w:hAnsi="Times New Roman"/>
          <w:szCs w:val="24"/>
        </w:rPr>
        <w:t>Panare</w:t>
      </w:r>
      <w:proofErr w:type="spellEnd"/>
      <w:r w:rsidRPr="006F333D">
        <w:rPr>
          <w:rFonts w:ascii="Times New Roman" w:hAnsi="Times New Roman"/>
          <w:szCs w:val="24"/>
        </w:rPr>
        <w:t xml:space="preserve">: a historical explanation. </w:t>
      </w:r>
      <w:r w:rsidRPr="006F333D">
        <w:rPr>
          <w:rFonts w:ascii="Times New Roman" w:hAnsi="Times New Roman"/>
          <w:i/>
          <w:szCs w:val="24"/>
        </w:rPr>
        <w:t>International Journal of American Linguistics (IJAL)</w:t>
      </w:r>
      <w:r w:rsidRPr="006F333D">
        <w:rPr>
          <w:rFonts w:ascii="Times New Roman" w:hAnsi="Times New Roman"/>
          <w:szCs w:val="24"/>
        </w:rPr>
        <w:t xml:space="preserve"> 59.44-63.</w:t>
      </w:r>
    </w:p>
    <w:p w14:paraId="1D3792D1" w14:textId="77777777" w:rsidR="00E84A6E" w:rsidRPr="006F333D" w:rsidRDefault="00E84A6E" w:rsidP="00E84A6E">
      <w:pPr>
        <w:pStyle w:val="ListBullet"/>
      </w:pPr>
    </w:p>
    <w:p w14:paraId="6899F035" w14:textId="76430838" w:rsidR="00E84A6E" w:rsidRPr="006E06EB" w:rsidRDefault="00E84A6E" w:rsidP="00E84A6E">
      <w:pPr>
        <w:pStyle w:val="WPNormal"/>
        <w:widowControl w:val="0"/>
        <w:rPr>
          <w:rFonts w:ascii="Times New Roman" w:hAnsi="Times New Roman"/>
          <w:szCs w:val="24"/>
        </w:rPr>
      </w:pPr>
      <w:r w:rsidRPr="006F333D">
        <w:rPr>
          <w:rFonts w:ascii="Times New Roman" w:hAnsi="Times New Roman"/>
          <w:b/>
          <w:szCs w:val="24"/>
        </w:rPr>
        <w:t>Refereed Book Chapters</w:t>
      </w:r>
    </w:p>
    <w:p w14:paraId="74A11876" w14:textId="06F4117D" w:rsidR="00E84A6E" w:rsidRDefault="00E84A6E" w:rsidP="00E84A6E">
      <w:pPr>
        <w:pStyle w:val="ListBullet"/>
        <w:rPr>
          <w:rFonts w:eastAsia="Times New Roman"/>
          <w:lang w:eastAsia="en-GB"/>
        </w:rPr>
      </w:pPr>
      <w:proofErr w:type="spellStart"/>
      <w:r>
        <w:t>Sapién</w:t>
      </w:r>
      <w:proofErr w:type="spellEnd"/>
      <w:r>
        <w:t xml:space="preserve">, Racquel-María, Natalia Cáceres, Spike Gildea &amp; Sérgio Meira. </w:t>
      </w:r>
      <w:r w:rsidR="00C31EE1">
        <w:t>2021</w:t>
      </w:r>
      <w:r>
        <w:t xml:space="preserve">. </w:t>
      </w:r>
      <w:proofErr w:type="spellStart"/>
      <w:r w:rsidRPr="0060353C">
        <w:t>Antipassive</w:t>
      </w:r>
      <w:proofErr w:type="spellEnd"/>
      <w:r w:rsidRPr="0060353C">
        <w:t xml:space="preserve"> and semantic classes of verbs in the Cariban family</w:t>
      </w:r>
      <w:r>
        <w:t xml:space="preserve">. </w:t>
      </w:r>
      <w:r w:rsidRPr="0060353C">
        <w:rPr>
          <w:rFonts w:eastAsia="CIDFont+F2"/>
          <w:i/>
          <w:lang w:eastAsia="en-GB"/>
        </w:rPr>
        <w:t xml:space="preserve">The Multifaceted Nature of </w:t>
      </w:r>
      <w:proofErr w:type="spellStart"/>
      <w:r w:rsidRPr="0060353C">
        <w:rPr>
          <w:rFonts w:eastAsia="CIDFont+F2"/>
          <w:i/>
          <w:lang w:eastAsia="en-GB"/>
        </w:rPr>
        <w:t>Antipassive</w:t>
      </w:r>
      <w:proofErr w:type="spellEnd"/>
      <w:r>
        <w:rPr>
          <w:rFonts w:eastAsia="CIDFont+F2"/>
          <w:i/>
          <w:lang w:eastAsia="en-GB"/>
        </w:rPr>
        <w:t>,</w:t>
      </w:r>
      <w:r>
        <w:rPr>
          <w:rFonts w:eastAsia="CIDFont+F2"/>
          <w:lang w:eastAsia="en-GB"/>
        </w:rPr>
        <w:t xml:space="preserve"> ed. by </w:t>
      </w:r>
      <w:r w:rsidRPr="0060353C">
        <w:rPr>
          <w:rFonts w:eastAsia="Times New Roman"/>
          <w:lang w:eastAsia="en-GB"/>
        </w:rPr>
        <w:t>Katarzyna</w:t>
      </w:r>
      <w:r>
        <w:rPr>
          <w:rFonts w:eastAsia="Times New Roman"/>
          <w:lang w:eastAsia="en-GB"/>
        </w:rPr>
        <w:t xml:space="preserve"> Janic &amp; </w:t>
      </w:r>
      <w:r w:rsidRPr="0060353C">
        <w:rPr>
          <w:rFonts w:eastAsia="Times New Roman"/>
          <w:lang w:eastAsia="en-GB"/>
        </w:rPr>
        <w:t xml:space="preserve">Alena </w:t>
      </w:r>
      <w:proofErr w:type="spellStart"/>
      <w:r>
        <w:rPr>
          <w:rFonts w:eastAsia="Times New Roman"/>
          <w:lang w:eastAsia="en-GB"/>
        </w:rPr>
        <w:t>Witzlack</w:t>
      </w:r>
      <w:proofErr w:type="spellEnd"/>
      <w:r w:rsidR="00C31EE1">
        <w:rPr>
          <w:rFonts w:eastAsia="Times New Roman"/>
          <w:lang w:eastAsia="en-GB"/>
        </w:rPr>
        <w:t>, 65-96</w:t>
      </w:r>
      <w:r>
        <w:rPr>
          <w:rFonts w:eastAsia="Times New Roman"/>
          <w:lang w:eastAsia="en-GB"/>
        </w:rPr>
        <w:t xml:space="preserve">. </w:t>
      </w:r>
      <w:r>
        <w:rPr>
          <w:rFonts w:eastAsia="Times New Roman"/>
          <w:i/>
          <w:lang w:eastAsia="en-GB"/>
        </w:rPr>
        <w:t>Typological Studies in Language</w:t>
      </w:r>
      <w:r>
        <w:rPr>
          <w:rFonts w:eastAsia="Times New Roman"/>
          <w:lang w:eastAsia="en-GB"/>
        </w:rPr>
        <w:t xml:space="preserve">. Amsterdam: John Benjamins. </w:t>
      </w:r>
    </w:p>
    <w:p w14:paraId="633466B1" w14:textId="1685684E" w:rsidR="00E84A6E" w:rsidRDefault="00E84A6E" w:rsidP="00E84A6E">
      <w:pPr>
        <w:pStyle w:val="ListBullet"/>
      </w:pPr>
      <w:r>
        <w:t xml:space="preserve">Gildea, Spike, Eugenio </w:t>
      </w:r>
      <w:proofErr w:type="spellStart"/>
      <w:r>
        <w:t>Luján</w:t>
      </w:r>
      <w:proofErr w:type="spellEnd"/>
      <w:r>
        <w:t xml:space="preserve">, &amp; Jóhanna </w:t>
      </w:r>
      <w:proofErr w:type="spellStart"/>
      <w:r>
        <w:t>Barðdal</w:t>
      </w:r>
      <w:proofErr w:type="spellEnd"/>
      <w:r>
        <w:t xml:space="preserve">. </w:t>
      </w:r>
      <w:r w:rsidR="00107628">
        <w:t>2020</w:t>
      </w:r>
      <w:r>
        <w:t xml:space="preserve">. The curious case of reconstructing syntax. </w:t>
      </w:r>
      <w:r w:rsidRPr="006F333D">
        <w:rPr>
          <w:i/>
        </w:rPr>
        <w:t>Reconstructing Syntax</w:t>
      </w:r>
      <w:r w:rsidRPr="006F333D">
        <w:t>, ed. by Eugenio Luján, Jóhanna Barðdal, &amp; Spike Gildea</w:t>
      </w:r>
      <w:r w:rsidR="0018685E">
        <w:t>, 1-44</w:t>
      </w:r>
      <w:r w:rsidRPr="006F333D">
        <w:t xml:space="preserve">. </w:t>
      </w:r>
      <w:r w:rsidRPr="006F333D">
        <w:rPr>
          <w:i/>
        </w:rPr>
        <w:t>Brill Series in Historical Linguistics</w:t>
      </w:r>
      <w:r w:rsidRPr="006F333D">
        <w:t xml:space="preserve">. </w:t>
      </w:r>
      <w:r w:rsidRPr="006F333D">
        <w:rPr>
          <w:i/>
        </w:rPr>
        <w:t>Brill Series in Historical Linguistics</w:t>
      </w:r>
      <w:r w:rsidRPr="006F333D">
        <w:t>. Leiden: Brill Press.</w:t>
      </w:r>
    </w:p>
    <w:p w14:paraId="6C549001" w14:textId="31449407" w:rsidR="00E84A6E" w:rsidRPr="006F333D" w:rsidRDefault="00E84A6E" w:rsidP="00E84A6E">
      <w:pPr>
        <w:pStyle w:val="ListBullet"/>
      </w:pPr>
      <w:r w:rsidRPr="006F333D">
        <w:t xml:space="preserve">Gildea, Spike &amp; </w:t>
      </w:r>
      <w:r w:rsidR="003E22F1">
        <w:t>Flávia de Castro</w:t>
      </w:r>
      <w:r w:rsidRPr="006F333D">
        <w:t xml:space="preserve"> Alves. </w:t>
      </w:r>
      <w:r w:rsidR="00107628">
        <w:t>2020</w:t>
      </w:r>
      <w:r w:rsidRPr="006F333D">
        <w:t xml:space="preserve">. Reconstructing the Source of Nominative-Absolutive Alignment in Two Amazonian Language Families. </w:t>
      </w:r>
      <w:r w:rsidRPr="006F333D">
        <w:rPr>
          <w:i/>
        </w:rPr>
        <w:t>Reconstructing Syntax: Cognates and Directionality</w:t>
      </w:r>
      <w:r w:rsidRPr="006F333D">
        <w:t>, ed. by Eugenio Luján, Jóhanna Barðdal, &amp; Spike Gildea</w:t>
      </w:r>
      <w:r w:rsidR="0018685E">
        <w:t>, 47-107</w:t>
      </w:r>
      <w:r w:rsidRPr="006F333D">
        <w:t xml:space="preserve">. </w:t>
      </w:r>
      <w:r w:rsidRPr="006F333D">
        <w:rPr>
          <w:i/>
        </w:rPr>
        <w:t>Brill Series in Historical Linguistics</w:t>
      </w:r>
      <w:r w:rsidRPr="006F333D">
        <w:t>. Leiden: Brill Press.</w:t>
      </w:r>
    </w:p>
    <w:p w14:paraId="0325724C" w14:textId="77777777" w:rsidR="00E84A6E" w:rsidRPr="006F333D" w:rsidRDefault="00E84A6E" w:rsidP="00E84A6E">
      <w:pPr>
        <w:pStyle w:val="ListBullet"/>
        <w:rPr>
          <w:i/>
        </w:rPr>
      </w:pPr>
      <w:r w:rsidRPr="006F333D">
        <w:lastRenderedPageBreak/>
        <w:t xml:space="preserve">Gildea, Spike. </w:t>
      </w:r>
      <w:r>
        <w:t>2018</w:t>
      </w:r>
      <w:r w:rsidRPr="006F333D">
        <w:t xml:space="preserve">. Reconstructing the copulas and nonverbal predicate constructions in Cariban. </w:t>
      </w:r>
      <w:r w:rsidRPr="006F333D">
        <w:rPr>
          <w:i/>
          <w:iCs/>
        </w:rPr>
        <w:t>Nonverbal predication in Amazonian Languages</w:t>
      </w:r>
      <w:r w:rsidRPr="006F333D">
        <w:t>, ed. by Simon Overall, Rosa Vallejos, &amp; Spike Gildea</w:t>
      </w:r>
      <w:r>
        <w:t>, 365-402</w:t>
      </w:r>
      <w:r w:rsidRPr="006F333D">
        <w:t xml:space="preserve">. </w:t>
      </w:r>
      <w:r w:rsidRPr="006F333D">
        <w:rPr>
          <w:i/>
          <w:iCs/>
        </w:rPr>
        <w:t>Typological Studies in Language</w:t>
      </w:r>
      <w:r>
        <w:t>. Amsterdam: John Benjamins.</w:t>
      </w:r>
    </w:p>
    <w:p w14:paraId="4E9E91DE" w14:textId="77777777" w:rsidR="00E84A6E" w:rsidRPr="006F333D" w:rsidRDefault="00E84A6E" w:rsidP="00E84A6E">
      <w:pPr>
        <w:pStyle w:val="ListBullet"/>
        <w:rPr>
          <w:i/>
        </w:rPr>
      </w:pPr>
      <w:r w:rsidRPr="006F333D">
        <w:t>Overall, Simon</w:t>
      </w:r>
      <w:r>
        <w:t>, Rosa Vallejos, &amp; Spike Gildea</w:t>
      </w:r>
      <w:r w:rsidRPr="006F333D">
        <w:t xml:space="preserve">. </w:t>
      </w:r>
      <w:r>
        <w:t xml:space="preserve">2018. </w:t>
      </w:r>
      <w:r w:rsidRPr="006F333D">
        <w:t xml:space="preserve">Non-verbal predication in Amazonian languages: Introduction. </w:t>
      </w:r>
      <w:r w:rsidRPr="006F333D">
        <w:rPr>
          <w:i/>
          <w:iCs/>
        </w:rPr>
        <w:t>Nonverbal predication in Amazonian Languages</w:t>
      </w:r>
      <w:r w:rsidRPr="006F333D">
        <w:t>, ed. by Simon Overall, Rosa Vallejos, &amp; Spike Gildea</w:t>
      </w:r>
      <w:r>
        <w:t>, 1-49</w:t>
      </w:r>
      <w:r w:rsidRPr="006F333D">
        <w:t xml:space="preserve">. </w:t>
      </w:r>
      <w:r w:rsidRPr="006F333D">
        <w:rPr>
          <w:i/>
          <w:iCs/>
        </w:rPr>
        <w:t>Typological Studies in Language</w:t>
      </w:r>
      <w:r>
        <w:t>. Amsterdam: John Benjamins.</w:t>
      </w:r>
    </w:p>
    <w:p w14:paraId="344EDDB3" w14:textId="77777777" w:rsidR="00E84A6E" w:rsidRPr="006F333D" w:rsidRDefault="00E84A6E" w:rsidP="00E84A6E">
      <w:pPr>
        <w:pStyle w:val="ListBullet"/>
      </w:pPr>
      <w:r w:rsidRPr="006F333D">
        <w:t xml:space="preserve">Gildea, Spike &amp; Joana Jansen. </w:t>
      </w:r>
      <w:r>
        <w:t>2018</w:t>
      </w:r>
      <w:r w:rsidRPr="006F333D">
        <w:t xml:space="preserve">. The development of referential hierarchy effects in </w:t>
      </w:r>
      <w:proofErr w:type="spellStart"/>
      <w:r w:rsidRPr="006F333D">
        <w:t>Sahaptian</w:t>
      </w:r>
      <w:proofErr w:type="spellEnd"/>
      <w:r w:rsidRPr="006F333D">
        <w:t xml:space="preserve">. </w:t>
      </w:r>
      <w:r w:rsidRPr="006F333D">
        <w:rPr>
          <w:rFonts w:eastAsia="Times New Roman"/>
          <w:i/>
        </w:rPr>
        <w:t>Typological Hierarchies in Synchrony and Diachrony</w:t>
      </w:r>
      <w:r w:rsidRPr="006F333D">
        <w:rPr>
          <w:rFonts w:eastAsia="Times New Roman"/>
        </w:rPr>
        <w:t>, ed. by Sonia Cristofaro &amp; Fernando Zúñiga</w:t>
      </w:r>
      <w:r>
        <w:rPr>
          <w:rFonts w:eastAsia="Times New Roman"/>
        </w:rPr>
        <w:t>, 131-189</w:t>
      </w:r>
      <w:r w:rsidRPr="006F333D">
        <w:rPr>
          <w:rFonts w:eastAsia="Times New Roman"/>
        </w:rPr>
        <w:t xml:space="preserve">. </w:t>
      </w:r>
      <w:r w:rsidRPr="006F333D">
        <w:rPr>
          <w:i/>
          <w:kern w:val="36"/>
        </w:rPr>
        <w:t>Typological Studies in Language</w:t>
      </w:r>
      <w:r w:rsidRPr="006F333D">
        <w:rPr>
          <w:kern w:val="36"/>
        </w:rPr>
        <w:t>. Amsterdam: John Benjamins.</w:t>
      </w:r>
    </w:p>
    <w:p w14:paraId="509BE3A8" w14:textId="77777777" w:rsidR="00E84A6E" w:rsidRPr="006F333D" w:rsidRDefault="00E84A6E" w:rsidP="00E84A6E">
      <w:pPr>
        <w:pStyle w:val="ListBullet"/>
      </w:pPr>
      <w:proofErr w:type="spellStart"/>
      <w:r w:rsidRPr="006F333D">
        <w:t>Barðdal</w:t>
      </w:r>
      <w:proofErr w:type="spellEnd"/>
      <w:r w:rsidRPr="006F333D">
        <w:t xml:space="preserve">, Jóhanna &amp; Spike Gildea. 2015. Diachronic Construction Grammar: Epistemological Context, Basic Assumptions and Historical Implications. </w:t>
      </w:r>
      <w:r w:rsidRPr="006F333D">
        <w:rPr>
          <w:i/>
        </w:rPr>
        <w:t>Diachronic Construction Grammar</w:t>
      </w:r>
      <w:r w:rsidRPr="006F333D">
        <w:t>, ed. by Jóhanna Barðdal, Elena Smirnova, Lotte Sommerer &amp; Spike Gildea</w:t>
      </w:r>
      <w:r>
        <w:t>, 1</w:t>
      </w:r>
      <w:r>
        <w:noBreakHyphen/>
        <w:t>49</w:t>
      </w:r>
      <w:r w:rsidRPr="006F333D">
        <w:t xml:space="preserve">. </w:t>
      </w:r>
      <w:r w:rsidRPr="006F333D">
        <w:rPr>
          <w:i/>
        </w:rPr>
        <w:t>Constructional Approaches to Language</w:t>
      </w:r>
      <w:r w:rsidRPr="006F333D">
        <w:t>. Amsterdam: John Benjamins.</w:t>
      </w:r>
    </w:p>
    <w:p w14:paraId="077996C0" w14:textId="77777777" w:rsidR="00E84A6E" w:rsidRPr="006F333D" w:rsidRDefault="00E84A6E" w:rsidP="00E84A6E">
      <w:pPr>
        <w:pStyle w:val="ListBullet"/>
      </w:pPr>
      <w:r w:rsidRPr="006F333D">
        <w:t>Gildea, Spike.  2012. Linguistic Studies in the Cariban Family</w:t>
      </w:r>
      <w:r w:rsidRPr="006F333D">
        <w:rPr>
          <w:i/>
        </w:rPr>
        <w:t>.</w:t>
      </w:r>
      <w:r w:rsidRPr="006F333D">
        <w:t xml:space="preserve"> </w:t>
      </w:r>
      <w:r w:rsidRPr="006F333D">
        <w:rPr>
          <w:i/>
        </w:rPr>
        <w:t>Handbook of South American Languages</w:t>
      </w:r>
      <w:r w:rsidRPr="006F333D">
        <w:t xml:space="preserve">, ed. by Lyle Campbell &amp; Veronica </w:t>
      </w:r>
      <w:proofErr w:type="spellStart"/>
      <w:r w:rsidRPr="006F333D">
        <w:t>Grondona</w:t>
      </w:r>
      <w:proofErr w:type="spellEnd"/>
      <w:r w:rsidRPr="006F333D">
        <w:t>, 441-494.  Berlin: Mouton de Gruyter.</w:t>
      </w:r>
    </w:p>
    <w:p w14:paraId="5E98FABF" w14:textId="77777777" w:rsidR="00E84A6E" w:rsidRPr="006F333D" w:rsidRDefault="00E84A6E" w:rsidP="00E84A6E">
      <w:pPr>
        <w:pStyle w:val="WPNormal"/>
        <w:keepLines/>
        <w:ind w:left="720" w:hanging="720"/>
        <w:rPr>
          <w:rFonts w:ascii="Times New Roman" w:hAnsi="Times New Roman"/>
          <w:szCs w:val="24"/>
        </w:rPr>
      </w:pPr>
      <w:proofErr w:type="spellStart"/>
      <w:r w:rsidRPr="006F333D">
        <w:rPr>
          <w:rFonts w:ascii="Times New Roman" w:hAnsi="Times New Roman"/>
          <w:szCs w:val="24"/>
        </w:rPr>
        <w:t>Queixalós</w:t>
      </w:r>
      <w:proofErr w:type="spellEnd"/>
      <w:r w:rsidRPr="006F333D">
        <w:rPr>
          <w:rFonts w:ascii="Times New Roman" w:hAnsi="Times New Roman"/>
          <w:szCs w:val="24"/>
        </w:rPr>
        <w:t xml:space="preserve">, Francesc &amp; Spike Gildea.  2010. Manifestations of Ergativity in Amazonia. </w:t>
      </w:r>
      <w:r w:rsidRPr="006F333D">
        <w:rPr>
          <w:rFonts w:ascii="Times New Roman" w:hAnsi="Times New Roman"/>
          <w:i/>
          <w:szCs w:val="24"/>
        </w:rPr>
        <w:t>Ergativity in Amazonia</w:t>
      </w:r>
      <w:r w:rsidRPr="006F333D">
        <w:rPr>
          <w:rFonts w:ascii="Times New Roman" w:hAnsi="Times New Roman"/>
          <w:szCs w:val="24"/>
        </w:rPr>
        <w:t xml:space="preserve">, ed. by Spike Gildea &amp; Francesc </w:t>
      </w:r>
      <w:proofErr w:type="spellStart"/>
      <w:r w:rsidRPr="006F333D">
        <w:rPr>
          <w:rFonts w:ascii="Times New Roman" w:hAnsi="Times New Roman"/>
          <w:szCs w:val="24"/>
        </w:rPr>
        <w:t>Queixalós</w:t>
      </w:r>
      <w:proofErr w:type="spellEnd"/>
      <w:r w:rsidRPr="006F333D">
        <w:rPr>
          <w:rFonts w:ascii="Times New Roman" w:hAnsi="Times New Roman"/>
          <w:szCs w:val="24"/>
        </w:rPr>
        <w:t xml:space="preserve">, 1-25.  </w:t>
      </w:r>
      <w:r w:rsidRPr="006F333D">
        <w:rPr>
          <w:rFonts w:ascii="Times New Roman" w:hAnsi="Times New Roman"/>
          <w:i/>
          <w:szCs w:val="24"/>
        </w:rPr>
        <w:t>Typological Studies in Language</w:t>
      </w:r>
      <w:r w:rsidRPr="006F333D">
        <w:rPr>
          <w:rFonts w:ascii="Times New Roman" w:hAnsi="Times New Roman"/>
          <w:szCs w:val="24"/>
        </w:rPr>
        <w:t>, v. 89. Amsterdam: John Benjamins.</w:t>
      </w:r>
    </w:p>
    <w:p w14:paraId="2DD857AA" w14:textId="3B0687AC" w:rsidR="00E84A6E" w:rsidRPr="006F333D" w:rsidRDefault="00E84A6E" w:rsidP="00E84A6E">
      <w:pPr>
        <w:pStyle w:val="WPNormal"/>
        <w:keepLines/>
        <w:ind w:left="720" w:hanging="720"/>
        <w:rPr>
          <w:rFonts w:ascii="Times New Roman" w:hAnsi="Times New Roman"/>
          <w:szCs w:val="24"/>
        </w:rPr>
      </w:pPr>
      <w:r w:rsidRPr="006F333D">
        <w:rPr>
          <w:rFonts w:ascii="Times New Roman" w:hAnsi="Times New Roman"/>
          <w:szCs w:val="24"/>
        </w:rPr>
        <w:t xml:space="preserve">Gildea, Spike &amp; </w:t>
      </w:r>
      <w:r w:rsidR="003E22F1">
        <w:rPr>
          <w:rFonts w:ascii="Times New Roman" w:hAnsi="Times New Roman"/>
          <w:szCs w:val="24"/>
        </w:rPr>
        <w:t>Flávia de Castro</w:t>
      </w:r>
      <w:r w:rsidRPr="006F333D">
        <w:rPr>
          <w:rFonts w:ascii="Times New Roman" w:hAnsi="Times New Roman"/>
          <w:szCs w:val="24"/>
        </w:rPr>
        <w:t xml:space="preserve"> Alves. 2010. Nominative-Absolutive: Counter-Universal Split Ergativity in </w:t>
      </w:r>
      <w:proofErr w:type="spellStart"/>
      <w:r w:rsidRPr="006F333D">
        <w:rPr>
          <w:rFonts w:ascii="Times New Roman" w:hAnsi="Times New Roman"/>
          <w:szCs w:val="24"/>
        </w:rPr>
        <w:t>Jê</w:t>
      </w:r>
      <w:proofErr w:type="spellEnd"/>
      <w:r w:rsidRPr="006F333D">
        <w:rPr>
          <w:rFonts w:ascii="Times New Roman" w:hAnsi="Times New Roman"/>
          <w:szCs w:val="24"/>
        </w:rPr>
        <w:t xml:space="preserve"> and Cariban. </w:t>
      </w:r>
      <w:r w:rsidRPr="006F333D">
        <w:rPr>
          <w:rFonts w:ascii="Times New Roman" w:hAnsi="Times New Roman"/>
          <w:i/>
          <w:szCs w:val="24"/>
        </w:rPr>
        <w:t>Ergativity in Amazonia</w:t>
      </w:r>
      <w:r w:rsidRPr="006F333D">
        <w:rPr>
          <w:rFonts w:ascii="Times New Roman" w:hAnsi="Times New Roman"/>
          <w:szCs w:val="24"/>
        </w:rPr>
        <w:t xml:space="preserve">, ed. by Spike Gildea &amp; Francesc </w:t>
      </w:r>
      <w:proofErr w:type="spellStart"/>
      <w:r w:rsidRPr="006F333D">
        <w:rPr>
          <w:rFonts w:ascii="Times New Roman" w:hAnsi="Times New Roman"/>
          <w:szCs w:val="24"/>
        </w:rPr>
        <w:t>Queixalós</w:t>
      </w:r>
      <w:proofErr w:type="spellEnd"/>
      <w:r w:rsidRPr="006F333D">
        <w:rPr>
          <w:rFonts w:ascii="Times New Roman" w:hAnsi="Times New Roman"/>
          <w:szCs w:val="24"/>
        </w:rPr>
        <w:t xml:space="preserve">, 159-199.  </w:t>
      </w:r>
      <w:r w:rsidRPr="006F333D">
        <w:rPr>
          <w:rFonts w:ascii="Times New Roman" w:hAnsi="Times New Roman"/>
          <w:i/>
          <w:szCs w:val="24"/>
        </w:rPr>
        <w:t>Typological Studies in Language</w:t>
      </w:r>
      <w:r w:rsidRPr="006F333D">
        <w:rPr>
          <w:rFonts w:ascii="Times New Roman" w:hAnsi="Times New Roman"/>
          <w:szCs w:val="24"/>
        </w:rPr>
        <w:t>. Amsterdam: John Benjamins.</w:t>
      </w:r>
    </w:p>
    <w:p w14:paraId="5FA7EC46" w14:textId="77777777" w:rsidR="00E84A6E" w:rsidRPr="006F333D" w:rsidRDefault="00E84A6E" w:rsidP="00E84A6E">
      <w:pPr>
        <w:pStyle w:val="ListBullet"/>
      </w:pPr>
      <w:r w:rsidRPr="006F333D">
        <w:t xml:space="preserve">Gildea, Spike, Berend Hoff &amp; Sérgio Meira.  2010.  The story of *ô in the Cariban family. </w:t>
      </w:r>
      <w:r w:rsidRPr="006F333D">
        <w:rPr>
          <w:i/>
        </w:rPr>
        <w:t>Fieldwork and linguistic analysis in Indigenous languages of the Americas</w:t>
      </w:r>
      <w:r w:rsidRPr="006F333D">
        <w:t xml:space="preserve">, ed. by Berez, Andrea L., Daisy Rosenblum &amp; Jean Mulder. </w:t>
      </w:r>
      <w:r w:rsidRPr="006F333D">
        <w:rPr>
          <w:i/>
        </w:rPr>
        <w:t>Language Documentation &amp; Conservation</w:t>
      </w:r>
      <w:r w:rsidRPr="006F333D">
        <w:t xml:space="preserve"> Special Publication No. 2, 91-123.</w:t>
      </w:r>
    </w:p>
    <w:p w14:paraId="48201943" w14:textId="77777777" w:rsidR="00E84A6E" w:rsidRPr="006F333D" w:rsidRDefault="00E84A6E" w:rsidP="00E84A6E">
      <w:pPr>
        <w:pStyle w:val="WPNormal"/>
        <w:keepLines/>
        <w:ind w:left="720" w:hanging="720"/>
        <w:rPr>
          <w:rFonts w:ascii="Times New Roman" w:hAnsi="Times New Roman"/>
          <w:szCs w:val="24"/>
        </w:rPr>
      </w:pPr>
      <w:r w:rsidRPr="006F333D">
        <w:rPr>
          <w:rFonts w:ascii="Times New Roman" w:hAnsi="Times New Roman"/>
          <w:szCs w:val="24"/>
        </w:rPr>
        <w:t xml:space="preserve">Meira, Sérgio &amp; Spike Gildea.  2009.  Property concepts in the Cariban family: Adjectives, adverbs and/or nouns? </w:t>
      </w:r>
      <w:r w:rsidRPr="006F333D">
        <w:rPr>
          <w:rFonts w:ascii="Times New Roman" w:hAnsi="Times New Roman"/>
          <w:i/>
          <w:szCs w:val="24"/>
        </w:rPr>
        <w:t xml:space="preserve">The Linguistics of Endangered Languages --- Contributions to Morphology and Morphosyntax, </w:t>
      </w:r>
      <w:r w:rsidRPr="006F333D">
        <w:rPr>
          <w:rFonts w:ascii="Times New Roman" w:hAnsi="Times New Roman"/>
          <w:szCs w:val="24"/>
        </w:rPr>
        <w:t>ed by W. Leo Wetzels. p. 95-133.  Utrecht: LOT Occasional Series.</w:t>
      </w:r>
    </w:p>
    <w:p w14:paraId="12760565" w14:textId="77777777" w:rsidR="00E84A6E" w:rsidRPr="00F052C3" w:rsidRDefault="00E84A6E" w:rsidP="00E84A6E">
      <w:pPr>
        <w:pStyle w:val="WPNormal"/>
        <w:keepLines/>
        <w:ind w:left="720" w:hanging="720"/>
        <w:rPr>
          <w:rFonts w:ascii="Times New Roman" w:hAnsi="Times New Roman"/>
          <w:color w:val="000000"/>
          <w:szCs w:val="24"/>
          <w:lang w:val="pt-BR"/>
        </w:rPr>
      </w:pPr>
      <w:r w:rsidRPr="006F333D">
        <w:rPr>
          <w:rFonts w:ascii="Times New Roman" w:hAnsi="Times New Roman"/>
          <w:szCs w:val="24"/>
        </w:rPr>
        <w:t xml:space="preserve">Gildea, Spike &amp; Doris Payne. 2007.  Is Greenberg’s Macro-Carib viable? </w:t>
      </w:r>
      <w:proofErr w:type="spellStart"/>
      <w:r w:rsidRPr="00F052C3">
        <w:rPr>
          <w:rFonts w:ascii="Times New Roman" w:hAnsi="Times New Roman"/>
          <w:i/>
          <w:color w:val="000000"/>
          <w:szCs w:val="24"/>
          <w:lang w:val="pt-BR"/>
        </w:rPr>
        <w:t>Lingüística</w:t>
      </w:r>
      <w:proofErr w:type="spellEnd"/>
      <w:r w:rsidRPr="00F052C3">
        <w:rPr>
          <w:rFonts w:ascii="Times New Roman" w:hAnsi="Times New Roman"/>
          <w:i/>
          <w:color w:val="000000"/>
          <w:szCs w:val="24"/>
          <w:lang w:val="pt-BR"/>
        </w:rPr>
        <w:t xml:space="preserve"> Histórica na América do Sul</w:t>
      </w:r>
      <w:r w:rsidRPr="00F052C3">
        <w:rPr>
          <w:rFonts w:ascii="Times New Roman" w:hAnsi="Times New Roman"/>
          <w:color w:val="000000"/>
          <w:szCs w:val="24"/>
          <w:lang w:val="pt-BR"/>
        </w:rPr>
        <w:t xml:space="preserve">, </w:t>
      </w:r>
      <w:proofErr w:type="spellStart"/>
      <w:r w:rsidRPr="00F052C3">
        <w:rPr>
          <w:rFonts w:ascii="Times New Roman" w:hAnsi="Times New Roman"/>
          <w:color w:val="000000"/>
          <w:szCs w:val="24"/>
          <w:lang w:val="pt-BR"/>
        </w:rPr>
        <w:t>ed</w:t>
      </w:r>
      <w:proofErr w:type="spellEnd"/>
      <w:r w:rsidRPr="00F052C3">
        <w:rPr>
          <w:rFonts w:ascii="Times New Roman" w:hAnsi="Times New Roman"/>
          <w:color w:val="000000"/>
          <w:szCs w:val="24"/>
          <w:lang w:val="pt-BR"/>
        </w:rPr>
        <w:t xml:space="preserve"> </w:t>
      </w:r>
      <w:proofErr w:type="spellStart"/>
      <w:r w:rsidRPr="00F052C3">
        <w:rPr>
          <w:rFonts w:ascii="Times New Roman" w:hAnsi="Times New Roman"/>
          <w:color w:val="000000"/>
          <w:szCs w:val="24"/>
          <w:lang w:val="pt-BR"/>
        </w:rPr>
        <w:t>by</w:t>
      </w:r>
      <w:proofErr w:type="spellEnd"/>
      <w:r w:rsidRPr="00F052C3">
        <w:rPr>
          <w:rFonts w:ascii="Times New Roman" w:hAnsi="Times New Roman"/>
          <w:color w:val="000000"/>
          <w:szCs w:val="24"/>
          <w:lang w:val="pt-BR"/>
        </w:rPr>
        <w:t xml:space="preserve"> Ana </w:t>
      </w:r>
      <w:proofErr w:type="spellStart"/>
      <w:r w:rsidRPr="00F052C3">
        <w:rPr>
          <w:rFonts w:ascii="Times New Roman" w:hAnsi="Times New Roman"/>
          <w:color w:val="000000"/>
          <w:szCs w:val="24"/>
          <w:lang w:val="pt-BR"/>
        </w:rPr>
        <w:t>Vilacy</w:t>
      </w:r>
      <w:proofErr w:type="spellEnd"/>
      <w:r w:rsidRPr="00F052C3">
        <w:rPr>
          <w:rFonts w:ascii="Times New Roman" w:hAnsi="Times New Roman"/>
          <w:color w:val="000000"/>
          <w:szCs w:val="24"/>
          <w:lang w:val="pt-BR"/>
        </w:rPr>
        <w:t xml:space="preserve"> </w:t>
      </w:r>
      <w:proofErr w:type="spellStart"/>
      <w:r w:rsidRPr="00F052C3">
        <w:rPr>
          <w:rFonts w:ascii="Times New Roman" w:hAnsi="Times New Roman"/>
          <w:color w:val="000000"/>
          <w:szCs w:val="24"/>
          <w:lang w:val="pt-BR"/>
        </w:rPr>
        <w:t>Galucio</w:t>
      </w:r>
      <w:proofErr w:type="spellEnd"/>
      <w:r w:rsidRPr="00F052C3">
        <w:rPr>
          <w:rFonts w:ascii="Times New Roman" w:hAnsi="Times New Roman"/>
          <w:color w:val="000000"/>
          <w:szCs w:val="24"/>
          <w:lang w:val="pt-BR"/>
        </w:rPr>
        <w:t xml:space="preserve"> &amp; Pieter </w:t>
      </w:r>
      <w:proofErr w:type="spellStart"/>
      <w:r w:rsidRPr="00F052C3">
        <w:rPr>
          <w:rFonts w:ascii="Times New Roman" w:hAnsi="Times New Roman"/>
          <w:color w:val="000000"/>
          <w:szCs w:val="24"/>
          <w:lang w:val="pt-BR"/>
        </w:rPr>
        <w:t>Muysken</w:t>
      </w:r>
      <w:proofErr w:type="spellEnd"/>
      <w:r w:rsidRPr="00F052C3">
        <w:rPr>
          <w:rFonts w:ascii="Times New Roman" w:hAnsi="Times New Roman"/>
          <w:color w:val="000000"/>
          <w:szCs w:val="24"/>
          <w:lang w:val="pt-BR"/>
        </w:rPr>
        <w:t xml:space="preserve">, pp. 19-72. </w:t>
      </w:r>
      <w:r w:rsidRPr="00F052C3">
        <w:rPr>
          <w:rFonts w:ascii="Times New Roman" w:hAnsi="Times New Roman"/>
          <w:i/>
          <w:color w:val="000000"/>
          <w:szCs w:val="24"/>
          <w:lang w:val="pt-BR"/>
        </w:rPr>
        <w:t>Boletim do Museu Emilio Goeldi, Série de Ciências Humanas</w:t>
      </w:r>
      <w:r w:rsidRPr="00F052C3">
        <w:rPr>
          <w:rFonts w:ascii="Times New Roman" w:hAnsi="Times New Roman"/>
          <w:color w:val="000000"/>
          <w:szCs w:val="24"/>
          <w:lang w:val="pt-BR"/>
        </w:rPr>
        <w:t>.  Belém: Museu Goeldi.</w:t>
      </w:r>
    </w:p>
    <w:p w14:paraId="54B9B64D" w14:textId="77777777" w:rsidR="00E84A6E" w:rsidRPr="006F333D" w:rsidRDefault="00E84A6E" w:rsidP="00E84A6E">
      <w:pPr>
        <w:pStyle w:val="WPNormal"/>
        <w:keepLines/>
        <w:ind w:left="720" w:hanging="720"/>
        <w:rPr>
          <w:rFonts w:ascii="Times New Roman" w:hAnsi="Times New Roman"/>
          <w:szCs w:val="24"/>
        </w:rPr>
      </w:pPr>
      <w:r w:rsidRPr="00F052C3">
        <w:rPr>
          <w:rFonts w:ascii="Times New Roman" w:hAnsi="Times New Roman"/>
          <w:szCs w:val="24"/>
          <w:lang w:val="pt-BR"/>
        </w:rPr>
        <w:t xml:space="preserve">Gildea, Spike. 2002a.  </w:t>
      </w:r>
      <w:proofErr w:type="spellStart"/>
      <w:r w:rsidRPr="00F052C3">
        <w:rPr>
          <w:rFonts w:ascii="Times New Roman" w:hAnsi="Times New Roman"/>
          <w:szCs w:val="24"/>
          <w:lang w:val="pt-BR"/>
        </w:rPr>
        <w:t>Etat</w:t>
      </w:r>
      <w:proofErr w:type="spellEnd"/>
      <w:r w:rsidRPr="00F052C3">
        <w:rPr>
          <w:rFonts w:ascii="Times New Roman" w:hAnsi="Times New Roman"/>
          <w:szCs w:val="24"/>
          <w:lang w:val="pt-BR"/>
        </w:rPr>
        <w:t xml:space="preserve"> de </w:t>
      </w:r>
      <w:proofErr w:type="spellStart"/>
      <w:r w:rsidRPr="00F052C3">
        <w:rPr>
          <w:rFonts w:ascii="Times New Roman" w:hAnsi="Times New Roman"/>
          <w:szCs w:val="24"/>
          <w:lang w:val="pt-BR"/>
        </w:rPr>
        <w:t>l’art</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des</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descriptions</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linguistiques</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des</w:t>
      </w:r>
      <w:proofErr w:type="spellEnd"/>
      <w:r w:rsidRPr="00F052C3">
        <w:rPr>
          <w:rFonts w:ascii="Times New Roman" w:hAnsi="Times New Roman"/>
          <w:szCs w:val="24"/>
          <w:lang w:val="pt-BR"/>
        </w:rPr>
        <w:t xml:space="preserve"> langues </w:t>
      </w:r>
      <w:proofErr w:type="spellStart"/>
      <w:r w:rsidRPr="00F052C3">
        <w:rPr>
          <w:rFonts w:ascii="Times New Roman" w:hAnsi="Times New Roman"/>
          <w:szCs w:val="24"/>
          <w:lang w:val="pt-BR"/>
        </w:rPr>
        <w:t>du</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groupe</w:t>
      </w:r>
      <w:proofErr w:type="spellEnd"/>
      <w:r w:rsidRPr="00F052C3">
        <w:rPr>
          <w:rFonts w:ascii="Times New Roman" w:hAnsi="Times New Roman"/>
          <w:szCs w:val="24"/>
          <w:lang w:val="pt-BR"/>
        </w:rPr>
        <w:t xml:space="preserve"> caribe (trans. </w:t>
      </w:r>
      <w:proofErr w:type="spellStart"/>
      <w:r w:rsidRPr="00F052C3">
        <w:rPr>
          <w:rFonts w:ascii="Times New Roman" w:hAnsi="Times New Roman"/>
          <w:szCs w:val="24"/>
          <w:lang w:val="pt-BR"/>
        </w:rPr>
        <w:t>by</w:t>
      </w:r>
      <w:proofErr w:type="spellEnd"/>
      <w:r w:rsidRPr="00F052C3">
        <w:rPr>
          <w:rFonts w:ascii="Times New Roman" w:hAnsi="Times New Roman"/>
          <w:szCs w:val="24"/>
          <w:lang w:val="pt-BR"/>
        </w:rPr>
        <w:t xml:space="preserve"> Jon </w:t>
      </w:r>
      <w:proofErr w:type="spellStart"/>
      <w:r w:rsidRPr="00F052C3">
        <w:rPr>
          <w:rFonts w:ascii="Times New Roman" w:hAnsi="Times New Roman"/>
          <w:szCs w:val="24"/>
          <w:lang w:val="pt-BR"/>
        </w:rPr>
        <w:t>Landaburu</w:t>
      </w:r>
      <w:proofErr w:type="spellEnd"/>
      <w:r w:rsidRPr="00F052C3">
        <w:rPr>
          <w:rFonts w:ascii="Times New Roman" w:hAnsi="Times New Roman"/>
          <w:szCs w:val="24"/>
          <w:lang w:val="pt-BR"/>
        </w:rPr>
        <w:t xml:space="preserve">).  </w:t>
      </w:r>
      <w:proofErr w:type="spellStart"/>
      <w:r w:rsidRPr="00F052C3">
        <w:rPr>
          <w:rFonts w:ascii="Times New Roman" w:hAnsi="Times New Roman"/>
          <w:i/>
          <w:szCs w:val="24"/>
          <w:lang w:val="pt-BR"/>
        </w:rPr>
        <w:t>Faits</w:t>
      </w:r>
      <w:proofErr w:type="spellEnd"/>
      <w:r w:rsidRPr="00F052C3">
        <w:rPr>
          <w:rFonts w:ascii="Times New Roman" w:hAnsi="Times New Roman"/>
          <w:i/>
          <w:szCs w:val="24"/>
          <w:lang w:val="pt-BR"/>
        </w:rPr>
        <w:t xml:space="preserve"> de Langues: </w:t>
      </w:r>
      <w:proofErr w:type="spellStart"/>
      <w:r w:rsidRPr="00F052C3">
        <w:rPr>
          <w:rFonts w:ascii="Times New Roman" w:hAnsi="Times New Roman"/>
          <w:i/>
          <w:szCs w:val="24"/>
          <w:lang w:val="pt-BR"/>
        </w:rPr>
        <w:t>Meso-Amérique</w:t>
      </w:r>
      <w:proofErr w:type="spellEnd"/>
      <w:r w:rsidRPr="00F052C3">
        <w:rPr>
          <w:rFonts w:ascii="Times New Roman" w:hAnsi="Times New Roman"/>
          <w:i/>
          <w:szCs w:val="24"/>
          <w:lang w:val="pt-BR"/>
        </w:rPr>
        <w:t xml:space="preserve">, </w:t>
      </w:r>
      <w:proofErr w:type="spellStart"/>
      <w:r w:rsidRPr="00F052C3">
        <w:rPr>
          <w:rFonts w:ascii="Times New Roman" w:hAnsi="Times New Roman"/>
          <w:i/>
          <w:szCs w:val="24"/>
          <w:lang w:val="pt-BR"/>
        </w:rPr>
        <w:t>Caraïbes</w:t>
      </w:r>
      <w:proofErr w:type="spellEnd"/>
      <w:r w:rsidRPr="00F052C3">
        <w:rPr>
          <w:rFonts w:ascii="Times New Roman" w:hAnsi="Times New Roman"/>
          <w:i/>
          <w:szCs w:val="24"/>
          <w:lang w:val="pt-BR"/>
        </w:rPr>
        <w:t xml:space="preserve">, </w:t>
      </w:r>
      <w:proofErr w:type="spellStart"/>
      <w:r w:rsidRPr="00F052C3">
        <w:rPr>
          <w:rFonts w:ascii="Times New Roman" w:hAnsi="Times New Roman"/>
          <w:i/>
          <w:szCs w:val="24"/>
          <w:lang w:val="pt-BR"/>
        </w:rPr>
        <w:t>Amazonie</w:t>
      </w:r>
      <w:proofErr w:type="spellEnd"/>
      <w:r w:rsidRPr="00F052C3">
        <w:rPr>
          <w:rFonts w:ascii="Times New Roman" w:hAnsi="Times New Roman"/>
          <w:i/>
          <w:szCs w:val="24"/>
          <w:lang w:val="pt-BR"/>
        </w:rPr>
        <w:t>.</w:t>
      </w:r>
      <w:r w:rsidRPr="00F052C3">
        <w:rPr>
          <w:rFonts w:ascii="Times New Roman" w:hAnsi="Times New Roman"/>
          <w:szCs w:val="24"/>
          <w:lang w:val="pt-BR"/>
        </w:rPr>
        <w:t xml:space="preserve">  </w:t>
      </w:r>
      <w:r w:rsidRPr="006F333D">
        <w:rPr>
          <w:rFonts w:ascii="Times New Roman" w:hAnsi="Times New Roman"/>
          <w:szCs w:val="24"/>
        </w:rPr>
        <w:t>Ed. by Jon Landaburu. p. 79-84.  Paris: Ophrys.</w:t>
      </w:r>
    </w:p>
    <w:p w14:paraId="7393942B" w14:textId="77777777" w:rsidR="00E84A6E" w:rsidRPr="006F333D" w:rsidRDefault="00E84A6E" w:rsidP="00E84A6E">
      <w:pPr>
        <w:pStyle w:val="WPNormal"/>
        <w:keepLines/>
        <w:ind w:left="720" w:hanging="720"/>
        <w:rPr>
          <w:rFonts w:ascii="Times New Roman" w:hAnsi="Times New Roman"/>
          <w:szCs w:val="24"/>
        </w:rPr>
      </w:pPr>
      <w:r w:rsidRPr="006F333D">
        <w:rPr>
          <w:rFonts w:ascii="Times New Roman" w:hAnsi="Times New Roman"/>
          <w:szCs w:val="24"/>
        </w:rPr>
        <w:t xml:space="preserve">Gildea, Spike. 2000.  On the genesis of the verb phrase in Cariban languages: Diversity through reanalysis.  </w:t>
      </w:r>
      <w:r w:rsidRPr="006F333D">
        <w:rPr>
          <w:rFonts w:ascii="Times New Roman" w:hAnsi="Times New Roman"/>
          <w:i/>
          <w:szCs w:val="24"/>
        </w:rPr>
        <w:t xml:space="preserve">Reconstructing Grammar: Comparative Linguistics and Grammaticalization Theory, Typological Studies in Language, </w:t>
      </w:r>
      <w:r w:rsidRPr="006F333D">
        <w:rPr>
          <w:rFonts w:ascii="Times New Roman" w:hAnsi="Times New Roman"/>
          <w:szCs w:val="24"/>
        </w:rPr>
        <w:t>v. 43, ed. by Spike Gildea, 65-106.  Amsterdam: John Benjamins.</w:t>
      </w:r>
    </w:p>
    <w:p w14:paraId="7FA81A8C" w14:textId="77777777" w:rsidR="00E84A6E" w:rsidRPr="006F333D" w:rsidRDefault="00E84A6E" w:rsidP="00E84A6E">
      <w:pPr>
        <w:pStyle w:val="Bibliography"/>
        <w:keepLines/>
        <w:spacing w:line="240" w:lineRule="auto"/>
        <w:rPr>
          <w:rFonts w:ascii="Times New Roman" w:hAnsi="Times New Roman"/>
          <w:szCs w:val="24"/>
        </w:rPr>
      </w:pPr>
      <w:r w:rsidRPr="006F333D">
        <w:rPr>
          <w:rFonts w:ascii="Times New Roman" w:hAnsi="Times New Roman"/>
          <w:szCs w:val="24"/>
        </w:rPr>
        <w:lastRenderedPageBreak/>
        <w:t xml:space="preserve">Gildea, Spike. 1997b.  Evolution of grammatical relations in Cariban: How functional motivation precedes syntactic change.  </w:t>
      </w:r>
      <w:r w:rsidRPr="006F333D">
        <w:rPr>
          <w:rFonts w:ascii="Times New Roman" w:hAnsi="Times New Roman"/>
          <w:i/>
          <w:szCs w:val="24"/>
        </w:rPr>
        <w:t>Grammatical Relations: A Functionalist Perspective</w:t>
      </w:r>
      <w:r w:rsidRPr="006F333D">
        <w:rPr>
          <w:rFonts w:ascii="Times New Roman" w:hAnsi="Times New Roman"/>
          <w:szCs w:val="24"/>
        </w:rPr>
        <w:t xml:space="preserve">, </w:t>
      </w:r>
      <w:r w:rsidRPr="006F333D">
        <w:rPr>
          <w:rFonts w:ascii="Times New Roman" w:hAnsi="Times New Roman"/>
          <w:i/>
          <w:szCs w:val="24"/>
        </w:rPr>
        <w:t xml:space="preserve">Typological Studies in Language, </w:t>
      </w:r>
      <w:r w:rsidRPr="006F333D">
        <w:rPr>
          <w:rFonts w:ascii="Times New Roman" w:hAnsi="Times New Roman"/>
          <w:szCs w:val="24"/>
        </w:rPr>
        <w:t>v. 35, ed. by T. Givón, 155-198.  Amsterdam: John Benjamins.</w:t>
      </w:r>
    </w:p>
    <w:p w14:paraId="6F0F6079" w14:textId="77777777" w:rsidR="00E84A6E" w:rsidRPr="006F333D" w:rsidRDefault="00E84A6E" w:rsidP="00E84A6E">
      <w:pPr>
        <w:pStyle w:val="WPNormal"/>
        <w:keepLines/>
        <w:ind w:left="720" w:hanging="720"/>
        <w:rPr>
          <w:rFonts w:ascii="Times New Roman" w:hAnsi="Times New Roman"/>
          <w:i/>
          <w:szCs w:val="24"/>
        </w:rPr>
      </w:pPr>
      <w:r w:rsidRPr="006F333D">
        <w:rPr>
          <w:rFonts w:ascii="Times New Roman" w:hAnsi="Times New Roman"/>
          <w:szCs w:val="24"/>
        </w:rPr>
        <w:t xml:space="preserve">Gildea, Spike. 1997a.  Introducing ergative word order via reanalysis: Word order change in the Cariban language family.  </w:t>
      </w:r>
      <w:r w:rsidRPr="006F333D">
        <w:rPr>
          <w:rFonts w:ascii="Times New Roman" w:hAnsi="Times New Roman"/>
          <w:i/>
          <w:szCs w:val="24"/>
        </w:rPr>
        <w:t xml:space="preserve">Essays on Language Function and </w:t>
      </w:r>
      <w:proofErr w:type="spellStart"/>
      <w:r w:rsidRPr="006F333D">
        <w:rPr>
          <w:rFonts w:ascii="Times New Roman" w:hAnsi="Times New Roman"/>
          <w:i/>
          <w:szCs w:val="24"/>
        </w:rPr>
        <w:t>Langage</w:t>
      </w:r>
      <w:proofErr w:type="spellEnd"/>
      <w:r w:rsidRPr="006F333D">
        <w:rPr>
          <w:rFonts w:ascii="Times New Roman" w:hAnsi="Times New Roman"/>
          <w:i/>
          <w:szCs w:val="24"/>
        </w:rPr>
        <w:t xml:space="preserve"> Type, </w:t>
      </w:r>
      <w:r w:rsidRPr="006F333D">
        <w:rPr>
          <w:rFonts w:ascii="Times New Roman" w:hAnsi="Times New Roman"/>
          <w:szCs w:val="24"/>
        </w:rPr>
        <w:t>ed. by Joan Bybee, John Haiman &amp; Sandra Thompson, 145-161.  Amsterdam: John Benjamins Press.</w:t>
      </w:r>
    </w:p>
    <w:p w14:paraId="3BF4E649" w14:textId="77777777" w:rsidR="00E84A6E" w:rsidRPr="006F333D" w:rsidRDefault="00E84A6E" w:rsidP="00E84A6E">
      <w:pPr>
        <w:pStyle w:val="WPNormal"/>
        <w:keepLines/>
        <w:ind w:left="720" w:hanging="720"/>
        <w:rPr>
          <w:rFonts w:ascii="Times New Roman" w:hAnsi="Times New Roman"/>
          <w:szCs w:val="24"/>
        </w:rPr>
      </w:pPr>
      <w:r w:rsidRPr="006F333D">
        <w:rPr>
          <w:rFonts w:ascii="Times New Roman" w:hAnsi="Times New Roman"/>
          <w:szCs w:val="24"/>
        </w:rPr>
        <w:t xml:space="preserve">Gildea, Spike. 1994.  Semantic and pragmatic inverse — “inverse alignment” and “inverse voice” — in Carib of Surinam. </w:t>
      </w:r>
      <w:r w:rsidRPr="006F333D">
        <w:rPr>
          <w:rFonts w:ascii="Times New Roman" w:hAnsi="Times New Roman"/>
          <w:i/>
          <w:szCs w:val="24"/>
        </w:rPr>
        <w:t>Voice and Inversion.  Typological Studies in Language,</w:t>
      </w:r>
      <w:r w:rsidRPr="006F333D">
        <w:rPr>
          <w:rFonts w:ascii="Times New Roman" w:hAnsi="Times New Roman"/>
          <w:szCs w:val="24"/>
        </w:rPr>
        <w:t xml:space="preserve"> vol 30, ed. by T. Givón, 187-230.  Amsterdam: John Benjamins.</w:t>
      </w:r>
    </w:p>
    <w:p w14:paraId="3D3360C0" w14:textId="6696D2C8" w:rsidR="00E84A6E" w:rsidRDefault="00E84A6E" w:rsidP="00E84A6E">
      <w:pPr>
        <w:pStyle w:val="WPNormal"/>
        <w:widowControl w:val="0"/>
        <w:rPr>
          <w:rFonts w:ascii="Times New Roman" w:hAnsi="Times New Roman"/>
          <w:szCs w:val="24"/>
        </w:rPr>
      </w:pPr>
    </w:p>
    <w:p w14:paraId="6A20B0DB" w14:textId="77777777" w:rsidR="000D21D4" w:rsidRPr="006F333D" w:rsidRDefault="000D21D4" w:rsidP="000D21D4">
      <w:pPr>
        <w:pStyle w:val="WPNormal"/>
        <w:widowControl w:val="0"/>
        <w:rPr>
          <w:rFonts w:ascii="Times New Roman" w:hAnsi="Times New Roman"/>
          <w:szCs w:val="24"/>
        </w:rPr>
      </w:pPr>
      <w:r w:rsidRPr="006F333D">
        <w:rPr>
          <w:rFonts w:ascii="Times New Roman" w:hAnsi="Times New Roman"/>
          <w:b/>
          <w:szCs w:val="24"/>
        </w:rPr>
        <w:t>Conference Proceedings/Working Papers</w:t>
      </w:r>
    </w:p>
    <w:p w14:paraId="032DB1E1" w14:textId="77777777" w:rsidR="000D21D4" w:rsidRPr="00F052C3" w:rsidRDefault="000D21D4" w:rsidP="000D21D4">
      <w:pPr>
        <w:pStyle w:val="WPNormal"/>
        <w:keepLines/>
        <w:widowControl w:val="0"/>
        <w:ind w:left="720" w:hanging="720"/>
        <w:rPr>
          <w:rFonts w:ascii="Times New Roman" w:hAnsi="Times New Roman"/>
          <w:szCs w:val="24"/>
          <w:lang w:val="pt-BR"/>
        </w:rPr>
      </w:pPr>
      <w:r w:rsidRPr="006F333D">
        <w:rPr>
          <w:rFonts w:ascii="Times New Roman" w:hAnsi="Times New Roman"/>
          <w:szCs w:val="24"/>
        </w:rPr>
        <w:t xml:space="preserve">Gildea, Spike. 2004.  Are there universal cognitive motivations for ergativity? </w:t>
      </w:r>
      <w:r w:rsidRPr="006F333D">
        <w:rPr>
          <w:rFonts w:ascii="Times New Roman" w:hAnsi="Times New Roman"/>
          <w:i/>
          <w:szCs w:val="24"/>
          <w:lang w:val="fr-FR"/>
        </w:rPr>
        <w:t>L'ergativité en Amazonie</w:t>
      </w:r>
      <w:r w:rsidRPr="006F333D">
        <w:rPr>
          <w:rFonts w:ascii="Times New Roman" w:hAnsi="Times New Roman"/>
          <w:szCs w:val="24"/>
          <w:lang w:val="fr-FR"/>
        </w:rPr>
        <w:t>, v. 2</w:t>
      </w:r>
      <w:r w:rsidRPr="00226A15">
        <w:rPr>
          <w:rFonts w:ascii="Times New Roman" w:hAnsi="Times New Roman"/>
          <w:szCs w:val="24"/>
          <w:lang w:val="pt-BR"/>
        </w:rPr>
        <w:t xml:space="preserve">, ed. </w:t>
      </w:r>
      <w:proofErr w:type="spellStart"/>
      <w:r w:rsidRPr="00226A15">
        <w:rPr>
          <w:rFonts w:ascii="Times New Roman" w:hAnsi="Times New Roman"/>
          <w:szCs w:val="24"/>
          <w:lang w:val="pt-BR"/>
        </w:rPr>
        <w:t>by</w:t>
      </w:r>
      <w:proofErr w:type="spellEnd"/>
      <w:r w:rsidRPr="00226A15">
        <w:rPr>
          <w:rFonts w:ascii="Times New Roman" w:hAnsi="Times New Roman"/>
          <w:szCs w:val="24"/>
          <w:lang w:val="pt-BR"/>
        </w:rPr>
        <w:t xml:space="preserve"> F. </w:t>
      </w:r>
      <w:proofErr w:type="spellStart"/>
      <w:r w:rsidRPr="00226A15">
        <w:rPr>
          <w:rFonts w:ascii="Times New Roman" w:hAnsi="Times New Roman"/>
          <w:szCs w:val="24"/>
          <w:lang w:val="pt-BR"/>
        </w:rPr>
        <w:t>Queixalós</w:t>
      </w:r>
      <w:proofErr w:type="spellEnd"/>
      <w:r w:rsidRPr="00226A15">
        <w:rPr>
          <w:rFonts w:ascii="Times New Roman" w:hAnsi="Times New Roman"/>
          <w:szCs w:val="24"/>
          <w:lang w:val="pt-BR"/>
        </w:rPr>
        <w:t xml:space="preserve">, 1-37. </w:t>
      </w:r>
      <w:r w:rsidRPr="00F052C3">
        <w:rPr>
          <w:rFonts w:ascii="Times New Roman" w:hAnsi="Times New Roman"/>
          <w:szCs w:val="24"/>
          <w:lang w:val="pt-BR"/>
        </w:rPr>
        <w:t xml:space="preserve">Brasília: CNRS, IRD </w:t>
      </w:r>
      <w:proofErr w:type="spellStart"/>
      <w:r w:rsidRPr="00F052C3">
        <w:rPr>
          <w:rFonts w:ascii="Times New Roman" w:hAnsi="Times New Roman"/>
          <w:szCs w:val="24"/>
          <w:lang w:val="pt-BR"/>
        </w:rPr>
        <w:t>and</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the</w:t>
      </w:r>
      <w:proofErr w:type="spellEnd"/>
      <w:r w:rsidRPr="00F052C3">
        <w:rPr>
          <w:rFonts w:ascii="Times New Roman" w:hAnsi="Times New Roman"/>
          <w:szCs w:val="24"/>
          <w:lang w:val="pt-BR"/>
        </w:rPr>
        <w:t xml:space="preserve"> Laboratório de Línguas Indígenas, UnB. </w:t>
      </w:r>
    </w:p>
    <w:p w14:paraId="0B0DC2EF" w14:textId="77777777" w:rsidR="000D21D4" w:rsidRPr="00F052C3" w:rsidRDefault="000D21D4" w:rsidP="000D21D4">
      <w:pPr>
        <w:pStyle w:val="WPNormal"/>
        <w:keepLines/>
        <w:widowControl w:val="0"/>
        <w:ind w:left="720" w:hanging="720"/>
        <w:rPr>
          <w:rFonts w:ascii="Times New Roman" w:hAnsi="Times New Roman"/>
          <w:szCs w:val="24"/>
          <w:lang w:val="pt-BR"/>
        </w:rPr>
      </w:pPr>
      <w:r w:rsidRPr="006F333D">
        <w:rPr>
          <w:rFonts w:ascii="Times New Roman" w:hAnsi="Times New Roman"/>
          <w:szCs w:val="24"/>
        </w:rPr>
        <w:t xml:space="preserve">Gildea, Spike. 2003b.  Ergativity in the northern Cariban Languages. </w:t>
      </w:r>
      <w:r w:rsidRPr="006F333D">
        <w:rPr>
          <w:rFonts w:ascii="Times New Roman" w:hAnsi="Times New Roman"/>
          <w:i/>
          <w:szCs w:val="24"/>
          <w:lang w:val="fr-FR"/>
        </w:rPr>
        <w:t>L'ergativité en Amazonie</w:t>
      </w:r>
      <w:r w:rsidRPr="00F052C3">
        <w:rPr>
          <w:rFonts w:ascii="Times New Roman" w:hAnsi="Times New Roman"/>
          <w:szCs w:val="24"/>
          <w:lang w:val="pt-BR"/>
        </w:rPr>
        <w:t xml:space="preserve">, v. 1, ed. </w:t>
      </w:r>
      <w:proofErr w:type="spellStart"/>
      <w:r w:rsidRPr="00F052C3">
        <w:rPr>
          <w:rFonts w:ascii="Times New Roman" w:hAnsi="Times New Roman"/>
          <w:szCs w:val="24"/>
          <w:lang w:val="pt-BR"/>
        </w:rPr>
        <w:t>by</w:t>
      </w:r>
      <w:proofErr w:type="spellEnd"/>
      <w:r w:rsidRPr="00F052C3">
        <w:rPr>
          <w:rFonts w:ascii="Times New Roman" w:hAnsi="Times New Roman"/>
          <w:szCs w:val="24"/>
          <w:lang w:val="pt-BR"/>
        </w:rPr>
        <w:t xml:space="preserve"> F. </w:t>
      </w:r>
      <w:proofErr w:type="spellStart"/>
      <w:r w:rsidRPr="00F052C3">
        <w:rPr>
          <w:rFonts w:ascii="Times New Roman" w:hAnsi="Times New Roman"/>
          <w:szCs w:val="24"/>
          <w:lang w:val="pt-BR"/>
        </w:rPr>
        <w:t>Queixalós</w:t>
      </w:r>
      <w:proofErr w:type="spellEnd"/>
      <w:r w:rsidRPr="00F052C3">
        <w:rPr>
          <w:rFonts w:ascii="Times New Roman" w:hAnsi="Times New Roman"/>
          <w:szCs w:val="24"/>
          <w:lang w:val="pt-BR"/>
        </w:rPr>
        <w:t xml:space="preserve">.  Brasília: CNRS, IRD </w:t>
      </w:r>
      <w:proofErr w:type="spellStart"/>
      <w:r w:rsidRPr="00F052C3">
        <w:rPr>
          <w:rFonts w:ascii="Times New Roman" w:hAnsi="Times New Roman"/>
          <w:szCs w:val="24"/>
          <w:lang w:val="pt-BR"/>
        </w:rPr>
        <w:t>and</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the</w:t>
      </w:r>
      <w:proofErr w:type="spellEnd"/>
      <w:r w:rsidRPr="00F052C3">
        <w:rPr>
          <w:rFonts w:ascii="Times New Roman" w:hAnsi="Times New Roman"/>
          <w:szCs w:val="24"/>
          <w:lang w:val="pt-BR"/>
        </w:rPr>
        <w:t xml:space="preserve"> Laboratório de Línguas Indígenas, UnB. </w:t>
      </w:r>
    </w:p>
    <w:p w14:paraId="29FBF52A" w14:textId="77777777" w:rsidR="000D21D4" w:rsidRPr="00817929" w:rsidRDefault="000D21D4" w:rsidP="000D21D4">
      <w:pPr>
        <w:pStyle w:val="WPNormal"/>
        <w:keepLines/>
        <w:widowControl w:val="0"/>
        <w:ind w:left="720" w:hanging="720"/>
        <w:rPr>
          <w:rFonts w:ascii="Times New Roman" w:eastAsia="Times New Roman" w:hAnsi="Times New Roman"/>
          <w:color w:val="000000"/>
          <w:szCs w:val="24"/>
        </w:rPr>
      </w:pPr>
      <w:r w:rsidRPr="006F333D">
        <w:rPr>
          <w:rFonts w:ascii="Times New Roman" w:hAnsi="Times New Roman"/>
          <w:szCs w:val="24"/>
        </w:rPr>
        <w:t xml:space="preserve">Gildea, Spike. 2002b. </w:t>
      </w:r>
      <w:r w:rsidRPr="006F333D">
        <w:rPr>
          <w:rFonts w:ascii="Times New Roman" w:eastAsia="Times New Roman" w:hAnsi="Times New Roman"/>
          <w:color w:val="000000"/>
          <w:szCs w:val="24"/>
        </w:rPr>
        <w:t>Pre-Proto-</w:t>
      </w:r>
      <w:proofErr w:type="spellStart"/>
      <w:r w:rsidRPr="006F333D">
        <w:rPr>
          <w:rFonts w:ascii="Times New Roman" w:eastAsia="Times New Roman" w:hAnsi="Times New Roman"/>
          <w:color w:val="000000"/>
          <w:szCs w:val="24"/>
        </w:rPr>
        <w:t>Tupí</w:t>
      </w:r>
      <w:proofErr w:type="spellEnd"/>
      <w:r w:rsidRPr="006F333D">
        <w:rPr>
          <w:rFonts w:ascii="Times New Roman" w:eastAsia="Times New Roman" w:hAnsi="Times New Roman"/>
          <w:color w:val="000000"/>
          <w:szCs w:val="24"/>
        </w:rPr>
        <w:t>-Guaraní Main Clause Person-Marking.</w:t>
      </w:r>
      <w:r w:rsidRPr="006F333D">
        <w:rPr>
          <w:rFonts w:ascii="Times New Roman" w:hAnsi="Times New Roman"/>
          <w:szCs w:val="24"/>
        </w:rPr>
        <w:t xml:space="preserve"> </w:t>
      </w:r>
      <w:r w:rsidRPr="00F052C3">
        <w:rPr>
          <w:rFonts w:ascii="Times New Roman" w:eastAsia="Times New Roman" w:hAnsi="Times New Roman"/>
          <w:i/>
          <w:color w:val="000000"/>
          <w:szCs w:val="24"/>
          <w:lang w:val="pt-BR"/>
        </w:rPr>
        <w:t>Línguas Indígenas Brasileiras. Fonologia, Gramática e História. Atas do I Encontro Internacional do GTLI da ANPOLL</w:t>
      </w:r>
      <w:r w:rsidRPr="00F052C3">
        <w:rPr>
          <w:rFonts w:ascii="Times New Roman" w:eastAsia="Times New Roman" w:hAnsi="Times New Roman"/>
          <w:color w:val="000000"/>
          <w:szCs w:val="24"/>
          <w:lang w:val="pt-BR"/>
        </w:rPr>
        <w:t xml:space="preserve">, v. I, pp. 315-326, ed. </w:t>
      </w:r>
      <w:proofErr w:type="spellStart"/>
      <w:r w:rsidRPr="00F052C3">
        <w:rPr>
          <w:rFonts w:ascii="Times New Roman" w:eastAsia="Times New Roman" w:hAnsi="Times New Roman"/>
          <w:color w:val="000000"/>
          <w:szCs w:val="24"/>
          <w:lang w:val="pt-BR"/>
        </w:rPr>
        <w:t>by</w:t>
      </w:r>
      <w:proofErr w:type="spellEnd"/>
      <w:r w:rsidRPr="00F052C3">
        <w:rPr>
          <w:rFonts w:ascii="Times New Roman" w:eastAsia="Times New Roman" w:hAnsi="Times New Roman"/>
          <w:color w:val="000000"/>
          <w:szCs w:val="24"/>
          <w:lang w:val="pt-BR"/>
        </w:rPr>
        <w:t xml:space="preserve"> Ana Suelly Cabral </w:t>
      </w:r>
      <w:proofErr w:type="spellStart"/>
      <w:r w:rsidRPr="00F052C3">
        <w:rPr>
          <w:rFonts w:ascii="Times New Roman" w:eastAsia="Times New Roman" w:hAnsi="Times New Roman"/>
          <w:color w:val="000000"/>
          <w:szCs w:val="24"/>
          <w:lang w:val="pt-BR"/>
        </w:rPr>
        <w:t>and</w:t>
      </w:r>
      <w:proofErr w:type="spellEnd"/>
      <w:r w:rsidRPr="00F052C3">
        <w:rPr>
          <w:rFonts w:ascii="Times New Roman" w:eastAsia="Times New Roman" w:hAnsi="Times New Roman"/>
          <w:color w:val="000000"/>
          <w:szCs w:val="24"/>
          <w:lang w:val="pt-BR"/>
        </w:rPr>
        <w:t xml:space="preserve"> Aryon Rodrigues. </w:t>
      </w:r>
      <w:r w:rsidRPr="00817929">
        <w:rPr>
          <w:rFonts w:ascii="Times New Roman" w:eastAsia="Times New Roman" w:hAnsi="Times New Roman"/>
          <w:color w:val="000000"/>
          <w:szCs w:val="24"/>
        </w:rPr>
        <w:t xml:space="preserve">Belem: </w:t>
      </w:r>
      <w:proofErr w:type="spellStart"/>
      <w:r w:rsidRPr="00817929">
        <w:rPr>
          <w:rFonts w:ascii="Times New Roman" w:eastAsia="Times New Roman" w:hAnsi="Times New Roman"/>
          <w:color w:val="000000"/>
          <w:szCs w:val="24"/>
        </w:rPr>
        <w:t>Editoria</w:t>
      </w:r>
      <w:proofErr w:type="spellEnd"/>
      <w:r w:rsidRPr="00817929">
        <w:rPr>
          <w:rFonts w:ascii="Times New Roman" w:eastAsia="Times New Roman" w:hAnsi="Times New Roman"/>
          <w:color w:val="000000"/>
          <w:szCs w:val="24"/>
        </w:rPr>
        <w:t xml:space="preserve"> </w:t>
      </w:r>
      <w:proofErr w:type="spellStart"/>
      <w:r w:rsidRPr="00817929">
        <w:rPr>
          <w:rFonts w:ascii="Times New Roman" w:eastAsia="Times New Roman" w:hAnsi="Times New Roman"/>
          <w:color w:val="000000"/>
          <w:szCs w:val="24"/>
        </w:rPr>
        <w:t>Universitária</w:t>
      </w:r>
      <w:proofErr w:type="spellEnd"/>
      <w:r w:rsidRPr="00817929">
        <w:rPr>
          <w:rFonts w:ascii="Times New Roman" w:eastAsia="Times New Roman" w:hAnsi="Times New Roman"/>
          <w:color w:val="000000"/>
          <w:szCs w:val="24"/>
        </w:rPr>
        <w:t xml:space="preserve"> U.F.P.A.</w:t>
      </w:r>
    </w:p>
    <w:p w14:paraId="41F9086B" w14:textId="77777777" w:rsidR="000D21D4" w:rsidRPr="00C86AE9" w:rsidRDefault="000D21D4" w:rsidP="000D21D4">
      <w:pPr>
        <w:pStyle w:val="WPNormal"/>
        <w:keepLines/>
        <w:widowControl w:val="0"/>
        <w:ind w:left="720" w:hanging="720"/>
        <w:rPr>
          <w:rFonts w:ascii="Times New Roman" w:hAnsi="Times New Roman"/>
          <w:szCs w:val="24"/>
          <w:lang w:val="pt-BR"/>
        </w:rPr>
      </w:pPr>
      <w:r w:rsidRPr="00817929">
        <w:rPr>
          <w:rFonts w:ascii="Times New Roman" w:hAnsi="Times New Roman"/>
          <w:szCs w:val="24"/>
        </w:rPr>
        <w:t xml:space="preserve">Gildea, Spike. 1994.  The Cariban and </w:t>
      </w:r>
      <w:proofErr w:type="spellStart"/>
      <w:r w:rsidRPr="00817929">
        <w:rPr>
          <w:rFonts w:ascii="Times New Roman" w:hAnsi="Times New Roman"/>
          <w:szCs w:val="24"/>
        </w:rPr>
        <w:t>Tupí</w:t>
      </w:r>
      <w:proofErr w:type="spellEnd"/>
      <w:r w:rsidRPr="00817929">
        <w:rPr>
          <w:rFonts w:ascii="Times New Roman" w:hAnsi="Times New Roman"/>
          <w:szCs w:val="24"/>
        </w:rPr>
        <w:t xml:space="preserve">-Guaraní object nominalizing prefix.  </w:t>
      </w:r>
      <w:proofErr w:type="spellStart"/>
      <w:r w:rsidRPr="00F052C3">
        <w:rPr>
          <w:rFonts w:ascii="Times New Roman" w:hAnsi="Times New Roman"/>
          <w:i/>
          <w:szCs w:val="24"/>
          <w:lang w:val="pt-BR"/>
        </w:rPr>
        <w:t>Lingüística</w:t>
      </w:r>
      <w:proofErr w:type="spellEnd"/>
      <w:r w:rsidRPr="00F052C3">
        <w:rPr>
          <w:rFonts w:ascii="Times New Roman" w:hAnsi="Times New Roman"/>
          <w:i/>
          <w:szCs w:val="24"/>
          <w:lang w:val="pt-BR"/>
        </w:rPr>
        <w:t xml:space="preserve"> </w:t>
      </w:r>
      <w:proofErr w:type="spellStart"/>
      <w:r w:rsidRPr="00F052C3">
        <w:rPr>
          <w:rFonts w:ascii="Times New Roman" w:hAnsi="Times New Roman"/>
          <w:i/>
          <w:szCs w:val="24"/>
          <w:lang w:val="pt-BR"/>
        </w:rPr>
        <w:t>Tupí-Guaraní</w:t>
      </w:r>
      <w:proofErr w:type="spellEnd"/>
      <w:r w:rsidRPr="00F052C3">
        <w:rPr>
          <w:rFonts w:ascii="Times New Roman" w:hAnsi="Times New Roman"/>
          <w:i/>
          <w:szCs w:val="24"/>
          <w:lang w:val="pt-BR"/>
        </w:rPr>
        <w:t>/Caribe,</w:t>
      </w:r>
      <w:r w:rsidRPr="00F052C3">
        <w:rPr>
          <w:rFonts w:ascii="Times New Roman" w:hAnsi="Times New Roman"/>
          <w:szCs w:val="24"/>
          <w:lang w:val="pt-BR"/>
        </w:rPr>
        <w:t xml:space="preserve"> ed. </w:t>
      </w:r>
      <w:proofErr w:type="spellStart"/>
      <w:r w:rsidRPr="00F052C3">
        <w:rPr>
          <w:rFonts w:ascii="Times New Roman" w:hAnsi="Times New Roman"/>
          <w:szCs w:val="24"/>
          <w:lang w:val="pt-BR"/>
        </w:rPr>
        <w:t>by</w:t>
      </w:r>
      <w:proofErr w:type="spellEnd"/>
      <w:r w:rsidRPr="00F052C3">
        <w:rPr>
          <w:rFonts w:ascii="Times New Roman" w:hAnsi="Times New Roman"/>
          <w:szCs w:val="24"/>
          <w:lang w:val="pt-BR"/>
        </w:rPr>
        <w:t xml:space="preserve"> Ignacio Prado Pastor, 163-77.  </w:t>
      </w:r>
      <w:r w:rsidRPr="00F052C3">
        <w:rPr>
          <w:rFonts w:ascii="Times New Roman" w:hAnsi="Times New Roman"/>
          <w:i/>
          <w:szCs w:val="24"/>
          <w:lang w:val="pt-BR"/>
        </w:rPr>
        <w:t xml:space="preserve">Revista </w:t>
      </w:r>
      <w:proofErr w:type="spellStart"/>
      <w:r w:rsidRPr="00F052C3">
        <w:rPr>
          <w:rFonts w:ascii="Times New Roman" w:hAnsi="Times New Roman"/>
          <w:i/>
          <w:szCs w:val="24"/>
          <w:lang w:val="pt-BR"/>
        </w:rPr>
        <w:t>Latinoamericana</w:t>
      </w:r>
      <w:proofErr w:type="spellEnd"/>
      <w:r w:rsidRPr="00F052C3">
        <w:rPr>
          <w:rFonts w:ascii="Times New Roman" w:hAnsi="Times New Roman"/>
          <w:i/>
          <w:szCs w:val="24"/>
          <w:lang w:val="pt-BR"/>
        </w:rPr>
        <w:t xml:space="preserve"> de </w:t>
      </w:r>
      <w:proofErr w:type="spellStart"/>
      <w:r w:rsidRPr="00F052C3">
        <w:rPr>
          <w:rFonts w:ascii="Times New Roman" w:hAnsi="Times New Roman"/>
          <w:i/>
          <w:szCs w:val="24"/>
          <w:lang w:val="pt-BR"/>
        </w:rPr>
        <w:t>Estudios</w:t>
      </w:r>
      <w:proofErr w:type="spellEnd"/>
      <w:r w:rsidRPr="00F052C3">
        <w:rPr>
          <w:rFonts w:ascii="Times New Roman" w:hAnsi="Times New Roman"/>
          <w:i/>
          <w:szCs w:val="24"/>
          <w:lang w:val="pt-BR"/>
        </w:rPr>
        <w:t xml:space="preserve"> </w:t>
      </w:r>
      <w:proofErr w:type="spellStart"/>
      <w:r w:rsidRPr="00F052C3">
        <w:rPr>
          <w:rFonts w:ascii="Times New Roman" w:hAnsi="Times New Roman"/>
          <w:i/>
          <w:szCs w:val="24"/>
          <w:lang w:val="pt-BR"/>
        </w:rPr>
        <w:t>Etnolingüísticos</w:t>
      </w:r>
      <w:proofErr w:type="spellEnd"/>
      <w:r w:rsidRPr="00F052C3">
        <w:rPr>
          <w:rFonts w:ascii="Times New Roman" w:hAnsi="Times New Roman"/>
          <w:i/>
          <w:szCs w:val="24"/>
          <w:lang w:val="pt-BR"/>
        </w:rPr>
        <w:t>,</w:t>
      </w:r>
      <w:r w:rsidRPr="00F052C3">
        <w:rPr>
          <w:rFonts w:ascii="Times New Roman" w:hAnsi="Times New Roman"/>
          <w:szCs w:val="24"/>
          <w:lang w:val="pt-BR"/>
        </w:rPr>
        <w:t xml:space="preserve"> v. VIII.  </w:t>
      </w:r>
      <w:r w:rsidRPr="00C86AE9">
        <w:rPr>
          <w:rFonts w:ascii="Times New Roman" w:hAnsi="Times New Roman"/>
          <w:szCs w:val="24"/>
          <w:lang w:val="pt-BR"/>
        </w:rPr>
        <w:t>Lima, Peru.</w:t>
      </w:r>
    </w:p>
    <w:p w14:paraId="09C4B5FF" w14:textId="77777777" w:rsidR="000D21D4" w:rsidRPr="006F333D" w:rsidRDefault="000D21D4" w:rsidP="000D21D4">
      <w:pPr>
        <w:pStyle w:val="WPNormal"/>
        <w:keepLines/>
        <w:widowControl w:val="0"/>
        <w:ind w:left="720" w:hanging="720"/>
        <w:rPr>
          <w:rFonts w:ascii="Times New Roman" w:hAnsi="Times New Roman"/>
          <w:szCs w:val="24"/>
        </w:rPr>
      </w:pPr>
      <w:r w:rsidRPr="00817929">
        <w:rPr>
          <w:rFonts w:ascii="Times New Roman" w:hAnsi="Times New Roman"/>
          <w:szCs w:val="24"/>
        </w:rPr>
        <w:t xml:space="preserve">Gildea, Spike. </w:t>
      </w:r>
      <w:r w:rsidRPr="006F333D">
        <w:rPr>
          <w:rFonts w:ascii="Times New Roman" w:hAnsi="Times New Roman"/>
          <w:szCs w:val="24"/>
        </w:rPr>
        <w:t xml:space="preserve">1993c.  On the evolution of a counter-universal pattern of split ergativity.  In </w:t>
      </w:r>
      <w:r w:rsidRPr="006F333D">
        <w:rPr>
          <w:rFonts w:ascii="Times New Roman" w:hAnsi="Times New Roman"/>
          <w:i/>
          <w:szCs w:val="24"/>
        </w:rPr>
        <w:t xml:space="preserve">Proceedings </w:t>
      </w:r>
      <w:proofErr w:type="gramStart"/>
      <w:r w:rsidRPr="006F333D">
        <w:rPr>
          <w:rFonts w:ascii="Times New Roman" w:hAnsi="Times New Roman"/>
          <w:i/>
          <w:szCs w:val="24"/>
        </w:rPr>
        <w:t>of  the</w:t>
      </w:r>
      <w:proofErr w:type="gramEnd"/>
      <w:r w:rsidRPr="006F333D">
        <w:rPr>
          <w:rFonts w:ascii="Times New Roman" w:hAnsi="Times New Roman"/>
          <w:i/>
          <w:szCs w:val="24"/>
        </w:rPr>
        <w:t xml:space="preserve"> Ninth Eastern States Conference on Linguistics.</w:t>
      </w:r>
      <w:r w:rsidRPr="006F333D">
        <w:rPr>
          <w:rFonts w:ascii="Times New Roman" w:hAnsi="Times New Roman"/>
          <w:szCs w:val="24"/>
        </w:rPr>
        <w:t xml:space="preserve">  ed. by Michael Bernstein, 103-16.  Ithaca: Cornell University, Department of Modern Languages and Linguistics.</w:t>
      </w:r>
    </w:p>
    <w:p w14:paraId="5A86AD95" w14:textId="77777777" w:rsidR="000D21D4" w:rsidRPr="006F333D" w:rsidRDefault="000D21D4" w:rsidP="000D21D4">
      <w:pPr>
        <w:pStyle w:val="WPNormal"/>
        <w:keepLines/>
        <w:widowControl w:val="0"/>
        <w:ind w:left="720" w:hanging="720"/>
        <w:rPr>
          <w:rFonts w:ascii="Times New Roman" w:hAnsi="Times New Roman"/>
          <w:szCs w:val="24"/>
        </w:rPr>
      </w:pPr>
      <w:r w:rsidRPr="006F333D">
        <w:rPr>
          <w:rFonts w:ascii="Times New Roman" w:hAnsi="Times New Roman"/>
          <w:szCs w:val="24"/>
        </w:rPr>
        <w:t xml:space="preserve">Gildea, Spike. 1989.  Structural correlates to functional change: a </w:t>
      </w:r>
      <w:proofErr w:type="spellStart"/>
      <w:r w:rsidRPr="006F333D">
        <w:rPr>
          <w:rFonts w:ascii="Times New Roman" w:hAnsi="Times New Roman"/>
          <w:szCs w:val="24"/>
        </w:rPr>
        <w:t>Panare</w:t>
      </w:r>
      <w:proofErr w:type="spellEnd"/>
      <w:r w:rsidRPr="006F333D">
        <w:rPr>
          <w:rFonts w:ascii="Times New Roman" w:hAnsi="Times New Roman"/>
          <w:szCs w:val="24"/>
        </w:rPr>
        <w:t xml:space="preserve"> nominalizer ‘surfaces’ as main clause aspect.  </w:t>
      </w:r>
      <w:r w:rsidRPr="006F333D">
        <w:rPr>
          <w:rFonts w:ascii="Times New Roman" w:hAnsi="Times New Roman"/>
          <w:i/>
          <w:szCs w:val="24"/>
        </w:rPr>
        <w:t>Proceedings of the Fourth Meeting of the Pacific Linguistics Conference,</w:t>
      </w:r>
      <w:r w:rsidRPr="006F333D">
        <w:rPr>
          <w:rFonts w:ascii="Times New Roman" w:hAnsi="Times New Roman"/>
          <w:szCs w:val="24"/>
        </w:rPr>
        <w:t xml:space="preserve"> ed by R. Carlson, et al., 165-189.  Eugene: Department of Linguistics, University of Oregon.</w:t>
      </w:r>
    </w:p>
    <w:p w14:paraId="439122FC" w14:textId="77777777" w:rsidR="000D21D4" w:rsidRDefault="000D21D4" w:rsidP="00E84A6E">
      <w:pPr>
        <w:pStyle w:val="WPNormal"/>
        <w:widowControl w:val="0"/>
        <w:rPr>
          <w:rFonts w:ascii="Times New Roman" w:hAnsi="Times New Roman"/>
          <w:b/>
          <w:bCs/>
          <w:szCs w:val="24"/>
        </w:rPr>
      </w:pPr>
    </w:p>
    <w:p w14:paraId="358DD100" w14:textId="0C1B0CA7" w:rsidR="008E7EB4" w:rsidRPr="008E7EB4" w:rsidRDefault="008E7EB4" w:rsidP="00E84A6E">
      <w:pPr>
        <w:pStyle w:val="WPNormal"/>
        <w:widowControl w:val="0"/>
        <w:rPr>
          <w:rFonts w:ascii="Times New Roman" w:hAnsi="Times New Roman"/>
          <w:b/>
          <w:bCs/>
          <w:szCs w:val="24"/>
        </w:rPr>
      </w:pPr>
      <w:r w:rsidRPr="008E7EB4">
        <w:rPr>
          <w:rFonts w:ascii="Times New Roman" w:hAnsi="Times New Roman"/>
          <w:b/>
          <w:bCs/>
          <w:szCs w:val="24"/>
        </w:rPr>
        <w:t>Online Resources: Online Dictionary with gram</w:t>
      </w:r>
      <w:r w:rsidR="008E28CE">
        <w:rPr>
          <w:rFonts w:ascii="Times New Roman" w:hAnsi="Times New Roman"/>
          <w:b/>
          <w:bCs/>
          <w:szCs w:val="24"/>
        </w:rPr>
        <w:t>m</w:t>
      </w:r>
      <w:r w:rsidRPr="008E7EB4">
        <w:rPr>
          <w:rFonts w:ascii="Times New Roman" w:hAnsi="Times New Roman"/>
          <w:b/>
          <w:bCs/>
          <w:szCs w:val="24"/>
        </w:rPr>
        <w:t>ar sketch</w:t>
      </w:r>
    </w:p>
    <w:p w14:paraId="2C5B79EC" w14:textId="2254838C" w:rsidR="008E7EB4" w:rsidRPr="00275658" w:rsidRDefault="008E7EB4" w:rsidP="008E7EB4">
      <w:pPr>
        <w:pStyle w:val="WPNormal"/>
        <w:widowControl w:val="0"/>
        <w:ind w:left="720" w:hanging="720"/>
        <w:rPr>
          <w:rFonts w:ascii="Times New Roman" w:hAnsi="Times New Roman"/>
          <w:color w:val="1F2937"/>
          <w:szCs w:val="24"/>
        </w:rPr>
      </w:pPr>
      <w:r w:rsidRPr="00275658">
        <w:rPr>
          <w:rFonts w:ascii="Times New Roman" w:hAnsi="Times New Roman"/>
          <w:color w:val="1F2937"/>
          <w:szCs w:val="24"/>
        </w:rPr>
        <w:t xml:space="preserve">A </w:t>
      </w:r>
      <w:proofErr w:type="spellStart"/>
      <w:r w:rsidRPr="00275658">
        <w:rPr>
          <w:rFonts w:ascii="Times New Roman" w:hAnsi="Times New Roman"/>
          <w:color w:val="1F2937"/>
          <w:szCs w:val="24"/>
        </w:rPr>
        <w:t>comunidade</w:t>
      </w:r>
      <w:proofErr w:type="spellEnd"/>
      <w:r w:rsidRPr="00275658">
        <w:rPr>
          <w:rFonts w:ascii="Times New Roman" w:hAnsi="Times New Roman"/>
          <w:color w:val="1F2937"/>
          <w:szCs w:val="24"/>
        </w:rPr>
        <w:t xml:space="preserve"> Werikyana, Carla </w:t>
      </w:r>
      <w:proofErr w:type="spellStart"/>
      <w:r w:rsidRPr="00275658">
        <w:rPr>
          <w:rFonts w:ascii="Times New Roman" w:hAnsi="Times New Roman"/>
          <w:color w:val="1F2937"/>
          <w:szCs w:val="24"/>
        </w:rPr>
        <w:t>Lisya</w:t>
      </w:r>
      <w:proofErr w:type="spellEnd"/>
      <w:r w:rsidRPr="00275658">
        <w:rPr>
          <w:rFonts w:ascii="Times New Roman" w:hAnsi="Times New Roman"/>
          <w:color w:val="1F2937"/>
          <w:szCs w:val="24"/>
        </w:rPr>
        <w:t xml:space="preserve"> </w:t>
      </w:r>
      <w:proofErr w:type="spellStart"/>
      <w:r w:rsidRPr="00275658">
        <w:rPr>
          <w:rFonts w:ascii="Times New Roman" w:hAnsi="Times New Roman"/>
          <w:color w:val="1F2937"/>
          <w:szCs w:val="24"/>
        </w:rPr>
        <w:t>Kawiri</w:t>
      </w:r>
      <w:proofErr w:type="spellEnd"/>
      <w:r w:rsidRPr="00275658">
        <w:rPr>
          <w:rFonts w:ascii="Times New Roman" w:hAnsi="Times New Roman"/>
          <w:color w:val="1F2937"/>
          <w:szCs w:val="24"/>
        </w:rPr>
        <w:t xml:space="preserve">, Celestino Maritü </w:t>
      </w:r>
      <w:proofErr w:type="spellStart"/>
      <w:r w:rsidRPr="00275658">
        <w:rPr>
          <w:rFonts w:ascii="Times New Roman" w:hAnsi="Times New Roman"/>
          <w:color w:val="1F2937"/>
          <w:szCs w:val="24"/>
        </w:rPr>
        <w:t>Kaxuyana</w:t>
      </w:r>
      <w:proofErr w:type="spellEnd"/>
      <w:r w:rsidRPr="00275658">
        <w:rPr>
          <w:rFonts w:ascii="Times New Roman" w:hAnsi="Times New Roman"/>
          <w:color w:val="1F2937"/>
          <w:szCs w:val="24"/>
        </w:rPr>
        <w:t xml:space="preserve">, </w:t>
      </w:r>
      <w:proofErr w:type="spellStart"/>
      <w:r w:rsidRPr="00275658">
        <w:rPr>
          <w:rFonts w:ascii="Times New Roman" w:hAnsi="Times New Roman"/>
          <w:color w:val="1F2937"/>
          <w:szCs w:val="24"/>
        </w:rPr>
        <w:t>Jacilene</w:t>
      </w:r>
      <w:proofErr w:type="spellEnd"/>
      <w:r w:rsidRPr="00275658">
        <w:rPr>
          <w:rFonts w:ascii="Times New Roman" w:hAnsi="Times New Roman"/>
          <w:color w:val="1F2937"/>
          <w:szCs w:val="24"/>
        </w:rPr>
        <w:t xml:space="preserve"> </w:t>
      </w:r>
      <w:proofErr w:type="spellStart"/>
      <w:r w:rsidRPr="00275658">
        <w:rPr>
          <w:rFonts w:ascii="Times New Roman" w:hAnsi="Times New Roman"/>
          <w:color w:val="1F2937"/>
          <w:szCs w:val="24"/>
        </w:rPr>
        <w:t>Perena</w:t>
      </w:r>
      <w:proofErr w:type="spellEnd"/>
      <w:r w:rsidRPr="00275658">
        <w:rPr>
          <w:rFonts w:ascii="Times New Roman" w:hAnsi="Times New Roman"/>
          <w:color w:val="1F2937"/>
          <w:szCs w:val="24"/>
        </w:rPr>
        <w:t xml:space="preserve"> </w:t>
      </w:r>
      <w:proofErr w:type="spellStart"/>
      <w:r w:rsidRPr="00275658">
        <w:rPr>
          <w:rFonts w:ascii="Times New Roman" w:hAnsi="Times New Roman"/>
          <w:color w:val="1F2937"/>
          <w:szCs w:val="24"/>
        </w:rPr>
        <w:t>Kaxuyana</w:t>
      </w:r>
      <w:proofErr w:type="spellEnd"/>
      <w:r w:rsidRPr="00275658">
        <w:rPr>
          <w:rFonts w:ascii="Times New Roman" w:hAnsi="Times New Roman"/>
          <w:color w:val="1F2937"/>
          <w:szCs w:val="24"/>
        </w:rPr>
        <w:t xml:space="preserve"> </w:t>
      </w:r>
      <w:proofErr w:type="spellStart"/>
      <w:r w:rsidRPr="00275658">
        <w:rPr>
          <w:rFonts w:ascii="Times New Roman" w:hAnsi="Times New Roman"/>
          <w:color w:val="1F2937"/>
          <w:szCs w:val="24"/>
        </w:rPr>
        <w:t>Tiriyó</w:t>
      </w:r>
      <w:proofErr w:type="spellEnd"/>
      <w:r w:rsidRPr="00275658">
        <w:rPr>
          <w:rFonts w:ascii="Times New Roman" w:hAnsi="Times New Roman"/>
          <w:color w:val="1F2937"/>
          <w:szCs w:val="24"/>
        </w:rPr>
        <w:t xml:space="preserve">, Lucas </w:t>
      </w:r>
      <w:proofErr w:type="spellStart"/>
      <w:r w:rsidRPr="00275658">
        <w:rPr>
          <w:rFonts w:ascii="Times New Roman" w:hAnsi="Times New Roman"/>
          <w:color w:val="1F2937"/>
          <w:szCs w:val="24"/>
        </w:rPr>
        <w:t>Kum</w:t>
      </w:r>
      <w:r w:rsidR="0088507C">
        <w:rPr>
          <w:rFonts w:ascii="Times New Roman" w:hAnsi="Times New Roman"/>
          <w:color w:val="1F2937"/>
          <w:szCs w:val="24"/>
        </w:rPr>
        <w:t>o</w:t>
      </w:r>
      <w:r w:rsidRPr="00275658">
        <w:rPr>
          <w:rFonts w:ascii="Times New Roman" w:hAnsi="Times New Roman"/>
          <w:color w:val="1F2937"/>
          <w:szCs w:val="24"/>
        </w:rPr>
        <w:t>rohto</w:t>
      </w:r>
      <w:proofErr w:type="spellEnd"/>
      <w:r w:rsidRPr="00275658">
        <w:rPr>
          <w:rFonts w:ascii="Times New Roman" w:hAnsi="Times New Roman"/>
          <w:color w:val="1F2937"/>
          <w:szCs w:val="24"/>
        </w:rPr>
        <w:t xml:space="preserve"> </w:t>
      </w:r>
      <w:proofErr w:type="spellStart"/>
      <w:r w:rsidRPr="00275658">
        <w:rPr>
          <w:rFonts w:ascii="Times New Roman" w:hAnsi="Times New Roman"/>
          <w:color w:val="1F2937"/>
          <w:szCs w:val="24"/>
        </w:rPr>
        <w:t>Kaxuyana</w:t>
      </w:r>
      <w:proofErr w:type="spellEnd"/>
      <w:r w:rsidRPr="00275658">
        <w:rPr>
          <w:rFonts w:ascii="Times New Roman" w:hAnsi="Times New Roman"/>
          <w:color w:val="1F2937"/>
          <w:szCs w:val="24"/>
        </w:rPr>
        <w:t xml:space="preserve">, Márcio </w:t>
      </w:r>
      <w:proofErr w:type="spellStart"/>
      <w:r w:rsidRPr="00275658">
        <w:rPr>
          <w:rFonts w:ascii="Times New Roman" w:hAnsi="Times New Roman"/>
          <w:color w:val="1F2937"/>
          <w:szCs w:val="24"/>
        </w:rPr>
        <w:t>Warata</w:t>
      </w:r>
      <w:proofErr w:type="spellEnd"/>
      <w:r w:rsidRPr="00275658">
        <w:rPr>
          <w:rFonts w:ascii="Times New Roman" w:hAnsi="Times New Roman"/>
          <w:color w:val="1F2937"/>
          <w:szCs w:val="24"/>
        </w:rPr>
        <w:t xml:space="preserve"> </w:t>
      </w:r>
      <w:proofErr w:type="spellStart"/>
      <w:r w:rsidRPr="00275658">
        <w:rPr>
          <w:rFonts w:ascii="Times New Roman" w:hAnsi="Times New Roman"/>
          <w:color w:val="1F2937"/>
          <w:szCs w:val="24"/>
        </w:rPr>
        <w:t>Tiriyó</w:t>
      </w:r>
      <w:proofErr w:type="spellEnd"/>
      <w:r w:rsidRPr="00275658">
        <w:rPr>
          <w:rFonts w:ascii="Times New Roman" w:hAnsi="Times New Roman"/>
          <w:color w:val="1F2937"/>
          <w:szCs w:val="24"/>
        </w:rPr>
        <w:t xml:space="preserve"> </w:t>
      </w:r>
      <w:proofErr w:type="spellStart"/>
      <w:r w:rsidRPr="00275658">
        <w:rPr>
          <w:rFonts w:ascii="Times New Roman" w:hAnsi="Times New Roman"/>
          <w:color w:val="1F2937"/>
          <w:szCs w:val="24"/>
        </w:rPr>
        <w:t>Kaxuyana</w:t>
      </w:r>
      <w:proofErr w:type="spellEnd"/>
      <w:r w:rsidRPr="00275658">
        <w:rPr>
          <w:rFonts w:ascii="Times New Roman" w:hAnsi="Times New Roman"/>
          <w:color w:val="1F2937"/>
          <w:szCs w:val="24"/>
        </w:rPr>
        <w:t xml:space="preserve">, </w:t>
      </w:r>
      <w:proofErr w:type="spellStart"/>
      <w:r w:rsidRPr="00275658">
        <w:rPr>
          <w:rFonts w:ascii="Times New Roman" w:hAnsi="Times New Roman"/>
          <w:color w:val="1F2937"/>
          <w:szCs w:val="24"/>
        </w:rPr>
        <w:t>Marleide</w:t>
      </w:r>
      <w:proofErr w:type="spellEnd"/>
      <w:r w:rsidRPr="00275658">
        <w:rPr>
          <w:rFonts w:ascii="Times New Roman" w:hAnsi="Times New Roman"/>
          <w:color w:val="1F2937"/>
          <w:szCs w:val="24"/>
        </w:rPr>
        <w:t xml:space="preserve"> Aape </w:t>
      </w:r>
      <w:proofErr w:type="spellStart"/>
      <w:r w:rsidRPr="00275658">
        <w:rPr>
          <w:rFonts w:ascii="Times New Roman" w:hAnsi="Times New Roman"/>
          <w:color w:val="1F2937"/>
          <w:szCs w:val="24"/>
        </w:rPr>
        <w:t>Kaxuyana</w:t>
      </w:r>
      <w:proofErr w:type="spellEnd"/>
      <w:r w:rsidRPr="00275658">
        <w:rPr>
          <w:rFonts w:ascii="Times New Roman" w:hAnsi="Times New Roman"/>
          <w:color w:val="1F2937"/>
          <w:szCs w:val="24"/>
        </w:rPr>
        <w:t xml:space="preserve"> Akuriyó, Savira </w:t>
      </w:r>
      <w:proofErr w:type="spellStart"/>
      <w:r w:rsidRPr="00275658">
        <w:rPr>
          <w:rFonts w:ascii="Times New Roman" w:hAnsi="Times New Roman"/>
          <w:color w:val="1F2937"/>
          <w:szCs w:val="24"/>
        </w:rPr>
        <w:t>Maweno</w:t>
      </w:r>
      <w:proofErr w:type="spellEnd"/>
      <w:r w:rsidRPr="00275658">
        <w:rPr>
          <w:rFonts w:ascii="Times New Roman" w:hAnsi="Times New Roman"/>
          <w:color w:val="1F2937"/>
          <w:szCs w:val="24"/>
        </w:rPr>
        <w:t xml:space="preserve"> Kaxuyana, Spike Gildea. </w:t>
      </w:r>
      <w:r w:rsidRPr="008E7EB4">
        <w:rPr>
          <w:rFonts w:ascii="Times New Roman" w:hAnsi="Times New Roman"/>
          <w:color w:val="1F2937"/>
          <w:szCs w:val="24"/>
          <w:lang w:val="pt-BR"/>
        </w:rPr>
        <w:t>202</w:t>
      </w:r>
      <w:r w:rsidR="00931AAC">
        <w:rPr>
          <w:rFonts w:ascii="Times New Roman" w:hAnsi="Times New Roman"/>
          <w:color w:val="1F2937"/>
          <w:szCs w:val="24"/>
          <w:lang w:val="pt-BR"/>
        </w:rPr>
        <w:t>5</w:t>
      </w:r>
      <w:r w:rsidRPr="008E7EB4">
        <w:rPr>
          <w:rFonts w:ascii="Times New Roman" w:hAnsi="Times New Roman"/>
          <w:color w:val="1F2937"/>
          <w:szCs w:val="24"/>
          <w:lang w:val="pt-BR"/>
        </w:rPr>
        <w:t xml:space="preserve">. </w:t>
      </w:r>
      <w:r w:rsidRPr="008E7EB4">
        <w:rPr>
          <w:rFonts w:ascii="Times New Roman" w:hAnsi="Times New Roman"/>
          <w:i/>
          <w:iCs/>
          <w:color w:val="1F2937"/>
          <w:szCs w:val="24"/>
          <w:lang w:val="pt-BR"/>
        </w:rPr>
        <w:t xml:space="preserve">Dicionário Vivo </w:t>
      </w:r>
      <w:proofErr w:type="spellStart"/>
      <w:r w:rsidRPr="008E7EB4">
        <w:rPr>
          <w:rFonts w:ascii="Times New Roman" w:hAnsi="Times New Roman"/>
          <w:i/>
          <w:iCs/>
          <w:color w:val="1F2937"/>
          <w:szCs w:val="24"/>
          <w:lang w:val="pt-BR"/>
        </w:rPr>
        <w:t>Werikyana</w:t>
      </w:r>
      <w:proofErr w:type="spellEnd"/>
      <w:r w:rsidRPr="008E7EB4">
        <w:rPr>
          <w:rFonts w:ascii="Times New Roman" w:hAnsi="Times New Roman"/>
          <w:i/>
          <w:iCs/>
          <w:color w:val="1F2937"/>
          <w:szCs w:val="24"/>
          <w:lang w:val="pt-BR"/>
        </w:rPr>
        <w:t xml:space="preserve"> </w:t>
      </w:r>
      <w:proofErr w:type="spellStart"/>
      <w:r w:rsidRPr="008E7EB4">
        <w:rPr>
          <w:rFonts w:ascii="Times New Roman" w:hAnsi="Times New Roman"/>
          <w:i/>
          <w:iCs/>
          <w:color w:val="1F2937"/>
          <w:szCs w:val="24"/>
          <w:lang w:val="pt-BR"/>
        </w:rPr>
        <w:t>Tiriyó</w:t>
      </w:r>
      <w:proofErr w:type="spellEnd"/>
      <w:r w:rsidRPr="008E7EB4">
        <w:rPr>
          <w:rFonts w:ascii="Times New Roman" w:hAnsi="Times New Roman"/>
          <w:i/>
          <w:iCs/>
          <w:color w:val="1F2937"/>
          <w:szCs w:val="24"/>
          <w:lang w:val="pt-BR"/>
        </w:rPr>
        <w:t xml:space="preserve"> </w:t>
      </w:r>
      <w:proofErr w:type="gramStart"/>
      <w:r w:rsidRPr="008E7EB4">
        <w:rPr>
          <w:rFonts w:ascii="Times New Roman" w:hAnsi="Times New Roman"/>
          <w:i/>
          <w:iCs/>
          <w:color w:val="1F2937"/>
          <w:szCs w:val="24"/>
          <w:lang w:val="pt-BR"/>
        </w:rPr>
        <w:t>Português</w:t>
      </w:r>
      <w:proofErr w:type="gramEnd"/>
      <w:r w:rsidRPr="008E7EB4">
        <w:rPr>
          <w:rFonts w:ascii="Times New Roman" w:hAnsi="Times New Roman"/>
          <w:i/>
          <w:iCs/>
          <w:color w:val="1F2937"/>
          <w:szCs w:val="24"/>
          <w:lang w:val="pt-BR"/>
        </w:rPr>
        <w:t xml:space="preserve"> Inglês</w:t>
      </w:r>
      <w:r w:rsidRPr="008E7EB4">
        <w:rPr>
          <w:rFonts w:ascii="Times New Roman" w:hAnsi="Times New Roman"/>
          <w:color w:val="1F2937"/>
          <w:szCs w:val="24"/>
          <w:lang w:val="pt-BR"/>
        </w:rPr>
        <w:t xml:space="preserve">. Living </w:t>
      </w:r>
      <w:proofErr w:type="spellStart"/>
      <w:r w:rsidRPr="008E7EB4">
        <w:rPr>
          <w:rFonts w:ascii="Times New Roman" w:hAnsi="Times New Roman"/>
          <w:color w:val="1F2937"/>
          <w:szCs w:val="24"/>
          <w:lang w:val="pt-BR"/>
        </w:rPr>
        <w:t>Tongues</w:t>
      </w:r>
      <w:proofErr w:type="spellEnd"/>
      <w:r w:rsidRPr="008E7EB4">
        <w:rPr>
          <w:rFonts w:ascii="Times New Roman" w:hAnsi="Times New Roman"/>
          <w:color w:val="1F2937"/>
          <w:szCs w:val="24"/>
          <w:lang w:val="pt-BR"/>
        </w:rPr>
        <w:t xml:space="preserve"> </w:t>
      </w:r>
      <w:proofErr w:type="spellStart"/>
      <w:r w:rsidRPr="008E7EB4">
        <w:rPr>
          <w:rFonts w:ascii="Times New Roman" w:hAnsi="Times New Roman"/>
          <w:color w:val="1F2937"/>
          <w:szCs w:val="24"/>
          <w:lang w:val="pt-BR"/>
        </w:rPr>
        <w:t>Institute</w:t>
      </w:r>
      <w:proofErr w:type="spellEnd"/>
      <w:r w:rsidRPr="008E7EB4">
        <w:rPr>
          <w:rFonts w:ascii="Times New Roman" w:hAnsi="Times New Roman"/>
          <w:color w:val="1F2937"/>
          <w:szCs w:val="24"/>
          <w:lang w:val="pt-BR"/>
        </w:rPr>
        <w:t xml:space="preserve"> for </w:t>
      </w:r>
      <w:proofErr w:type="spellStart"/>
      <w:r w:rsidRPr="008E7EB4">
        <w:rPr>
          <w:rFonts w:ascii="Times New Roman" w:hAnsi="Times New Roman"/>
          <w:color w:val="1F2937"/>
          <w:szCs w:val="24"/>
          <w:lang w:val="pt-BR"/>
        </w:rPr>
        <w:t>Endangered</w:t>
      </w:r>
      <w:proofErr w:type="spellEnd"/>
      <w:r w:rsidRPr="008E7EB4">
        <w:rPr>
          <w:rFonts w:ascii="Times New Roman" w:hAnsi="Times New Roman"/>
          <w:color w:val="1F2937"/>
          <w:szCs w:val="24"/>
          <w:lang w:val="pt-BR"/>
        </w:rPr>
        <w:t xml:space="preserve"> </w:t>
      </w:r>
      <w:proofErr w:type="spellStart"/>
      <w:r w:rsidRPr="008E7EB4">
        <w:rPr>
          <w:rFonts w:ascii="Times New Roman" w:hAnsi="Times New Roman"/>
          <w:color w:val="1F2937"/>
          <w:szCs w:val="24"/>
          <w:lang w:val="pt-BR"/>
        </w:rPr>
        <w:t>Languages</w:t>
      </w:r>
      <w:proofErr w:type="spellEnd"/>
      <w:r w:rsidRPr="008E7EB4">
        <w:rPr>
          <w:rFonts w:ascii="Times New Roman" w:hAnsi="Times New Roman"/>
          <w:color w:val="1F2937"/>
          <w:szCs w:val="24"/>
          <w:lang w:val="pt-BR"/>
        </w:rPr>
        <w:t xml:space="preserve">. </w:t>
      </w:r>
      <w:hyperlink r:id="rId9" w:history="1">
        <w:r w:rsidRPr="00275658">
          <w:rPr>
            <w:rStyle w:val="Hyperlink"/>
            <w:rFonts w:ascii="Times New Roman" w:hAnsi="Times New Roman"/>
            <w:szCs w:val="24"/>
          </w:rPr>
          <w:t>https://livingdictionaries.app/werikyana</w:t>
        </w:r>
      </w:hyperlink>
      <w:r w:rsidR="008E28CE" w:rsidRPr="00275658">
        <w:rPr>
          <w:rFonts w:ascii="Times New Roman" w:hAnsi="Times New Roman"/>
          <w:color w:val="1F2937"/>
          <w:szCs w:val="24"/>
        </w:rPr>
        <w:t xml:space="preserve"> (printed version as of 02/08/2024: 248 pages)</w:t>
      </w:r>
    </w:p>
    <w:p w14:paraId="0978A081" w14:textId="77777777" w:rsidR="008E7EB4" w:rsidRPr="00275658" w:rsidRDefault="008E7EB4" w:rsidP="008E7EB4">
      <w:pPr>
        <w:pStyle w:val="WPNormal"/>
        <w:widowControl w:val="0"/>
        <w:ind w:left="720" w:hanging="720"/>
        <w:rPr>
          <w:rFonts w:ascii="Times New Roman" w:hAnsi="Times New Roman"/>
          <w:b/>
          <w:bCs/>
          <w:szCs w:val="24"/>
        </w:rPr>
      </w:pPr>
    </w:p>
    <w:p w14:paraId="7713849B" w14:textId="4A41D3C8" w:rsidR="00E84A6E" w:rsidRPr="000D21D4" w:rsidRDefault="000D21D4" w:rsidP="00E84A6E">
      <w:pPr>
        <w:pStyle w:val="WPNormal"/>
        <w:widowControl w:val="0"/>
        <w:rPr>
          <w:rFonts w:ascii="Times New Roman" w:hAnsi="Times New Roman"/>
          <w:b/>
          <w:bCs/>
          <w:szCs w:val="24"/>
        </w:rPr>
      </w:pPr>
      <w:r w:rsidRPr="000D21D4">
        <w:rPr>
          <w:rFonts w:ascii="Times New Roman" w:hAnsi="Times New Roman"/>
          <w:b/>
          <w:bCs/>
          <w:szCs w:val="24"/>
        </w:rPr>
        <w:t>Other</w:t>
      </w:r>
      <w:r>
        <w:rPr>
          <w:rFonts w:ascii="Times New Roman" w:hAnsi="Times New Roman"/>
          <w:b/>
          <w:bCs/>
          <w:szCs w:val="24"/>
        </w:rPr>
        <w:t xml:space="preserve">: </w:t>
      </w:r>
      <w:r w:rsidR="00E84A6E" w:rsidRPr="006F333D">
        <w:rPr>
          <w:rFonts w:ascii="Times New Roman" w:hAnsi="Times New Roman"/>
          <w:b/>
          <w:szCs w:val="24"/>
        </w:rPr>
        <w:t>Encyclopedia articles</w:t>
      </w:r>
    </w:p>
    <w:p w14:paraId="42D32CDD" w14:textId="77777777" w:rsidR="00E84A6E" w:rsidRPr="006F333D" w:rsidRDefault="00E84A6E" w:rsidP="00E84A6E">
      <w:pPr>
        <w:pStyle w:val="WPNormal"/>
        <w:widowControl w:val="0"/>
        <w:ind w:left="720" w:hanging="720"/>
        <w:rPr>
          <w:rFonts w:ascii="Times New Roman" w:hAnsi="Times New Roman"/>
          <w:szCs w:val="24"/>
        </w:rPr>
      </w:pPr>
      <w:r w:rsidRPr="006F333D">
        <w:rPr>
          <w:rFonts w:ascii="Times New Roman" w:hAnsi="Times New Roman"/>
          <w:szCs w:val="24"/>
        </w:rPr>
        <w:t xml:space="preserve">Gildea, Spike. 2011.  La </w:t>
      </w:r>
      <w:proofErr w:type="spellStart"/>
      <w:r w:rsidRPr="006F333D">
        <w:rPr>
          <w:rFonts w:ascii="Times New Roman" w:hAnsi="Times New Roman"/>
          <w:szCs w:val="24"/>
        </w:rPr>
        <w:t>famille</w:t>
      </w:r>
      <w:proofErr w:type="spellEnd"/>
      <w:r w:rsidRPr="006F333D">
        <w:rPr>
          <w:rFonts w:ascii="Times New Roman" w:hAnsi="Times New Roman"/>
          <w:szCs w:val="24"/>
        </w:rPr>
        <w:t xml:space="preserve"> </w:t>
      </w:r>
      <w:proofErr w:type="spellStart"/>
      <w:r w:rsidRPr="006F333D">
        <w:rPr>
          <w:rFonts w:ascii="Times New Roman" w:hAnsi="Times New Roman"/>
          <w:szCs w:val="24"/>
        </w:rPr>
        <w:t>carib</w:t>
      </w:r>
      <w:proofErr w:type="spellEnd"/>
      <w:r w:rsidRPr="006F333D">
        <w:rPr>
          <w:rFonts w:ascii="Times New Roman" w:hAnsi="Times New Roman"/>
          <w:szCs w:val="24"/>
        </w:rPr>
        <w:t xml:space="preserve"> (trans by F. </w:t>
      </w:r>
      <w:proofErr w:type="spellStart"/>
      <w:r w:rsidRPr="006F333D">
        <w:rPr>
          <w:rFonts w:ascii="Times New Roman" w:hAnsi="Times New Roman"/>
          <w:szCs w:val="24"/>
        </w:rPr>
        <w:t>Queixalós</w:t>
      </w:r>
      <w:proofErr w:type="spellEnd"/>
      <w:r w:rsidRPr="006F333D">
        <w:rPr>
          <w:rFonts w:ascii="Times New Roman" w:hAnsi="Times New Roman"/>
          <w:szCs w:val="24"/>
        </w:rPr>
        <w:t xml:space="preserve">).  </w:t>
      </w:r>
      <w:proofErr w:type="spellStart"/>
      <w:r w:rsidRPr="006F333D">
        <w:rPr>
          <w:rFonts w:ascii="Times New Roman" w:hAnsi="Times New Roman"/>
          <w:i/>
          <w:szCs w:val="24"/>
        </w:rPr>
        <w:t>Dictionaire</w:t>
      </w:r>
      <w:proofErr w:type="spellEnd"/>
      <w:r w:rsidRPr="006F333D">
        <w:rPr>
          <w:rFonts w:ascii="Times New Roman" w:hAnsi="Times New Roman"/>
          <w:i/>
          <w:szCs w:val="24"/>
        </w:rPr>
        <w:t xml:space="preserve"> des </w:t>
      </w:r>
      <w:proofErr w:type="spellStart"/>
      <w:r w:rsidRPr="006F333D">
        <w:rPr>
          <w:rFonts w:ascii="Times New Roman" w:hAnsi="Times New Roman"/>
          <w:i/>
          <w:szCs w:val="24"/>
        </w:rPr>
        <w:t>langues</w:t>
      </w:r>
      <w:proofErr w:type="spellEnd"/>
      <w:r w:rsidRPr="006F333D">
        <w:rPr>
          <w:rFonts w:ascii="Times New Roman" w:hAnsi="Times New Roman"/>
          <w:szCs w:val="24"/>
        </w:rPr>
        <w:t>, ed. by Emilio Bonvini, Joëlle Busuttil, &amp; Alain Peyraube, 1441-1447</w:t>
      </w:r>
      <w:r w:rsidRPr="006F333D">
        <w:rPr>
          <w:rFonts w:ascii="Times New Roman" w:hAnsi="Times New Roman"/>
          <w:i/>
          <w:szCs w:val="24"/>
        </w:rPr>
        <w:t>.</w:t>
      </w:r>
      <w:r w:rsidRPr="006F333D">
        <w:rPr>
          <w:rFonts w:ascii="Times New Roman" w:hAnsi="Times New Roman"/>
          <w:szCs w:val="24"/>
        </w:rPr>
        <w:t xml:space="preserve">  Paris: Presses </w:t>
      </w:r>
      <w:proofErr w:type="spellStart"/>
      <w:r w:rsidRPr="006F333D">
        <w:rPr>
          <w:rFonts w:ascii="Times New Roman" w:hAnsi="Times New Roman"/>
          <w:szCs w:val="24"/>
        </w:rPr>
        <w:t>Universitaires</w:t>
      </w:r>
      <w:proofErr w:type="spellEnd"/>
      <w:r w:rsidRPr="006F333D">
        <w:rPr>
          <w:rFonts w:ascii="Times New Roman" w:hAnsi="Times New Roman"/>
          <w:szCs w:val="24"/>
        </w:rPr>
        <w:t xml:space="preserve"> de France.</w:t>
      </w:r>
    </w:p>
    <w:p w14:paraId="3A6CEC2F" w14:textId="77777777" w:rsidR="00E84A6E" w:rsidRPr="006F333D" w:rsidRDefault="00E84A6E" w:rsidP="00E84A6E">
      <w:pPr>
        <w:ind w:left="720" w:hanging="720"/>
        <w:rPr>
          <w:color w:val="000000"/>
        </w:rPr>
      </w:pPr>
      <w:r w:rsidRPr="006F333D">
        <w:lastRenderedPageBreak/>
        <w:t xml:space="preserve">Gildea, Spike. 2005.  Carib and the Carib Family. </w:t>
      </w:r>
      <w:r w:rsidRPr="006F333D">
        <w:rPr>
          <w:i/>
          <w:color w:val="000000"/>
        </w:rPr>
        <w:t>Encyclopedia of Linguistics</w:t>
      </w:r>
      <w:r w:rsidRPr="006F333D">
        <w:rPr>
          <w:color w:val="000000"/>
        </w:rPr>
        <w:t>. Ed. Philip Strazny. New York: Routledge.</w:t>
      </w:r>
    </w:p>
    <w:p w14:paraId="3C8B06E5" w14:textId="77777777" w:rsidR="00E84A6E" w:rsidRPr="006F333D" w:rsidRDefault="00E84A6E" w:rsidP="000D21D4">
      <w:pPr>
        <w:pStyle w:val="WPNormal"/>
        <w:keepLines/>
        <w:widowControl w:val="0"/>
        <w:rPr>
          <w:rFonts w:ascii="Times New Roman" w:hAnsi="Times New Roman"/>
          <w:szCs w:val="24"/>
        </w:rPr>
      </w:pPr>
    </w:p>
    <w:p w14:paraId="7905EFD7" w14:textId="77777777" w:rsidR="00E84A6E" w:rsidRPr="006F333D" w:rsidRDefault="00E84A6E" w:rsidP="00E84A6E">
      <w:pPr>
        <w:pStyle w:val="WPNormal"/>
        <w:widowControl w:val="0"/>
        <w:rPr>
          <w:rFonts w:ascii="Times New Roman" w:hAnsi="Times New Roman"/>
          <w:szCs w:val="24"/>
        </w:rPr>
      </w:pPr>
      <w:r w:rsidRPr="006F333D">
        <w:rPr>
          <w:rFonts w:ascii="Times New Roman" w:hAnsi="Times New Roman"/>
          <w:b/>
          <w:szCs w:val="24"/>
        </w:rPr>
        <w:t>Other Publications</w:t>
      </w:r>
    </w:p>
    <w:p w14:paraId="33B02DB1" w14:textId="77777777" w:rsidR="00D551E2" w:rsidRPr="006F333D" w:rsidRDefault="00D551E2" w:rsidP="00D551E2">
      <w:pPr>
        <w:pStyle w:val="Bibliography"/>
        <w:widowControl w:val="0"/>
        <w:spacing w:line="240" w:lineRule="auto"/>
        <w:rPr>
          <w:rFonts w:ascii="Times New Roman" w:hAnsi="Times New Roman"/>
          <w:szCs w:val="24"/>
        </w:rPr>
      </w:pPr>
      <w:r w:rsidRPr="006F333D">
        <w:rPr>
          <w:rFonts w:ascii="Times New Roman" w:hAnsi="Times New Roman"/>
          <w:szCs w:val="24"/>
        </w:rPr>
        <w:t xml:space="preserve">1997.  </w:t>
      </w:r>
      <w:r w:rsidRPr="006F333D">
        <w:rPr>
          <w:rFonts w:ascii="Times New Roman" w:hAnsi="Times New Roman"/>
          <w:i/>
          <w:szCs w:val="24"/>
        </w:rPr>
        <w:t>Basic Information on Aids for Indigenous Communities</w:t>
      </w:r>
      <w:r w:rsidRPr="006F333D">
        <w:rPr>
          <w:rFonts w:ascii="Times New Roman" w:hAnsi="Times New Roman"/>
          <w:szCs w:val="24"/>
        </w:rPr>
        <w:t xml:space="preserve"> (with technical assistance from Maria das Dores Alves Lourdeira, FUNAI).  Translation produced for distribution as pamphlets by Brazil’s </w:t>
      </w:r>
      <w:proofErr w:type="spellStart"/>
      <w:r w:rsidRPr="006F333D">
        <w:rPr>
          <w:rFonts w:ascii="Times New Roman" w:hAnsi="Times New Roman"/>
          <w:szCs w:val="24"/>
        </w:rPr>
        <w:t>Coordenação</w:t>
      </w:r>
      <w:proofErr w:type="spellEnd"/>
      <w:r w:rsidRPr="006F333D">
        <w:rPr>
          <w:rFonts w:ascii="Times New Roman" w:hAnsi="Times New Roman"/>
          <w:szCs w:val="24"/>
        </w:rPr>
        <w:t xml:space="preserve"> Nacional de DST e AIDS.</w:t>
      </w:r>
    </w:p>
    <w:p w14:paraId="08D5B792" w14:textId="77777777" w:rsidR="00D551E2" w:rsidRPr="00F052C3" w:rsidRDefault="00D551E2" w:rsidP="00D551E2">
      <w:pPr>
        <w:pStyle w:val="Bibliography"/>
        <w:widowControl w:val="0"/>
        <w:spacing w:line="240" w:lineRule="auto"/>
        <w:rPr>
          <w:rFonts w:ascii="Times New Roman" w:hAnsi="Times New Roman"/>
          <w:szCs w:val="24"/>
          <w:lang w:val="pt-BR"/>
        </w:rPr>
      </w:pPr>
      <w:r w:rsidRPr="006F333D">
        <w:rPr>
          <w:rFonts w:ascii="Times New Roman" w:hAnsi="Times New Roman"/>
          <w:szCs w:val="24"/>
        </w:rPr>
        <w:tab/>
      </w:r>
      <w:r w:rsidRPr="00F052C3">
        <w:rPr>
          <w:rFonts w:ascii="Times New Roman" w:hAnsi="Times New Roman"/>
          <w:i/>
          <w:szCs w:val="24"/>
          <w:lang w:val="pt-BR"/>
        </w:rPr>
        <w:t>Ensinamento Sobre AIDS para Comunidades Indígenas</w:t>
      </w:r>
      <w:r w:rsidRPr="00F052C3">
        <w:rPr>
          <w:rFonts w:ascii="Times New Roman" w:hAnsi="Times New Roman"/>
          <w:szCs w:val="24"/>
          <w:lang w:val="pt-BR"/>
        </w:rPr>
        <w:t xml:space="preserve"> (</w:t>
      </w:r>
      <w:proofErr w:type="spellStart"/>
      <w:r w:rsidRPr="00F052C3">
        <w:rPr>
          <w:rFonts w:ascii="Times New Roman" w:hAnsi="Times New Roman"/>
          <w:szCs w:val="24"/>
          <w:lang w:val="pt-BR"/>
        </w:rPr>
        <w:t>Portuguese</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by</w:t>
      </w:r>
      <w:proofErr w:type="spellEnd"/>
      <w:r w:rsidRPr="00F052C3">
        <w:rPr>
          <w:rFonts w:ascii="Times New Roman" w:hAnsi="Times New Roman"/>
          <w:szCs w:val="24"/>
          <w:lang w:val="pt-BR"/>
        </w:rPr>
        <w:t xml:space="preserve"> Sérgio Meira)</w:t>
      </w:r>
    </w:p>
    <w:p w14:paraId="09F00E78" w14:textId="77777777" w:rsidR="00D551E2" w:rsidRPr="00F052C3" w:rsidRDefault="00D551E2" w:rsidP="00D551E2">
      <w:pPr>
        <w:pStyle w:val="Bibliography"/>
        <w:widowControl w:val="0"/>
        <w:spacing w:line="240" w:lineRule="auto"/>
        <w:rPr>
          <w:rFonts w:ascii="Times New Roman" w:hAnsi="Times New Roman"/>
          <w:szCs w:val="24"/>
          <w:lang w:val="pt-BR"/>
        </w:rPr>
      </w:pPr>
      <w:r w:rsidRPr="00F052C3">
        <w:rPr>
          <w:rFonts w:ascii="Times New Roman" w:hAnsi="Times New Roman"/>
          <w:szCs w:val="24"/>
          <w:lang w:val="pt-BR"/>
        </w:rPr>
        <w:tab/>
      </w:r>
      <w:r w:rsidRPr="00F052C3">
        <w:rPr>
          <w:rFonts w:ascii="Times New Roman" w:hAnsi="Times New Roman"/>
          <w:i/>
          <w:szCs w:val="24"/>
          <w:lang w:val="pt-BR"/>
        </w:rPr>
        <w:t xml:space="preserve">AIDS </w:t>
      </w:r>
      <w:proofErr w:type="spellStart"/>
      <w:r w:rsidRPr="00F052C3">
        <w:rPr>
          <w:rFonts w:ascii="Times New Roman" w:hAnsi="Times New Roman"/>
          <w:i/>
          <w:szCs w:val="24"/>
          <w:lang w:val="pt-BR"/>
        </w:rPr>
        <w:t>poko</w:t>
      </w:r>
      <w:proofErr w:type="spellEnd"/>
      <w:r w:rsidRPr="00F052C3">
        <w:rPr>
          <w:rFonts w:ascii="Times New Roman" w:hAnsi="Times New Roman"/>
          <w:i/>
          <w:szCs w:val="24"/>
          <w:lang w:val="pt-BR"/>
        </w:rPr>
        <w:t xml:space="preserve"> </w:t>
      </w:r>
      <w:proofErr w:type="spellStart"/>
      <w:r w:rsidRPr="00F052C3">
        <w:rPr>
          <w:rFonts w:ascii="Times New Roman" w:hAnsi="Times New Roman"/>
          <w:i/>
          <w:szCs w:val="24"/>
          <w:lang w:val="pt-BR"/>
        </w:rPr>
        <w:t>Emu’katohu</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Katxúyana</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by</w:t>
      </w:r>
      <w:proofErr w:type="spellEnd"/>
      <w:r w:rsidRPr="00F052C3">
        <w:rPr>
          <w:rFonts w:ascii="Times New Roman" w:hAnsi="Times New Roman"/>
          <w:szCs w:val="24"/>
          <w:lang w:val="pt-BR"/>
        </w:rPr>
        <w:t xml:space="preserve"> João do Vale </w:t>
      </w:r>
      <w:proofErr w:type="spellStart"/>
      <w:r w:rsidRPr="00F052C3">
        <w:rPr>
          <w:rFonts w:ascii="Times New Roman" w:hAnsi="Times New Roman"/>
          <w:szCs w:val="24"/>
          <w:lang w:val="pt-BR"/>
        </w:rPr>
        <w:t>Kaxuyana</w:t>
      </w:r>
      <w:proofErr w:type="spellEnd"/>
      <w:r w:rsidRPr="00F052C3">
        <w:rPr>
          <w:rFonts w:ascii="Times New Roman" w:hAnsi="Times New Roman"/>
          <w:szCs w:val="24"/>
          <w:lang w:val="pt-BR"/>
        </w:rPr>
        <w:t xml:space="preserve"> w/ Spike Gildea)</w:t>
      </w:r>
    </w:p>
    <w:p w14:paraId="5967CE6F" w14:textId="77777777" w:rsidR="00D551E2" w:rsidRPr="00F052C3" w:rsidRDefault="00D551E2" w:rsidP="00D551E2">
      <w:pPr>
        <w:pStyle w:val="Bibliography"/>
        <w:widowControl w:val="0"/>
        <w:spacing w:line="240" w:lineRule="auto"/>
        <w:rPr>
          <w:rFonts w:ascii="Times New Roman" w:hAnsi="Times New Roman"/>
          <w:szCs w:val="24"/>
          <w:lang w:val="pt-BR"/>
        </w:rPr>
      </w:pPr>
      <w:r w:rsidRPr="00F052C3">
        <w:rPr>
          <w:rFonts w:ascii="Times New Roman" w:hAnsi="Times New Roman"/>
          <w:szCs w:val="24"/>
          <w:lang w:val="pt-BR"/>
        </w:rPr>
        <w:tab/>
      </w:r>
      <w:proofErr w:type="spellStart"/>
      <w:r w:rsidRPr="00F052C3">
        <w:rPr>
          <w:rFonts w:ascii="Times New Roman" w:hAnsi="Times New Roman"/>
          <w:i/>
          <w:szCs w:val="24"/>
          <w:lang w:val="pt-BR"/>
        </w:rPr>
        <w:t>Ököreu</w:t>
      </w:r>
      <w:proofErr w:type="spellEnd"/>
      <w:r w:rsidRPr="00F052C3">
        <w:rPr>
          <w:rFonts w:ascii="Times New Roman" w:hAnsi="Times New Roman"/>
          <w:i/>
          <w:szCs w:val="24"/>
          <w:lang w:val="pt-BR"/>
        </w:rPr>
        <w:t xml:space="preserve"> </w:t>
      </w:r>
      <w:proofErr w:type="spellStart"/>
      <w:r w:rsidRPr="00F052C3">
        <w:rPr>
          <w:rFonts w:ascii="Times New Roman" w:hAnsi="Times New Roman"/>
          <w:i/>
          <w:szCs w:val="24"/>
          <w:lang w:val="pt-BR"/>
        </w:rPr>
        <w:t>Kainampö</w:t>
      </w:r>
      <w:proofErr w:type="spellEnd"/>
      <w:r w:rsidRPr="00F052C3">
        <w:rPr>
          <w:rFonts w:ascii="Times New Roman" w:hAnsi="Times New Roman"/>
          <w:i/>
          <w:szCs w:val="24"/>
          <w:lang w:val="pt-BR"/>
        </w:rPr>
        <w:t xml:space="preserve">, AIDS </w:t>
      </w:r>
      <w:proofErr w:type="spellStart"/>
      <w:r w:rsidRPr="00F052C3">
        <w:rPr>
          <w:rFonts w:ascii="Times New Roman" w:hAnsi="Times New Roman"/>
          <w:i/>
          <w:szCs w:val="24"/>
          <w:lang w:val="pt-BR"/>
        </w:rPr>
        <w:t>Eka</w:t>
      </w:r>
      <w:proofErr w:type="spellEnd"/>
      <w:r w:rsidRPr="00F052C3">
        <w:rPr>
          <w:rFonts w:ascii="Times New Roman" w:hAnsi="Times New Roman"/>
          <w:i/>
          <w:szCs w:val="24"/>
          <w:lang w:val="pt-BR"/>
        </w:rPr>
        <w:t xml:space="preserve">, </w:t>
      </w:r>
      <w:proofErr w:type="spellStart"/>
      <w:r w:rsidRPr="00F052C3">
        <w:rPr>
          <w:rFonts w:ascii="Times New Roman" w:hAnsi="Times New Roman"/>
          <w:i/>
          <w:szCs w:val="24"/>
          <w:lang w:val="pt-BR"/>
        </w:rPr>
        <w:t>Iponohto</w:t>
      </w:r>
      <w:proofErr w:type="spellEnd"/>
      <w:r w:rsidRPr="00F052C3">
        <w:rPr>
          <w:rFonts w:ascii="Times New Roman" w:hAnsi="Times New Roman"/>
          <w:i/>
          <w:szCs w:val="24"/>
          <w:lang w:val="pt-BR"/>
        </w:rPr>
        <w:t xml:space="preserve"> </w:t>
      </w:r>
      <w:proofErr w:type="spellStart"/>
      <w:r w:rsidRPr="00F052C3">
        <w:rPr>
          <w:rFonts w:ascii="Times New Roman" w:hAnsi="Times New Roman"/>
          <w:i/>
          <w:szCs w:val="24"/>
          <w:lang w:val="pt-BR"/>
        </w:rPr>
        <w:t>Serö</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Tiriyó</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by</w:t>
      </w:r>
      <w:proofErr w:type="spellEnd"/>
      <w:r w:rsidRPr="00F052C3">
        <w:rPr>
          <w:rFonts w:ascii="Times New Roman" w:hAnsi="Times New Roman"/>
          <w:szCs w:val="24"/>
          <w:lang w:val="pt-BR"/>
        </w:rPr>
        <w:t xml:space="preserve"> Pedro </w:t>
      </w:r>
      <w:proofErr w:type="spellStart"/>
      <w:r w:rsidRPr="00F052C3">
        <w:rPr>
          <w:rFonts w:ascii="Times New Roman" w:hAnsi="Times New Roman"/>
          <w:szCs w:val="24"/>
          <w:lang w:val="pt-BR"/>
        </w:rPr>
        <w:t>Asefö</w:t>
      </w:r>
      <w:proofErr w:type="spellEnd"/>
      <w:r w:rsidRPr="00F052C3">
        <w:rPr>
          <w:rFonts w:ascii="Times New Roman" w:hAnsi="Times New Roman"/>
          <w:szCs w:val="24"/>
          <w:lang w:val="pt-BR"/>
        </w:rPr>
        <w:t xml:space="preserve"> w/ Sérgio Meira)</w:t>
      </w:r>
    </w:p>
    <w:p w14:paraId="76255942" w14:textId="77777777" w:rsidR="00D551E2" w:rsidRPr="006F333D" w:rsidRDefault="00D551E2" w:rsidP="00D551E2">
      <w:pPr>
        <w:pStyle w:val="WPNormal"/>
        <w:widowControl w:val="0"/>
        <w:rPr>
          <w:rFonts w:ascii="Times New Roman" w:hAnsi="Times New Roman"/>
          <w:szCs w:val="24"/>
        </w:rPr>
      </w:pPr>
      <w:r w:rsidRPr="006F333D">
        <w:rPr>
          <w:rFonts w:ascii="Times New Roman" w:hAnsi="Times New Roman"/>
          <w:szCs w:val="24"/>
        </w:rPr>
        <w:t xml:space="preserve">1996.  </w:t>
      </w:r>
      <w:proofErr w:type="spellStart"/>
      <w:r w:rsidRPr="006F333D">
        <w:rPr>
          <w:rFonts w:ascii="Times New Roman" w:hAnsi="Times New Roman"/>
          <w:i/>
          <w:szCs w:val="24"/>
        </w:rPr>
        <w:t>Calendário</w:t>
      </w:r>
      <w:proofErr w:type="spellEnd"/>
      <w:r w:rsidRPr="006F333D">
        <w:rPr>
          <w:rFonts w:ascii="Times New Roman" w:hAnsi="Times New Roman"/>
          <w:i/>
          <w:szCs w:val="24"/>
        </w:rPr>
        <w:t xml:space="preserve"> </w:t>
      </w:r>
      <w:proofErr w:type="spellStart"/>
      <w:r w:rsidRPr="006F333D">
        <w:rPr>
          <w:rFonts w:ascii="Times New Roman" w:hAnsi="Times New Roman"/>
          <w:i/>
          <w:szCs w:val="24"/>
        </w:rPr>
        <w:t>Kaxuyana</w:t>
      </w:r>
      <w:proofErr w:type="spellEnd"/>
      <w:r w:rsidRPr="006F333D">
        <w:rPr>
          <w:rFonts w:ascii="Times New Roman" w:hAnsi="Times New Roman"/>
          <w:i/>
          <w:szCs w:val="24"/>
        </w:rPr>
        <w:t xml:space="preserve">, 1997. </w:t>
      </w:r>
      <w:r w:rsidRPr="006F333D">
        <w:rPr>
          <w:rFonts w:ascii="Times New Roman" w:hAnsi="Times New Roman"/>
          <w:szCs w:val="24"/>
        </w:rPr>
        <w:t xml:space="preserve"> Houston: Department of Linguistics, Rice University.</w:t>
      </w:r>
    </w:p>
    <w:p w14:paraId="6A6D165F" w14:textId="77777777" w:rsidR="00E84A6E" w:rsidRPr="006F333D" w:rsidRDefault="00E84A6E" w:rsidP="00E84A6E">
      <w:pPr>
        <w:pStyle w:val="WPNormal"/>
        <w:widowControl w:val="0"/>
        <w:ind w:left="720" w:hanging="720"/>
        <w:rPr>
          <w:rFonts w:ascii="Times New Roman" w:hAnsi="Times New Roman"/>
          <w:szCs w:val="24"/>
        </w:rPr>
      </w:pPr>
      <w:r w:rsidRPr="006F333D">
        <w:rPr>
          <w:rFonts w:ascii="Times New Roman" w:hAnsi="Times New Roman"/>
          <w:szCs w:val="24"/>
        </w:rPr>
        <w:t xml:space="preserve">1994.  Report on the Tupi-Guarani/Cariban Linguistics Symposium.  </w:t>
      </w:r>
      <w:r w:rsidRPr="006F333D">
        <w:rPr>
          <w:rFonts w:ascii="Times New Roman" w:hAnsi="Times New Roman"/>
          <w:i/>
          <w:szCs w:val="24"/>
        </w:rPr>
        <w:t xml:space="preserve">Five Hundred Years After Colombus: Proceedings of </w:t>
      </w:r>
      <w:proofErr w:type="gramStart"/>
      <w:r w:rsidRPr="006F333D">
        <w:rPr>
          <w:rFonts w:ascii="Times New Roman" w:hAnsi="Times New Roman"/>
          <w:i/>
          <w:szCs w:val="24"/>
        </w:rPr>
        <w:t>the  47</w:t>
      </w:r>
      <w:proofErr w:type="gramEnd"/>
      <w:r w:rsidRPr="006F333D">
        <w:rPr>
          <w:rFonts w:ascii="Times New Roman" w:hAnsi="Times New Roman"/>
          <w:i/>
          <w:szCs w:val="24"/>
        </w:rPr>
        <w:t>th Congress of Americanists,</w:t>
      </w:r>
      <w:r w:rsidRPr="006F333D">
        <w:rPr>
          <w:rFonts w:ascii="Times New Roman" w:hAnsi="Times New Roman"/>
          <w:szCs w:val="24"/>
        </w:rPr>
        <w:t xml:space="preserve"> comp. by E. Wyllys Andrews &amp; Elizabeth Oster Mozillo, 200-208.  New Orleans: Middle American Research Institute.  (with Wolf Dietrich)</w:t>
      </w:r>
    </w:p>
    <w:p w14:paraId="5F9C4657" w14:textId="77777777" w:rsidR="00D551E2" w:rsidRPr="006F333D" w:rsidRDefault="00D551E2" w:rsidP="00D551E2">
      <w:pPr>
        <w:pStyle w:val="WPNormal"/>
        <w:widowControl w:val="0"/>
        <w:ind w:left="720" w:hanging="720"/>
        <w:rPr>
          <w:rFonts w:ascii="Times New Roman" w:hAnsi="Times New Roman"/>
          <w:szCs w:val="24"/>
        </w:rPr>
      </w:pPr>
      <w:r w:rsidRPr="006F333D">
        <w:rPr>
          <w:rFonts w:ascii="Times New Roman" w:hAnsi="Times New Roman"/>
          <w:szCs w:val="24"/>
        </w:rPr>
        <w:t xml:space="preserve">1993.  Dissertation Research.  </w:t>
      </w:r>
      <w:r w:rsidRPr="006F333D">
        <w:rPr>
          <w:rFonts w:ascii="Times New Roman" w:hAnsi="Times New Roman"/>
          <w:i/>
          <w:szCs w:val="24"/>
        </w:rPr>
        <w:t>Kiosk</w:t>
      </w:r>
      <w:r w:rsidRPr="006F333D">
        <w:rPr>
          <w:rFonts w:ascii="Times New Roman" w:hAnsi="Times New Roman"/>
          <w:szCs w:val="24"/>
        </w:rPr>
        <w:t xml:space="preserve"> 1.1-4.  Newsletter of the Graduate School of the University of Oregon.</w:t>
      </w:r>
    </w:p>
    <w:p w14:paraId="0E84C181" w14:textId="2B06A561" w:rsidR="00E84A6E" w:rsidRDefault="00E84A6E" w:rsidP="00E84A6E">
      <w:pPr>
        <w:pStyle w:val="Bibliography"/>
        <w:widowControl w:val="0"/>
        <w:spacing w:line="240" w:lineRule="auto"/>
        <w:rPr>
          <w:rFonts w:ascii="Times New Roman" w:hAnsi="Times New Roman"/>
          <w:szCs w:val="24"/>
        </w:rPr>
      </w:pPr>
    </w:p>
    <w:p w14:paraId="502D6FE5" w14:textId="77777777" w:rsidR="000D21D4" w:rsidRPr="006F333D" w:rsidRDefault="000D21D4" w:rsidP="000D21D4">
      <w:pPr>
        <w:pStyle w:val="WPNormal"/>
        <w:widowControl w:val="0"/>
        <w:rPr>
          <w:rFonts w:ascii="Times New Roman" w:hAnsi="Times New Roman"/>
          <w:b/>
          <w:szCs w:val="24"/>
        </w:rPr>
      </w:pPr>
      <w:r>
        <w:rPr>
          <w:rFonts w:ascii="Times New Roman" w:hAnsi="Times New Roman"/>
          <w:b/>
          <w:szCs w:val="24"/>
        </w:rPr>
        <w:t xml:space="preserve">Unpublished </w:t>
      </w:r>
      <w:r w:rsidRPr="006F333D">
        <w:rPr>
          <w:rFonts w:ascii="Times New Roman" w:hAnsi="Times New Roman"/>
          <w:b/>
          <w:szCs w:val="24"/>
        </w:rPr>
        <w:t>Manuscripts</w:t>
      </w:r>
    </w:p>
    <w:p w14:paraId="7A2A764F" w14:textId="77777777" w:rsidR="000D21D4" w:rsidRPr="006F333D" w:rsidRDefault="000D21D4" w:rsidP="000D21D4">
      <w:pPr>
        <w:pStyle w:val="ListBullet"/>
      </w:pPr>
      <w:r w:rsidRPr="006F333D">
        <w:t xml:space="preserve">Gildea, Spike &amp; </w:t>
      </w:r>
      <w:proofErr w:type="spellStart"/>
      <w:r w:rsidRPr="006F333D">
        <w:t>Desrey</w:t>
      </w:r>
      <w:proofErr w:type="spellEnd"/>
      <w:r w:rsidRPr="006F333D">
        <w:t xml:space="preserve"> Fox. 2006. Clause Linking in </w:t>
      </w:r>
      <w:proofErr w:type="spellStart"/>
      <w:r w:rsidRPr="006F333D">
        <w:t>Akawaio</w:t>
      </w:r>
      <w:proofErr w:type="spellEnd"/>
      <w:r w:rsidRPr="006F333D">
        <w:t xml:space="preserve"> (Cariban). (20pp)</w:t>
      </w:r>
    </w:p>
    <w:p w14:paraId="4A09B7E6" w14:textId="77777777" w:rsidR="000D21D4" w:rsidRPr="006F333D" w:rsidRDefault="000D21D4" w:rsidP="000D21D4">
      <w:pPr>
        <w:pStyle w:val="ListBullet"/>
      </w:pPr>
      <w:r w:rsidRPr="006F333D">
        <w:t xml:space="preserve">Gildea, Spike &amp; </w:t>
      </w:r>
      <w:proofErr w:type="spellStart"/>
      <w:r w:rsidRPr="006F333D">
        <w:t>Desrey</w:t>
      </w:r>
      <w:proofErr w:type="spellEnd"/>
      <w:r w:rsidRPr="006F333D">
        <w:t xml:space="preserve"> Fox.  2006. Attention, Topic Continuity, and Topic Persistence: Empirical studies of the functional basis of Ergativity in </w:t>
      </w:r>
      <w:proofErr w:type="spellStart"/>
      <w:r w:rsidRPr="006F333D">
        <w:t>Akawaio</w:t>
      </w:r>
      <w:proofErr w:type="spellEnd"/>
      <w:r w:rsidRPr="006F333D">
        <w:t xml:space="preserve"> (Cariban). (29pp)</w:t>
      </w:r>
    </w:p>
    <w:p w14:paraId="71E0CE7D" w14:textId="77777777" w:rsidR="000D21D4" w:rsidRPr="006F333D" w:rsidRDefault="000D21D4" w:rsidP="000D21D4">
      <w:pPr>
        <w:pStyle w:val="ListBullet"/>
      </w:pPr>
      <w:r w:rsidRPr="006F333D">
        <w:t>Gildea, Spike. 2005. Description, Documentation, and Field Linguistics Training. (17pp)</w:t>
      </w:r>
    </w:p>
    <w:p w14:paraId="585E8CBE" w14:textId="77777777" w:rsidR="000D21D4" w:rsidRPr="006F333D" w:rsidRDefault="000D21D4" w:rsidP="000D21D4">
      <w:pPr>
        <w:pStyle w:val="ListBullet"/>
      </w:pPr>
      <w:r w:rsidRPr="006F333D">
        <w:t>Gildea, Spike. 1994.  The northern Cariban languages. (11 pp)</w:t>
      </w:r>
    </w:p>
    <w:p w14:paraId="3E4A2E43" w14:textId="77777777" w:rsidR="000D21D4" w:rsidRPr="00275658" w:rsidRDefault="000D21D4" w:rsidP="000D21D4">
      <w:pPr>
        <w:pStyle w:val="ListBullet"/>
        <w:rPr>
          <w:lang w:val="pt-BR"/>
        </w:rPr>
      </w:pPr>
      <w:r w:rsidRPr="006F333D">
        <w:t xml:space="preserve">Gildea, Spike. 1991. The object nominalizing prefix </w:t>
      </w:r>
      <w:proofErr w:type="spellStart"/>
      <w:r w:rsidRPr="006F333D">
        <w:rPr>
          <w:u w:val="single"/>
          <w:lang w:val="ru-RU"/>
        </w:rPr>
        <w:t>n</w:t>
      </w:r>
      <w:r w:rsidRPr="006F333D">
        <w:rPr>
          <w:strike/>
          <w:u w:val="single"/>
          <w:lang w:val="ru-RU"/>
        </w:rPr>
        <w:t>i</w:t>
      </w:r>
      <w:proofErr w:type="spellEnd"/>
      <w:r w:rsidRPr="006F333D">
        <w:rPr>
          <w:u w:val="single"/>
          <w:lang w:val="ru-RU"/>
        </w:rPr>
        <w:t>-</w:t>
      </w:r>
      <w:r w:rsidRPr="006F333D">
        <w:rPr>
          <w:lang w:val="ru-RU"/>
        </w:rPr>
        <w:t xml:space="preserve"> </w:t>
      </w:r>
      <w:proofErr w:type="spellStart"/>
      <w:r w:rsidRPr="006F333D">
        <w:rPr>
          <w:lang w:val="ru-RU"/>
        </w:rPr>
        <w:t>in</w:t>
      </w:r>
      <w:proofErr w:type="spellEnd"/>
      <w:r w:rsidRPr="006F333D">
        <w:rPr>
          <w:lang w:val="ru-RU"/>
        </w:rPr>
        <w:t xml:space="preserve"> </w:t>
      </w:r>
      <w:proofErr w:type="spellStart"/>
      <w:r w:rsidRPr="006F333D">
        <w:rPr>
          <w:lang w:val="ru-RU"/>
        </w:rPr>
        <w:t>Panare</w:t>
      </w:r>
      <w:proofErr w:type="spellEnd"/>
      <w:r w:rsidRPr="006F333D">
        <w:rPr>
          <w:lang w:val="ru-RU"/>
        </w:rPr>
        <w:t xml:space="preserve"> </w:t>
      </w:r>
      <w:proofErr w:type="spellStart"/>
      <w:r w:rsidRPr="006F333D">
        <w:rPr>
          <w:lang w:val="ru-RU"/>
        </w:rPr>
        <w:t>and</w:t>
      </w:r>
      <w:proofErr w:type="spellEnd"/>
      <w:r w:rsidRPr="006F333D">
        <w:rPr>
          <w:lang w:val="ru-RU"/>
        </w:rPr>
        <w:t xml:space="preserve"> </w:t>
      </w:r>
      <w:proofErr w:type="spellStart"/>
      <w:r w:rsidRPr="006F333D">
        <w:rPr>
          <w:lang w:val="ru-RU"/>
        </w:rPr>
        <w:t>across</w:t>
      </w:r>
      <w:proofErr w:type="spellEnd"/>
      <w:r w:rsidRPr="006F333D">
        <w:rPr>
          <w:lang w:val="ru-RU"/>
        </w:rPr>
        <w:t xml:space="preserve"> </w:t>
      </w:r>
      <w:proofErr w:type="spellStart"/>
      <w:r w:rsidRPr="006F333D">
        <w:rPr>
          <w:lang w:val="ru-RU"/>
        </w:rPr>
        <w:t>Cariban</w:t>
      </w:r>
      <w:proofErr w:type="spellEnd"/>
      <w:r w:rsidRPr="006F333D">
        <w:rPr>
          <w:lang w:val="ru-RU"/>
        </w:rPr>
        <w:t>. (31pp)</w:t>
      </w:r>
    </w:p>
    <w:p w14:paraId="39035700" w14:textId="585C3244" w:rsidR="000D21D4" w:rsidRPr="00275658" w:rsidRDefault="000D21D4" w:rsidP="000D21D4">
      <w:pPr>
        <w:pStyle w:val="Bibliography"/>
        <w:widowControl w:val="0"/>
        <w:spacing w:line="240" w:lineRule="auto"/>
        <w:ind w:left="0" w:firstLine="0"/>
        <w:rPr>
          <w:rFonts w:ascii="Times New Roman" w:hAnsi="Times New Roman"/>
          <w:szCs w:val="24"/>
          <w:lang w:val="pt-BR"/>
        </w:rPr>
      </w:pPr>
    </w:p>
    <w:p w14:paraId="64014C4B" w14:textId="7A32B321" w:rsidR="000D21D4" w:rsidRPr="00275658" w:rsidRDefault="00FF2432" w:rsidP="000D21D4">
      <w:pPr>
        <w:pStyle w:val="Bibliography"/>
        <w:widowControl w:val="0"/>
        <w:spacing w:line="240" w:lineRule="auto"/>
        <w:ind w:left="0" w:firstLine="0"/>
        <w:rPr>
          <w:rFonts w:ascii="Times New Roman" w:hAnsi="Times New Roman"/>
          <w:b/>
          <w:bCs/>
          <w:szCs w:val="24"/>
          <w:lang w:val="pt-BR"/>
        </w:rPr>
      </w:pPr>
      <w:r w:rsidRPr="00275658">
        <w:rPr>
          <w:rFonts w:ascii="Times New Roman" w:hAnsi="Times New Roman"/>
          <w:b/>
          <w:bCs/>
          <w:szCs w:val="24"/>
          <w:lang w:val="pt-BR"/>
        </w:rPr>
        <w:t xml:space="preserve">6. </w:t>
      </w:r>
      <w:r w:rsidR="000D21D4" w:rsidRPr="00275658">
        <w:rPr>
          <w:rFonts w:ascii="Times New Roman" w:hAnsi="Times New Roman"/>
          <w:b/>
          <w:bCs/>
          <w:szCs w:val="24"/>
          <w:lang w:val="pt-BR"/>
        </w:rPr>
        <w:t>PRESENTATIONS</w:t>
      </w:r>
    </w:p>
    <w:p w14:paraId="11285ACB" w14:textId="0D6697F2" w:rsidR="00D551E2" w:rsidRPr="00275658" w:rsidRDefault="00FF2432" w:rsidP="00E84A6E">
      <w:pPr>
        <w:pStyle w:val="WPNormal"/>
        <w:widowControl w:val="0"/>
        <w:ind w:left="720" w:hanging="720"/>
        <w:rPr>
          <w:rFonts w:ascii="Times New Roman" w:hAnsi="Times New Roman"/>
          <w:b/>
          <w:szCs w:val="24"/>
          <w:lang w:val="pt-BR"/>
        </w:rPr>
      </w:pPr>
      <w:proofErr w:type="spellStart"/>
      <w:r w:rsidRPr="00275658">
        <w:rPr>
          <w:rFonts w:ascii="Times New Roman" w:hAnsi="Times New Roman"/>
          <w:b/>
          <w:szCs w:val="24"/>
          <w:lang w:val="pt-BR"/>
        </w:rPr>
        <w:t>Invited</w:t>
      </w:r>
      <w:proofErr w:type="spellEnd"/>
      <w:r w:rsidRPr="00275658">
        <w:rPr>
          <w:rFonts w:ascii="Times New Roman" w:hAnsi="Times New Roman"/>
          <w:b/>
          <w:szCs w:val="24"/>
          <w:lang w:val="pt-BR"/>
        </w:rPr>
        <w:t xml:space="preserve"> </w:t>
      </w:r>
      <w:proofErr w:type="spellStart"/>
      <w:r w:rsidR="00D551E2" w:rsidRPr="00275658">
        <w:rPr>
          <w:rFonts w:ascii="Times New Roman" w:hAnsi="Times New Roman"/>
          <w:b/>
          <w:szCs w:val="24"/>
          <w:lang w:val="pt-BR"/>
        </w:rPr>
        <w:t>Keynote</w:t>
      </w:r>
      <w:proofErr w:type="spellEnd"/>
      <w:r w:rsidR="00D551E2" w:rsidRPr="00275658">
        <w:rPr>
          <w:rFonts w:ascii="Times New Roman" w:hAnsi="Times New Roman"/>
          <w:b/>
          <w:szCs w:val="24"/>
          <w:lang w:val="pt-BR"/>
        </w:rPr>
        <w:t xml:space="preserve"> </w:t>
      </w:r>
      <w:proofErr w:type="spellStart"/>
      <w:r w:rsidR="00D551E2" w:rsidRPr="00275658">
        <w:rPr>
          <w:rFonts w:ascii="Times New Roman" w:hAnsi="Times New Roman"/>
          <w:b/>
          <w:szCs w:val="24"/>
          <w:lang w:val="pt-BR"/>
        </w:rPr>
        <w:t>or</w:t>
      </w:r>
      <w:proofErr w:type="spellEnd"/>
      <w:r w:rsidR="00D551E2" w:rsidRPr="00275658">
        <w:rPr>
          <w:rFonts w:ascii="Times New Roman" w:hAnsi="Times New Roman"/>
          <w:b/>
          <w:szCs w:val="24"/>
          <w:lang w:val="pt-BR"/>
        </w:rPr>
        <w:t xml:space="preserve"> </w:t>
      </w:r>
      <w:proofErr w:type="spellStart"/>
      <w:r w:rsidR="00D551E2" w:rsidRPr="00275658">
        <w:rPr>
          <w:rFonts w:ascii="Times New Roman" w:hAnsi="Times New Roman"/>
          <w:b/>
          <w:szCs w:val="24"/>
          <w:lang w:val="pt-BR"/>
        </w:rPr>
        <w:t>Plenary</w:t>
      </w:r>
      <w:proofErr w:type="spellEnd"/>
      <w:r w:rsidR="00D551E2" w:rsidRPr="00275658">
        <w:rPr>
          <w:rFonts w:ascii="Times New Roman" w:hAnsi="Times New Roman"/>
          <w:b/>
          <w:szCs w:val="24"/>
          <w:lang w:val="pt-BR"/>
        </w:rPr>
        <w:t xml:space="preserve"> </w:t>
      </w:r>
      <w:proofErr w:type="spellStart"/>
      <w:r w:rsidR="00D551E2" w:rsidRPr="00275658">
        <w:rPr>
          <w:rFonts w:ascii="Times New Roman" w:hAnsi="Times New Roman"/>
          <w:b/>
          <w:szCs w:val="24"/>
          <w:lang w:val="pt-BR"/>
        </w:rPr>
        <w:t>Talks</w:t>
      </w:r>
      <w:proofErr w:type="spellEnd"/>
    </w:p>
    <w:p w14:paraId="7FEF3992" w14:textId="27316410" w:rsidR="00CB01FD" w:rsidRPr="00275658" w:rsidRDefault="00CB01FD" w:rsidP="004C71C0">
      <w:pPr>
        <w:autoSpaceDE w:val="0"/>
        <w:autoSpaceDN w:val="0"/>
        <w:adjustRightInd w:val="0"/>
        <w:ind w:left="720" w:hanging="720"/>
      </w:pPr>
      <w:r w:rsidRPr="00EB3DAC">
        <w:rPr>
          <w:lang w:val="pt-BR"/>
        </w:rPr>
        <w:t xml:space="preserve">Gildea, Spike. </w:t>
      </w:r>
      <w:r w:rsidRPr="00E77882">
        <w:rPr>
          <w:lang w:val="pt-BR"/>
        </w:rPr>
        <w:t xml:space="preserve">2024. </w:t>
      </w:r>
      <w:r w:rsidRPr="00EB3DAC">
        <w:rPr>
          <w:lang w:val="pt-BR"/>
        </w:rPr>
        <w:t xml:space="preserve">Sobre </w:t>
      </w:r>
      <w:proofErr w:type="spellStart"/>
      <w:r w:rsidRPr="00EB3DAC">
        <w:rPr>
          <w:lang w:val="pt-BR"/>
        </w:rPr>
        <w:t>la</w:t>
      </w:r>
      <w:proofErr w:type="spellEnd"/>
      <w:r w:rsidRPr="00EB3DAC">
        <w:rPr>
          <w:lang w:val="pt-BR"/>
        </w:rPr>
        <w:t xml:space="preserve"> </w:t>
      </w:r>
      <w:proofErr w:type="spellStart"/>
      <w:r w:rsidRPr="00EB3DAC">
        <w:rPr>
          <w:lang w:val="pt-BR"/>
        </w:rPr>
        <w:t>colaboración</w:t>
      </w:r>
      <w:proofErr w:type="spellEnd"/>
      <w:r w:rsidRPr="00EB3DAC">
        <w:rPr>
          <w:lang w:val="pt-BR"/>
        </w:rPr>
        <w:t xml:space="preserve"> </w:t>
      </w:r>
      <w:proofErr w:type="spellStart"/>
      <w:r w:rsidRPr="00EB3DAC">
        <w:rPr>
          <w:lang w:val="pt-BR"/>
        </w:rPr>
        <w:t>en</w:t>
      </w:r>
      <w:proofErr w:type="spellEnd"/>
      <w:r w:rsidRPr="00EB3DAC">
        <w:rPr>
          <w:lang w:val="pt-BR"/>
        </w:rPr>
        <w:t xml:space="preserve"> </w:t>
      </w:r>
      <w:proofErr w:type="spellStart"/>
      <w:r w:rsidRPr="00EB3DAC">
        <w:rPr>
          <w:lang w:val="pt-BR"/>
        </w:rPr>
        <w:t>do</w:t>
      </w:r>
      <w:r>
        <w:rPr>
          <w:lang w:val="pt-BR"/>
        </w:rPr>
        <w:t>cumentación</w:t>
      </w:r>
      <w:proofErr w:type="spellEnd"/>
      <w:r>
        <w:rPr>
          <w:lang w:val="pt-BR"/>
        </w:rPr>
        <w:t xml:space="preserve"> </w:t>
      </w:r>
      <w:proofErr w:type="spellStart"/>
      <w:r>
        <w:rPr>
          <w:lang w:val="pt-BR"/>
        </w:rPr>
        <w:t>lingüística</w:t>
      </w:r>
      <w:proofErr w:type="spellEnd"/>
      <w:r>
        <w:rPr>
          <w:lang w:val="pt-BR"/>
        </w:rPr>
        <w:t xml:space="preserve">: Textos e </w:t>
      </w:r>
      <w:proofErr w:type="spellStart"/>
      <w:r>
        <w:rPr>
          <w:lang w:val="pt-BR"/>
        </w:rPr>
        <w:t>Diccionarios</w:t>
      </w:r>
      <w:proofErr w:type="spellEnd"/>
      <w:r>
        <w:rPr>
          <w:lang w:val="pt-BR"/>
        </w:rPr>
        <w:t xml:space="preserve">. </w:t>
      </w:r>
      <w:proofErr w:type="spellStart"/>
      <w:r>
        <w:rPr>
          <w:lang w:val="pt-BR"/>
        </w:rPr>
        <w:t>Charla</w:t>
      </w:r>
      <w:proofErr w:type="spellEnd"/>
      <w:r>
        <w:rPr>
          <w:lang w:val="pt-BR"/>
        </w:rPr>
        <w:t xml:space="preserve"> Magistral, Diálogo de Estudiantes de </w:t>
      </w:r>
      <w:proofErr w:type="spellStart"/>
      <w:r>
        <w:rPr>
          <w:lang w:val="pt-BR"/>
        </w:rPr>
        <w:t>Lingüística</w:t>
      </w:r>
      <w:proofErr w:type="spellEnd"/>
      <w:r>
        <w:rPr>
          <w:lang w:val="pt-BR"/>
        </w:rPr>
        <w:t xml:space="preserve"> XXV. </w:t>
      </w:r>
      <w:bookmarkStart w:id="9" w:name="OLE_LINK79"/>
      <w:bookmarkStart w:id="10" w:name="OLE_LINK80"/>
      <w:r w:rsidRPr="00275658">
        <w:t>Pontifícia Universidad Católica del Peru, Lima, 20 September.</w:t>
      </w:r>
      <w:bookmarkEnd w:id="9"/>
      <w:bookmarkEnd w:id="10"/>
    </w:p>
    <w:p w14:paraId="75815A54" w14:textId="784EBE80" w:rsidR="00C94713" w:rsidRPr="00C94713" w:rsidRDefault="00C94713" w:rsidP="00D551E2">
      <w:pPr>
        <w:ind w:left="720" w:hanging="720"/>
        <w:rPr>
          <w:bCs/>
          <w:color w:val="000000"/>
        </w:rPr>
      </w:pPr>
      <w:r>
        <w:rPr>
          <w:bCs/>
          <w:color w:val="000000"/>
        </w:rPr>
        <w:t xml:space="preserve">Gildea, Spike. 2023. Creating </w:t>
      </w:r>
      <w:proofErr w:type="spellStart"/>
      <w:r>
        <w:rPr>
          <w:bCs/>
          <w:color w:val="000000"/>
        </w:rPr>
        <w:t>Omnipredicativity</w:t>
      </w:r>
      <w:proofErr w:type="spellEnd"/>
      <w:r>
        <w:rPr>
          <w:bCs/>
          <w:color w:val="000000"/>
        </w:rPr>
        <w:t xml:space="preserve"> via reanalysis of nominalizations. </w:t>
      </w:r>
      <w:r>
        <w:rPr>
          <w:bCs/>
          <w:i/>
          <w:iCs/>
          <w:color w:val="000000"/>
        </w:rPr>
        <w:t xml:space="preserve">The 2023 Annual Syntactic Workshop — Equational Predications: </w:t>
      </w:r>
      <w:proofErr w:type="spellStart"/>
      <w:r>
        <w:rPr>
          <w:bCs/>
          <w:i/>
          <w:iCs/>
          <w:color w:val="000000"/>
        </w:rPr>
        <w:t>Omnipredicativity</w:t>
      </w:r>
      <w:proofErr w:type="spellEnd"/>
      <w:r>
        <w:rPr>
          <w:bCs/>
          <w:i/>
          <w:iCs/>
          <w:color w:val="000000"/>
        </w:rPr>
        <w:t xml:space="preserve">, non-verbal predications or zero verb </w:t>
      </w:r>
      <w:proofErr w:type="spellStart"/>
      <w:r>
        <w:rPr>
          <w:bCs/>
          <w:i/>
          <w:iCs/>
          <w:color w:val="000000"/>
        </w:rPr>
        <w:t>cvonstructions</w:t>
      </w:r>
      <w:proofErr w:type="spellEnd"/>
      <w:r>
        <w:rPr>
          <w:bCs/>
          <w:i/>
          <w:iCs/>
          <w:color w:val="000000"/>
        </w:rPr>
        <w:t xml:space="preserve">, and the diachrony of copulas. </w:t>
      </w:r>
      <w:r>
        <w:rPr>
          <w:bCs/>
          <w:color w:val="000000"/>
        </w:rPr>
        <w:t>Universidad de Sonora, Hermosillo, Mexico. November 16-17.</w:t>
      </w:r>
    </w:p>
    <w:p w14:paraId="6830BC6C" w14:textId="58314718" w:rsidR="00D551E2" w:rsidRPr="00F052C3" w:rsidRDefault="00D551E2" w:rsidP="00D551E2">
      <w:pPr>
        <w:ind w:left="720" w:hanging="720"/>
        <w:rPr>
          <w:bCs/>
          <w:color w:val="000000"/>
          <w:lang w:val="pt-BR"/>
        </w:rPr>
      </w:pPr>
      <w:r>
        <w:rPr>
          <w:bCs/>
          <w:color w:val="000000"/>
        </w:rPr>
        <w:t xml:space="preserve">Gildea, Spike. 2020. Diachronic typology of alignment constructions: Reanalysis vs. analogical change. </w:t>
      </w:r>
      <w:r w:rsidRPr="00F052C3">
        <w:rPr>
          <w:bCs/>
          <w:color w:val="000000"/>
          <w:lang w:val="pt-BR"/>
        </w:rPr>
        <w:t xml:space="preserve">ABRALIN AO VIVO — </w:t>
      </w:r>
      <w:proofErr w:type="spellStart"/>
      <w:r w:rsidRPr="00F052C3">
        <w:rPr>
          <w:bCs/>
          <w:color w:val="000000"/>
          <w:lang w:val="pt-BR"/>
        </w:rPr>
        <w:t>Linguists</w:t>
      </w:r>
      <w:proofErr w:type="spellEnd"/>
      <w:r w:rsidRPr="00F052C3">
        <w:rPr>
          <w:bCs/>
          <w:color w:val="000000"/>
          <w:lang w:val="pt-BR"/>
        </w:rPr>
        <w:t xml:space="preserve"> Online, 27 </w:t>
      </w:r>
      <w:proofErr w:type="spellStart"/>
      <w:r w:rsidRPr="00F052C3">
        <w:rPr>
          <w:bCs/>
          <w:color w:val="000000"/>
          <w:lang w:val="pt-BR"/>
        </w:rPr>
        <w:t>June</w:t>
      </w:r>
      <w:proofErr w:type="spellEnd"/>
      <w:r w:rsidRPr="00F052C3">
        <w:rPr>
          <w:bCs/>
          <w:color w:val="000000"/>
          <w:lang w:val="pt-BR"/>
        </w:rPr>
        <w:t xml:space="preserve">. </w:t>
      </w:r>
      <w:hyperlink r:id="rId10" w:history="1">
        <w:r w:rsidRPr="00F052C3">
          <w:rPr>
            <w:rStyle w:val="Hyperlink"/>
            <w:bCs/>
            <w:lang w:val="pt-BR"/>
          </w:rPr>
          <w:t>https://www.youtube.com/watch?v=XhwVQ9zVHqY&amp;feature=youtu.be</w:t>
        </w:r>
      </w:hyperlink>
    </w:p>
    <w:p w14:paraId="528B59DB" w14:textId="77777777" w:rsidR="00D551E2" w:rsidRPr="00F052C3" w:rsidRDefault="00D551E2" w:rsidP="00D551E2">
      <w:pPr>
        <w:ind w:left="720" w:hanging="720"/>
        <w:rPr>
          <w:bCs/>
          <w:color w:val="000000"/>
          <w:lang w:val="pt-BR"/>
        </w:rPr>
      </w:pPr>
      <w:r>
        <w:rPr>
          <w:bCs/>
          <w:color w:val="000000"/>
        </w:rPr>
        <w:t>Gildea, Spike. 2019.</w:t>
      </w:r>
      <w:r w:rsidRPr="007E78EE">
        <w:rPr>
          <w:bCs/>
          <w:color w:val="000000"/>
        </w:rPr>
        <w:t xml:space="preserve"> </w:t>
      </w:r>
      <w:r w:rsidRPr="007E78EE">
        <w:rPr>
          <w:color w:val="000000"/>
        </w:rPr>
        <w:t>Diachronic Construction Grammar and Typological Universals: Building a Universal one Construction at a Time</w:t>
      </w:r>
      <w:r w:rsidRPr="007E78EE">
        <w:t xml:space="preserve">. </w:t>
      </w:r>
      <w:proofErr w:type="spellStart"/>
      <w:r w:rsidRPr="00F052C3">
        <w:rPr>
          <w:bCs/>
          <w:color w:val="000000"/>
          <w:lang w:val="pt-BR"/>
        </w:rPr>
        <w:t>Plenary</w:t>
      </w:r>
      <w:proofErr w:type="spellEnd"/>
      <w:r w:rsidRPr="00F052C3">
        <w:rPr>
          <w:bCs/>
          <w:color w:val="000000"/>
          <w:lang w:val="pt-BR"/>
        </w:rPr>
        <w:t xml:space="preserve"> </w:t>
      </w:r>
      <w:proofErr w:type="spellStart"/>
      <w:r w:rsidRPr="00F052C3">
        <w:rPr>
          <w:bCs/>
          <w:color w:val="000000"/>
          <w:lang w:val="pt-BR"/>
        </w:rPr>
        <w:t>talk</w:t>
      </w:r>
      <w:proofErr w:type="spellEnd"/>
      <w:r w:rsidRPr="00F052C3">
        <w:rPr>
          <w:bCs/>
          <w:color w:val="000000"/>
          <w:lang w:val="pt-BR"/>
        </w:rPr>
        <w:t xml:space="preserve">, </w:t>
      </w:r>
      <w:r w:rsidRPr="00F052C3">
        <w:rPr>
          <w:bCs/>
          <w:i/>
          <w:color w:val="000000"/>
          <w:lang w:val="pt-BR"/>
        </w:rPr>
        <w:t>V Simpósio Internacional de Linguística Funcional (</w:t>
      </w:r>
      <w:proofErr w:type="spellStart"/>
      <w:r w:rsidRPr="00F052C3">
        <w:rPr>
          <w:bCs/>
          <w:i/>
          <w:color w:val="000000"/>
          <w:lang w:val="pt-BR"/>
        </w:rPr>
        <w:t>VSilf</w:t>
      </w:r>
      <w:proofErr w:type="spellEnd"/>
      <w:r w:rsidRPr="00F052C3">
        <w:rPr>
          <w:bCs/>
          <w:i/>
          <w:color w:val="000000"/>
          <w:lang w:val="pt-BR"/>
        </w:rPr>
        <w:t>)</w:t>
      </w:r>
      <w:r w:rsidRPr="00F052C3">
        <w:rPr>
          <w:bCs/>
          <w:color w:val="000000"/>
          <w:lang w:val="pt-BR"/>
        </w:rPr>
        <w:t xml:space="preserve">, Universidade Estadual de Goiás, Goiás, </w:t>
      </w:r>
      <w:proofErr w:type="spellStart"/>
      <w:r w:rsidRPr="00F052C3">
        <w:rPr>
          <w:bCs/>
          <w:color w:val="000000"/>
          <w:lang w:val="pt-BR"/>
        </w:rPr>
        <w:t>Brazil</w:t>
      </w:r>
      <w:proofErr w:type="spellEnd"/>
      <w:r w:rsidRPr="00F052C3">
        <w:rPr>
          <w:bCs/>
          <w:color w:val="000000"/>
          <w:lang w:val="pt-BR"/>
        </w:rPr>
        <w:t>, 29-31 May, 2019.</w:t>
      </w:r>
    </w:p>
    <w:p w14:paraId="5AC2A8C0" w14:textId="77777777" w:rsidR="00D551E2" w:rsidRPr="0067561D" w:rsidRDefault="00D551E2" w:rsidP="00D551E2">
      <w:pPr>
        <w:pStyle w:val="WPNormal"/>
        <w:keepLines/>
        <w:ind w:left="720" w:hanging="720"/>
        <w:rPr>
          <w:rFonts w:ascii="Times New Roman" w:hAnsi="Times New Roman"/>
        </w:rPr>
      </w:pPr>
      <w:r>
        <w:rPr>
          <w:rFonts w:ascii="Times New Roman" w:eastAsia="Times New Roman" w:hAnsi="Times New Roman"/>
          <w:bCs/>
          <w:color w:val="000000"/>
          <w:szCs w:val="24"/>
        </w:rPr>
        <w:t xml:space="preserve">Gildea, Spike. 2018. </w:t>
      </w:r>
      <w:r w:rsidRPr="00BD374B">
        <w:rPr>
          <w:rFonts w:ascii="Times New Roman" w:hAnsi="Times New Roman"/>
        </w:rPr>
        <w:t>Reanalysis versus Extension in Creating a Diachronic Typology of Alignment</w:t>
      </w:r>
      <w:r>
        <w:rPr>
          <w:rFonts w:ascii="Times New Roman" w:hAnsi="Times New Roman"/>
        </w:rPr>
        <w:t>.</w:t>
      </w:r>
      <w:r w:rsidRPr="00BD374B">
        <w:rPr>
          <w:rFonts w:ascii="Times New Roman" w:eastAsia="Times New Roman" w:hAnsi="Times New Roman"/>
          <w:bCs/>
          <w:color w:val="000000"/>
          <w:szCs w:val="24"/>
        </w:rPr>
        <w:t xml:space="preserve"> </w:t>
      </w:r>
      <w:r>
        <w:rPr>
          <w:rFonts w:ascii="Times New Roman" w:eastAsia="Times New Roman" w:hAnsi="Times New Roman"/>
          <w:bCs/>
          <w:color w:val="000000"/>
          <w:szCs w:val="24"/>
        </w:rPr>
        <w:t xml:space="preserve">Keynote Address, </w:t>
      </w:r>
      <w:r w:rsidRPr="00BD374B">
        <w:rPr>
          <w:rFonts w:ascii="Times New Roman" w:eastAsia="Times New Roman" w:hAnsi="Times New Roman"/>
          <w:bCs/>
          <w:i/>
          <w:color w:val="000000"/>
          <w:szCs w:val="24"/>
        </w:rPr>
        <w:t>The shapi</w:t>
      </w:r>
      <w:r>
        <w:rPr>
          <w:rFonts w:ascii="Times New Roman" w:eastAsia="Times New Roman" w:hAnsi="Times New Roman"/>
          <w:bCs/>
          <w:i/>
          <w:color w:val="000000"/>
          <w:szCs w:val="24"/>
        </w:rPr>
        <w:t xml:space="preserve">ng of transitivity and argument </w:t>
      </w:r>
      <w:r w:rsidRPr="00BD374B">
        <w:rPr>
          <w:rFonts w:ascii="Times New Roman" w:eastAsia="Times New Roman" w:hAnsi="Times New Roman"/>
          <w:bCs/>
          <w:i/>
          <w:color w:val="000000"/>
          <w:szCs w:val="24"/>
        </w:rPr>
        <w:t>structure: theoretical and empirical perspectives</w:t>
      </w:r>
      <w:r>
        <w:rPr>
          <w:rFonts w:ascii="Times New Roman" w:eastAsia="Times New Roman" w:hAnsi="Times New Roman"/>
          <w:bCs/>
          <w:color w:val="000000"/>
          <w:szCs w:val="24"/>
        </w:rPr>
        <w:t xml:space="preserve">, University of </w:t>
      </w:r>
      <w:r w:rsidRPr="00BD374B">
        <w:rPr>
          <w:rFonts w:ascii="Times New Roman" w:eastAsia="Times New Roman" w:hAnsi="Times New Roman"/>
          <w:bCs/>
          <w:color w:val="000000"/>
          <w:szCs w:val="24"/>
        </w:rPr>
        <w:t>Pavia</w:t>
      </w:r>
      <w:r>
        <w:rPr>
          <w:rFonts w:ascii="Times New Roman" w:eastAsia="Times New Roman" w:hAnsi="Times New Roman"/>
          <w:bCs/>
          <w:color w:val="000000"/>
          <w:szCs w:val="24"/>
        </w:rPr>
        <w:t>, Pavía,</w:t>
      </w:r>
      <w:r w:rsidRPr="00BD374B">
        <w:rPr>
          <w:rFonts w:ascii="Times New Roman" w:eastAsia="Times New Roman" w:hAnsi="Times New Roman"/>
          <w:bCs/>
          <w:color w:val="000000"/>
          <w:szCs w:val="24"/>
        </w:rPr>
        <w:t xml:space="preserve"> Italy,</w:t>
      </w:r>
      <w:r>
        <w:rPr>
          <w:rFonts w:ascii="Times New Roman" w:eastAsia="Times New Roman" w:hAnsi="Times New Roman"/>
          <w:bCs/>
          <w:color w:val="000000"/>
          <w:szCs w:val="24"/>
        </w:rPr>
        <w:t xml:space="preserve"> </w:t>
      </w:r>
      <w:r w:rsidRPr="00BD374B">
        <w:rPr>
          <w:rFonts w:ascii="Times New Roman" w:eastAsia="Times New Roman" w:hAnsi="Times New Roman"/>
          <w:bCs/>
          <w:color w:val="000000"/>
          <w:szCs w:val="24"/>
        </w:rPr>
        <w:t>25-27</w:t>
      </w:r>
      <w:r>
        <w:rPr>
          <w:rFonts w:ascii="Times New Roman" w:eastAsia="Times New Roman" w:hAnsi="Times New Roman"/>
          <w:bCs/>
          <w:color w:val="000000"/>
          <w:szCs w:val="24"/>
        </w:rPr>
        <w:t xml:space="preserve"> October.</w:t>
      </w:r>
    </w:p>
    <w:p w14:paraId="780D79C6" w14:textId="77777777" w:rsidR="00D551E2" w:rsidRPr="006F333D" w:rsidRDefault="00D551E2" w:rsidP="00D551E2">
      <w:pPr>
        <w:pStyle w:val="WPNormal"/>
        <w:keepLines/>
        <w:ind w:left="720" w:hanging="720"/>
        <w:rPr>
          <w:rFonts w:ascii="Times New Roman" w:hAnsi="Times New Roman"/>
          <w:color w:val="000000"/>
          <w:szCs w:val="24"/>
        </w:rPr>
      </w:pPr>
      <w:r w:rsidRPr="006F333D">
        <w:rPr>
          <w:rFonts w:ascii="Times New Roman" w:hAnsi="Times New Roman"/>
          <w:szCs w:val="24"/>
        </w:rPr>
        <w:lastRenderedPageBreak/>
        <w:t xml:space="preserve">Gildea, Spike. 2016. </w:t>
      </w:r>
      <w:r w:rsidRPr="006F333D">
        <w:rPr>
          <w:rFonts w:ascii="Times New Roman" w:hAnsi="Times New Roman"/>
          <w:bCs/>
          <w:szCs w:val="24"/>
        </w:rPr>
        <w:t>Subject: Approaching a Theoretical Definition via Diachronic Typology</w:t>
      </w:r>
      <w:r w:rsidRPr="006F333D">
        <w:rPr>
          <w:rFonts w:ascii="Times New Roman" w:hAnsi="Times New Roman"/>
          <w:szCs w:val="24"/>
        </w:rPr>
        <w:t xml:space="preserve">. Keynote Address, </w:t>
      </w:r>
      <w:r w:rsidRPr="006F333D">
        <w:rPr>
          <w:rFonts w:ascii="Times New Roman" w:hAnsi="Times New Roman"/>
          <w:i/>
          <w:color w:val="000000"/>
          <w:szCs w:val="24"/>
        </w:rPr>
        <w:t>Forty Years after Keenan 1976.</w:t>
      </w:r>
      <w:r w:rsidRPr="006F333D">
        <w:rPr>
          <w:rFonts w:ascii="Times New Roman" w:hAnsi="Times New Roman"/>
          <w:color w:val="000000"/>
          <w:szCs w:val="24"/>
        </w:rPr>
        <w:t xml:space="preserve"> Ghent University, Ghent, Belgium, 7-9 September.</w:t>
      </w:r>
    </w:p>
    <w:p w14:paraId="711336D6" w14:textId="77777777" w:rsidR="00D551E2" w:rsidRPr="006F333D" w:rsidRDefault="00D551E2" w:rsidP="00D551E2">
      <w:pPr>
        <w:pStyle w:val="WPNormal"/>
        <w:keepLines/>
        <w:ind w:left="720" w:hanging="720"/>
        <w:rPr>
          <w:rFonts w:ascii="Times New Roman" w:hAnsi="Times New Roman"/>
          <w:szCs w:val="24"/>
        </w:rPr>
      </w:pPr>
      <w:r w:rsidRPr="006F333D">
        <w:rPr>
          <w:rFonts w:ascii="Times New Roman" w:hAnsi="Times New Roman"/>
          <w:szCs w:val="24"/>
        </w:rPr>
        <w:t xml:space="preserve">Gildea, Spike. 2013. Diachronic Alignment Typology: Explaining split ergativity as the outcome(s) of the motivated evolution of grammar. Plenary Talk, </w:t>
      </w:r>
      <w:r w:rsidRPr="006F333D">
        <w:rPr>
          <w:rFonts w:ascii="Times New Roman" w:hAnsi="Times New Roman"/>
          <w:i/>
          <w:szCs w:val="24"/>
        </w:rPr>
        <w:t>Language Sciences in the 21st Century: The interdisciplinary challenge</w:t>
      </w:r>
      <w:r w:rsidRPr="006F333D">
        <w:rPr>
          <w:rFonts w:ascii="Times New Roman" w:hAnsi="Times New Roman"/>
          <w:szCs w:val="24"/>
        </w:rPr>
        <w:t>.  University of Cambridge, 3-4 October</w:t>
      </w:r>
    </w:p>
    <w:p w14:paraId="092B9D97" w14:textId="77777777" w:rsidR="00D551E2" w:rsidRPr="006F333D" w:rsidRDefault="00D551E2" w:rsidP="00D551E2">
      <w:pPr>
        <w:pStyle w:val="WPNormal"/>
        <w:keepLines/>
        <w:ind w:left="720" w:hanging="720"/>
        <w:rPr>
          <w:rFonts w:ascii="Times New Roman" w:hAnsi="Times New Roman"/>
          <w:szCs w:val="24"/>
        </w:rPr>
      </w:pPr>
      <w:r w:rsidRPr="006F333D">
        <w:rPr>
          <w:rFonts w:ascii="Times New Roman" w:hAnsi="Times New Roman"/>
          <w:iCs/>
          <w:szCs w:val="24"/>
        </w:rPr>
        <w:t xml:space="preserve">Gildea, Spike. 2013. </w:t>
      </w:r>
      <w:r w:rsidRPr="006F333D">
        <w:rPr>
          <w:rFonts w:ascii="Times New Roman" w:hAnsi="Times New Roman"/>
          <w:szCs w:val="24"/>
        </w:rPr>
        <w:t xml:space="preserve">Historical changes in part of speech categories.  Keynote talk, </w:t>
      </w:r>
      <w:r w:rsidRPr="006F333D">
        <w:rPr>
          <w:rFonts w:ascii="Times New Roman" w:hAnsi="Times New Roman"/>
          <w:i/>
          <w:szCs w:val="24"/>
        </w:rPr>
        <w:t>Workshop on Amerindian Languages (WAIL),</w:t>
      </w:r>
      <w:r w:rsidRPr="006F333D">
        <w:rPr>
          <w:rFonts w:ascii="Times New Roman" w:hAnsi="Times New Roman"/>
          <w:szCs w:val="24"/>
        </w:rPr>
        <w:t xml:space="preserve"> University of California, Santa Barbara, 26-28 April.</w:t>
      </w:r>
    </w:p>
    <w:p w14:paraId="6949686B" w14:textId="77777777" w:rsidR="00D551E2" w:rsidRPr="006F333D" w:rsidRDefault="00D551E2" w:rsidP="00D551E2">
      <w:pPr>
        <w:pStyle w:val="WPNormal"/>
        <w:keepLines/>
        <w:ind w:left="720" w:hanging="720"/>
        <w:rPr>
          <w:rFonts w:ascii="Times New Roman" w:hAnsi="Times New Roman"/>
          <w:iCs/>
          <w:szCs w:val="24"/>
        </w:rPr>
      </w:pPr>
      <w:r w:rsidRPr="006F333D">
        <w:rPr>
          <w:rFonts w:ascii="Times New Roman" w:hAnsi="Times New Roman"/>
          <w:iCs/>
          <w:szCs w:val="24"/>
        </w:rPr>
        <w:t xml:space="preserve">Gildea, Spike. 2013. </w:t>
      </w:r>
      <w:r w:rsidRPr="006F333D">
        <w:rPr>
          <w:rFonts w:ascii="Times New Roman" w:eastAsia="Times New Roman" w:hAnsi="Times New Roman"/>
          <w:szCs w:val="24"/>
        </w:rPr>
        <w:t xml:space="preserve">Reflexive causative &gt; passive in English and Cariban.  Keynote address, </w:t>
      </w:r>
      <w:r w:rsidRPr="006F333D">
        <w:rPr>
          <w:rFonts w:ascii="Times New Roman" w:eastAsia="Times New Roman" w:hAnsi="Times New Roman"/>
          <w:i/>
          <w:szCs w:val="24"/>
        </w:rPr>
        <w:t>Symposium About Language and Society – Austin (SALSA),</w:t>
      </w:r>
      <w:r w:rsidRPr="006F333D">
        <w:rPr>
          <w:rFonts w:ascii="Times New Roman" w:eastAsia="Times New Roman" w:hAnsi="Times New Roman"/>
          <w:szCs w:val="24"/>
        </w:rPr>
        <w:t xml:space="preserve"> University of Texas at Austin, 12-13 April</w:t>
      </w:r>
    </w:p>
    <w:p w14:paraId="426CC271" w14:textId="77777777" w:rsidR="00D551E2" w:rsidRPr="00F052C3" w:rsidRDefault="00D551E2" w:rsidP="00D551E2">
      <w:pPr>
        <w:keepLines/>
        <w:ind w:left="720" w:hanging="720"/>
        <w:rPr>
          <w:lang w:val="pt-BR"/>
        </w:rPr>
      </w:pPr>
      <w:r w:rsidRPr="006F333D">
        <w:rPr>
          <w:lang w:bidi="en-US"/>
        </w:rPr>
        <w:t xml:space="preserve">Gildea, Spike. 2011. </w:t>
      </w:r>
      <w:r w:rsidRPr="006F333D">
        <w:t xml:space="preserve">Hierarchical agreement and possibilities for Alignment.  </w:t>
      </w:r>
      <w:proofErr w:type="spellStart"/>
      <w:r w:rsidRPr="00F052C3">
        <w:rPr>
          <w:lang w:val="pt-BR"/>
        </w:rPr>
        <w:t>Keynote</w:t>
      </w:r>
      <w:proofErr w:type="spellEnd"/>
      <w:r w:rsidRPr="00F052C3">
        <w:rPr>
          <w:lang w:val="pt-BR"/>
        </w:rPr>
        <w:t xml:space="preserve"> </w:t>
      </w:r>
      <w:proofErr w:type="spellStart"/>
      <w:r w:rsidRPr="00F052C3">
        <w:rPr>
          <w:lang w:val="pt-BR"/>
        </w:rPr>
        <w:t>lecture</w:t>
      </w:r>
      <w:proofErr w:type="spellEnd"/>
      <w:r w:rsidRPr="00F052C3">
        <w:rPr>
          <w:lang w:val="pt-BR"/>
        </w:rPr>
        <w:t xml:space="preserve"> for </w:t>
      </w:r>
      <w:r w:rsidRPr="00F052C3">
        <w:rPr>
          <w:i/>
          <w:lang w:val="pt-BR"/>
        </w:rPr>
        <w:t xml:space="preserve">III Congresso Internacional de Estudos </w:t>
      </w:r>
      <w:proofErr w:type="spellStart"/>
      <w:r w:rsidRPr="00F052C3">
        <w:rPr>
          <w:i/>
          <w:lang w:val="pt-BR"/>
        </w:rPr>
        <w:t>Lingüísticos</w:t>
      </w:r>
      <w:proofErr w:type="spellEnd"/>
      <w:r w:rsidRPr="00F052C3">
        <w:rPr>
          <w:i/>
          <w:lang w:val="pt-BR"/>
        </w:rPr>
        <w:t xml:space="preserve"> e Literários na Amazônia</w:t>
      </w:r>
      <w:r w:rsidRPr="00F052C3">
        <w:rPr>
          <w:lang w:val="pt-BR"/>
        </w:rPr>
        <w:t xml:space="preserve">, Universidade Federal do Pará, Belém, </w:t>
      </w:r>
      <w:proofErr w:type="spellStart"/>
      <w:r w:rsidRPr="00F052C3">
        <w:rPr>
          <w:lang w:val="pt-BR"/>
        </w:rPr>
        <w:t>Brazil</w:t>
      </w:r>
      <w:proofErr w:type="spellEnd"/>
      <w:r w:rsidRPr="00F052C3">
        <w:rPr>
          <w:lang w:val="pt-BR"/>
        </w:rPr>
        <w:t>, 20 April.</w:t>
      </w:r>
    </w:p>
    <w:p w14:paraId="616C327B" w14:textId="77777777" w:rsidR="00D551E2" w:rsidRPr="00A15922" w:rsidRDefault="00D551E2" w:rsidP="00D551E2">
      <w:pPr>
        <w:keepLines/>
        <w:ind w:left="720" w:hanging="720"/>
      </w:pPr>
      <w:r w:rsidRPr="00F052C3">
        <w:rPr>
          <w:color w:val="000000"/>
          <w:lang w:val="pt-BR"/>
        </w:rPr>
        <w:t xml:space="preserve">Gildea, Spike, Natalia Cáceres, &amp; </w:t>
      </w:r>
      <w:proofErr w:type="spellStart"/>
      <w:r w:rsidRPr="00F052C3">
        <w:rPr>
          <w:color w:val="000000"/>
          <w:lang w:val="pt-BR"/>
        </w:rPr>
        <w:t>Racquel</w:t>
      </w:r>
      <w:proofErr w:type="spellEnd"/>
      <w:r w:rsidRPr="00F052C3">
        <w:rPr>
          <w:color w:val="000000"/>
          <w:lang w:val="pt-BR"/>
        </w:rPr>
        <w:t xml:space="preserve"> Yamada. </w:t>
      </w:r>
      <w:r w:rsidRPr="006F333D">
        <w:rPr>
          <w:color w:val="000000"/>
        </w:rPr>
        <w:t xml:space="preserve">2010. </w:t>
      </w:r>
      <w:r w:rsidRPr="006F333D">
        <w:t xml:space="preserve">Explaining Counter-Universal Split Ergativity: Cariban Progressive/Imperfective </w:t>
      </w:r>
      <w:proofErr w:type="spellStart"/>
      <w:r w:rsidRPr="006F333D">
        <w:t>Ergatives</w:t>
      </w:r>
      <w:proofErr w:type="spellEnd"/>
      <w:r w:rsidRPr="006F333D">
        <w:t xml:space="preserve">.  Keynote lecture, </w:t>
      </w:r>
      <w:r w:rsidRPr="006F333D">
        <w:rPr>
          <w:i/>
        </w:rPr>
        <w:t>Ninth High Desert Linguistics Society Conference</w:t>
      </w:r>
      <w:r w:rsidRPr="006F333D">
        <w:t>, University of New Mexico, Albuquerque, November 4-6.</w:t>
      </w:r>
    </w:p>
    <w:p w14:paraId="0ED972D3" w14:textId="77777777" w:rsidR="00D551E2" w:rsidRPr="00F052C3" w:rsidRDefault="00D551E2" w:rsidP="00D551E2">
      <w:pPr>
        <w:pStyle w:val="ListBullet"/>
        <w:rPr>
          <w:lang w:val="pt-BR"/>
        </w:rPr>
      </w:pPr>
      <w:r w:rsidRPr="00F052C3">
        <w:rPr>
          <w:lang w:val="pt-BR"/>
        </w:rPr>
        <w:t xml:space="preserve">Gildea, Spike.  2009. Procurando explicação para sincretismo na marcação de pessoa na família caribe: generalizações, </w:t>
      </w:r>
      <w:proofErr w:type="spellStart"/>
      <w:proofErr w:type="gramStart"/>
      <w:r w:rsidRPr="00F052C3">
        <w:rPr>
          <w:lang w:val="pt-BR"/>
        </w:rPr>
        <w:t>construçãoes</w:t>
      </w:r>
      <w:proofErr w:type="spellEnd"/>
      <w:r w:rsidRPr="00F052C3">
        <w:rPr>
          <w:lang w:val="pt-BR"/>
        </w:rPr>
        <w:t>, e diacronia</w:t>
      </w:r>
      <w:proofErr w:type="gramEnd"/>
      <w:r w:rsidRPr="00F052C3">
        <w:rPr>
          <w:lang w:val="pt-BR"/>
        </w:rPr>
        <w:t xml:space="preserve">.  </w:t>
      </w:r>
      <w:proofErr w:type="spellStart"/>
      <w:r w:rsidRPr="00F052C3">
        <w:rPr>
          <w:lang w:val="pt-BR"/>
        </w:rPr>
        <w:t>Keynote</w:t>
      </w:r>
      <w:proofErr w:type="spellEnd"/>
      <w:r w:rsidRPr="00F052C3">
        <w:rPr>
          <w:lang w:val="pt-BR"/>
        </w:rPr>
        <w:t xml:space="preserve"> </w:t>
      </w:r>
      <w:proofErr w:type="spellStart"/>
      <w:r w:rsidRPr="00F052C3">
        <w:rPr>
          <w:lang w:val="pt-BR"/>
        </w:rPr>
        <w:t>lecture</w:t>
      </w:r>
      <w:proofErr w:type="spellEnd"/>
      <w:r w:rsidRPr="00F052C3">
        <w:rPr>
          <w:lang w:val="pt-BR"/>
        </w:rPr>
        <w:t xml:space="preserve"> for </w:t>
      </w:r>
      <w:r w:rsidRPr="00F052C3">
        <w:rPr>
          <w:i/>
          <w:lang w:val="pt-BR"/>
        </w:rPr>
        <w:t xml:space="preserve">Congresso Internacional de Estudos </w:t>
      </w:r>
      <w:proofErr w:type="spellStart"/>
      <w:r w:rsidRPr="00F052C3">
        <w:rPr>
          <w:i/>
          <w:lang w:val="pt-BR"/>
        </w:rPr>
        <w:t>Lingüísticos</w:t>
      </w:r>
      <w:proofErr w:type="spellEnd"/>
      <w:r w:rsidRPr="00F052C3">
        <w:rPr>
          <w:i/>
          <w:lang w:val="pt-BR"/>
        </w:rPr>
        <w:t xml:space="preserve"> e Literários na Amazônia</w:t>
      </w:r>
      <w:r w:rsidRPr="00F052C3">
        <w:rPr>
          <w:lang w:val="pt-BR"/>
        </w:rPr>
        <w:t xml:space="preserve">, Universidade Federal do Pará, Belém, </w:t>
      </w:r>
      <w:proofErr w:type="spellStart"/>
      <w:r w:rsidRPr="00F052C3">
        <w:rPr>
          <w:lang w:val="pt-BR"/>
        </w:rPr>
        <w:t>Brazil</w:t>
      </w:r>
      <w:proofErr w:type="spellEnd"/>
      <w:r w:rsidRPr="00F052C3">
        <w:rPr>
          <w:lang w:val="pt-BR"/>
        </w:rPr>
        <w:t>, 8 April.</w:t>
      </w:r>
    </w:p>
    <w:p w14:paraId="4716CFD6" w14:textId="149B78A0" w:rsidR="00D551E2" w:rsidRPr="006F333D" w:rsidRDefault="00D551E2" w:rsidP="00D551E2">
      <w:pPr>
        <w:pStyle w:val="ListBullet"/>
      </w:pPr>
      <w:r w:rsidRPr="00DA5CE8">
        <w:rPr>
          <w:lang w:val="pt-BR"/>
        </w:rPr>
        <w:t xml:space="preserve">Gildea, Spike &amp; </w:t>
      </w:r>
      <w:r w:rsidR="003E22F1" w:rsidRPr="00DA5CE8">
        <w:rPr>
          <w:lang w:val="pt-BR"/>
        </w:rPr>
        <w:t>Flávia de Castro</w:t>
      </w:r>
      <w:r w:rsidRPr="00DA5CE8">
        <w:rPr>
          <w:lang w:val="pt-BR"/>
        </w:rPr>
        <w:t xml:space="preserve"> Alves.  </w:t>
      </w:r>
      <w:r w:rsidRPr="006F333D">
        <w:t xml:space="preserve">2007. On Nominative-Absolutive as a new alignment type.  Keynote lecture, </w:t>
      </w:r>
      <w:r w:rsidRPr="006F333D">
        <w:rPr>
          <w:i/>
        </w:rPr>
        <w:t>Symposium on Endangered Languages of Amazonia,</w:t>
      </w:r>
      <w:r w:rsidRPr="006F333D">
        <w:t xml:space="preserve"> University of Texas/Austin, February 16-17.</w:t>
      </w:r>
    </w:p>
    <w:p w14:paraId="51300DA6" w14:textId="77777777" w:rsidR="00D551E2" w:rsidRPr="006F333D" w:rsidRDefault="00D551E2" w:rsidP="00D551E2">
      <w:pPr>
        <w:pStyle w:val="ListBullet"/>
      </w:pPr>
      <w:r w:rsidRPr="006F333D">
        <w:t xml:space="preserve">Gildea, Spike.  2006. The role of subtle cultural oppression in the worldwide loss of minority languages.  Keynote lecture, </w:t>
      </w:r>
      <w:r w:rsidRPr="006F333D">
        <w:rPr>
          <w:i/>
        </w:rPr>
        <w:t>School of Languages Postgraduate Conference</w:t>
      </w:r>
      <w:r w:rsidRPr="006F333D">
        <w:t>, University of Melbourne, August 26.</w:t>
      </w:r>
    </w:p>
    <w:p w14:paraId="3B886907" w14:textId="77777777" w:rsidR="00D551E2" w:rsidRPr="00F052C3" w:rsidRDefault="00D551E2" w:rsidP="00D551E2">
      <w:pPr>
        <w:pStyle w:val="ListBullet"/>
        <w:rPr>
          <w:lang w:val="pt-BR"/>
        </w:rPr>
      </w:pPr>
      <w:r w:rsidRPr="00F052C3">
        <w:rPr>
          <w:lang w:val="pt-BR"/>
        </w:rPr>
        <w:t>Gildea, Spike.  2006. "</w:t>
      </w:r>
      <w:proofErr w:type="spellStart"/>
      <w:r w:rsidRPr="00F052C3">
        <w:rPr>
          <w:lang w:val="pt-BR"/>
        </w:rPr>
        <w:t>Cognitive</w:t>
      </w:r>
      <w:proofErr w:type="spellEnd"/>
      <w:r w:rsidRPr="00F052C3">
        <w:rPr>
          <w:lang w:val="pt-BR"/>
        </w:rPr>
        <w:t xml:space="preserve"> </w:t>
      </w:r>
      <w:proofErr w:type="spellStart"/>
      <w:r w:rsidRPr="00F052C3">
        <w:rPr>
          <w:lang w:val="pt-BR"/>
        </w:rPr>
        <w:t>construction</w:t>
      </w:r>
      <w:proofErr w:type="spellEnd"/>
      <w:r w:rsidRPr="00F052C3">
        <w:rPr>
          <w:lang w:val="pt-BR"/>
        </w:rPr>
        <w:t xml:space="preserve"> </w:t>
      </w:r>
      <w:proofErr w:type="spellStart"/>
      <w:r w:rsidRPr="00F052C3">
        <w:rPr>
          <w:lang w:val="pt-BR"/>
        </w:rPr>
        <w:t>grammar</w:t>
      </w:r>
      <w:proofErr w:type="spellEnd"/>
      <w:r w:rsidRPr="00F052C3">
        <w:rPr>
          <w:lang w:val="pt-BR"/>
        </w:rPr>
        <w:t xml:space="preserve">" e sintaxe histórica: ligando sintaxe e semântica.  </w:t>
      </w:r>
      <w:proofErr w:type="spellStart"/>
      <w:r w:rsidRPr="00F052C3">
        <w:rPr>
          <w:lang w:val="pt-BR"/>
        </w:rPr>
        <w:t>Keynote</w:t>
      </w:r>
      <w:proofErr w:type="spellEnd"/>
      <w:r w:rsidRPr="00F052C3">
        <w:rPr>
          <w:lang w:val="pt-BR"/>
        </w:rPr>
        <w:t xml:space="preserve"> </w:t>
      </w:r>
      <w:proofErr w:type="spellStart"/>
      <w:r w:rsidRPr="00F052C3">
        <w:rPr>
          <w:lang w:val="pt-BR"/>
        </w:rPr>
        <w:t>lecture</w:t>
      </w:r>
      <w:proofErr w:type="spellEnd"/>
      <w:r w:rsidRPr="00F052C3">
        <w:rPr>
          <w:lang w:val="pt-BR"/>
        </w:rPr>
        <w:t xml:space="preserve"> for </w:t>
      </w:r>
      <w:r w:rsidRPr="00F052C3">
        <w:rPr>
          <w:i/>
          <w:lang w:val="pt-BR"/>
        </w:rPr>
        <w:t>Workshop:</w:t>
      </w:r>
      <w:r w:rsidRPr="00F052C3">
        <w:rPr>
          <w:lang w:val="pt-BR"/>
        </w:rPr>
        <w:t xml:space="preserve"> </w:t>
      </w:r>
      <w:r w:rsidRPr="00F052C3">
        <w:rPr>
          <w:i/>
          <w:lang w:val="pt-BR"/>
        </w:rPr>
        <w:t xml:space="preserve">Consolidação dos estudos sobre línguas indígenas na </w:t>
      </w:r>
      <w:proofErr w:type="spellStart"/>
      <w:r w:rsidRPr="00F052C3">
        <w:rPr>
          <w:i/>
          <w:lang w:val="pt-BR"/>
        </w:rPr>
        <w:t>UFPa</w:t>
      </w:r>
      <w:proofErr w:type="spellEnd"/>
      <w:r w:rsidRPr="00F052C3">
        <w:rPr>
          <w:i/>
          <w:lang w:val="pt-BR"/>
        </w:rPr>
        <w:t>.</w:t>
      </w:r>
      <w:r w:rsidRPr="00F052C3">
        <w:rPr>
          <w:lang w:val="pt-BR"/>
        </w:rPr>
        <w:t xml:space="preserve">  Universidade Federal do Pará, Belém, </w:t>
      </w:r>
      <w:proofErr w:type="spellStart"/>
      <w:r w:rsidRPr="00F052C3">
        <w:rPr>
          <w:lang w:val="pt-BR"/>
        </w:rPr>
        <w:t>Brazil</w:t>
      </w:r>
      <w:proofErr w:type="spellEnd"/>
      <w:r w:rsidRPr="00F052C3">
        <w:rPr>
          <w:lang w:val="pt-BR"/>
        </w:rPr>
        <w:t>.  May 27.</w:t>
      </w:r>
    </w:p>
    <w:p w14:paraId="7B321592" w14:textId="77777777" w:rsidR="00D551E2" w:rsidRPr="006F333D" w:rsidRDefault="00D551E2" w:rsidP="00D551E2">
      <w:pPr>
        <w:pStyle w:val="Bibliography"/>
        <w:keepLines/>
        <w:spacing w:line="240" w:lineRule="auto"/>
        <w:rPr>
          <w:rFonts w:ascii="Times New Roman" w:hAnsi="Times New Roman"/>
          <w:szCs w:val="24"/>
        </w:rPr>
      </w:pPr>
      <w:r w:rsidRPr="00F052C3">
        <w:rPr>
          <w:rFonts w:ascii="Times New Roman" w:hAnsi="Times New Roman"/>
          <w:szCs w:val="24"/>
          <w:lang w:val="pt-BR"/>
        </w:rPr>
        <w:t xml:space="preserve">Gildea, Spike.  2003. A Contagem de textos de </w:t>
      </w:r>
      <w:proofErr w:type="spellStart"/>
      <w:r w:rsidRPr="00F052C3">
        <w:rPr>
          <w:rFonts w:ascii="Times New Roman" w:hAnsi="Times New Roman"/>
          <w:szCs w:val="24"/>
          <w:lang w:val="pt-BR"/>
        </w:rPr>
        <w:t>Givón</w:t>
      </w:r>
      <w:proofErr w:type="spellEnd"/>
      <w:r w:rsidRPr="00F052C3">
        <w:rPr>
          <w:rFonts w:ascii="Times New Roman" w:hAnsi="Times New Roman"/>
          <w:szCs w:val="24"/>
          <w:lang w:val="pt-BR"/>
        </w:rPr>
        <w:t xml:space="preserve">: A interface entre teoria e método.  </w:t>
      </w:r>
      <w:proofErr w:type="spellStart"/>
      <w:r w:rsidRPr="00F052C3">
        <w:rPr>
          <w:rFonts w:ascii="Times New Roman" w:hAnsi="Times New Roman"/>
          <w:szCs w:val="24"/>
          <w:lang w:val="pt-BR"/>
        </w:rPr>
        <w:t>Keynote</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lecture</w:t>
      </w:r>
      <w:proofErr w:type="spellEnd"/>
      <w:r w:rsidRPr="00F052C3">
        <w:rPr>
          <w:rFonts w:ascii="Times New Roman" w:hAnsi="Times New Roman"/>
          <w:szCs w:val="24"/>
          <w:lang w:val="pt-BR"/>
        </w:rPr>
        <w:t xml:space="preserve">, </w:t>
      </w:r>
      <w:r w:rsidRPr="00F052C3">
        <w:rPr>
          <w:rFonts w:ascii="Times New Roman" w:hAnsi="Times New Roman"/>
          <w:i/>
          <w:szCs w:val="24"/>
          <w:lang w:val="pt-BR"/>
        </w:rPr>
        <w:t>Primero Workshop em Línguas Indígenas, Universidade Estadual de Campinas.</w:t>
      </w:r>
      <w:r w:rsidRPr="00F052C3">
        <w:rPr>
          <w:rFonts w:ascii="Times New Roman" w:hAnsi="Times New Roman"/>
          <w:szCs w:val="24"/>
          <w:lang w:val="pt-BR"/>
        </w:rPr>
        <w:t xml:space="preserve">  </w:t>
      </w:r>
      <w:r w:rsidRPr="006F333D">
        <w:rPr>
          <w:rFonts w:ascii="Times New Roman" w:hAnsi="Times New Roman"/>
          <w:szCs w:val="24"/>
        </w:rPr>
        <w:t>Campinas, Brazil, 19-21 November.</w:t>
      </w:r>
    </w:p>
    <w:p w14:paraId="4B726EAF" w14:textId="77777777" w:rsidR="00D551E2" w:rsidRPr="006F333D" w:rsidRDefault="00D551E2" w:rsidP="00D551E2">
      <w:pPr>
        <w:pStyle w:val="WPNormal"/>
        <w:keepLines/>
        <w:ind w:left="720" w:hanging="720"/>
        <w:rPr>
          <w:rFonts w:ascii="Times New Roman" w:hAnsi="Times New Roman"/>
          <w:szCs w:val="24"/>
        </w:rPr>
      </w:pPr>
      <w:r w:rsidRPr="006F333D">
        <w:rPr>
          <w:rFonts w:ascii="Times New Roman" w:hAnsi="Times New Roman"/>
          <w:szCs w:val="24"/>
        </w:rPr>
        <w:t xml:space="preserve">Gildea, Spike.  2002. An unexpected asymmetry to the evolution of ergativity.  Keynote lecture, </w:t>
      </w:r>
      <w:r w:rsidRPr="006F333D">
        <w:rPr>
          <w:rFonts w:ascii="Times New Roman" w:hAnsi="Times New Roman"/>
          <w:i/>
          <w:szCs w:val="24"/>
        </w:rPr>
        <w:t xml:space="preserve">Workshop on Amerindian Languages, </w:t>
      </w:r>
      <w:r w:rsidRPr="006F333D">
        <w:rPr>
          <w:rFonts w:ascii="Times New Roman" w:hAnsi="Times New Roman"/>
          <w:szCs w:val="24"/>
        </w:rPr>
        <w:t>University of California, Santa Barbara.</w:t>
      </w:r>
    </w:p>
    <w:p w14:paraId="232CE409" w14:textId="77777777" w:rsidR="00D551E2" w:rsidRDefault="00D551E2" w:rsidP="00E84A6E">
      <w:pPr>
        <w:pStyle w:val="WPNormal"/>
        <w:widowControl w:val="0"/>
        <w:ind w:left="720" w:hanging="720"/>
        <w:rPr>
          <w:rFonts w:ascii="Times New Roman" w:hAnsi="Times New Roman"/>
          <w:b/>
          <w:szCs w:val="24"/>
        </w:rPr>
      </w:pPr>
    </w:p>
    <w:p w14:paraId="16168775" w14:textId="77777777" w:rsidR="002C1876" w:rsidRPr="00931AAC" w:rsidRDefault="00E84A6E" w:rsidP="002C1876">
      <w:pPr>
        <w:pStyle w:val="WPNormal"/>
        <w:widowControl w:val="0"/>
        <w:ind w:left="720" w:hanging="720"/>
        <w:rPr>
          <w:rFonts w:ascii="Times New Roman" w:hAnsi="Times New Roman"/>
          <w:b/>
          <w:szCs w:val="24"/>
        </w:rPr>
      </w:pPr>
      <w:r w:rsidRPr="00931AAC">
        <w:rPr>
          <w:rFonts w:ascii="Times New Roman" w:hAnsi="Times New Roman"/>
          <w:b/>
          <w:szCs w:val="24"/>
        </w:rPr>
        <w:t>Conference Presentations</w:t>
      </w:r>
    </w:p>
    <w:p w14:paraId="7F04D361" w14:textId="6F00FB21" w:rsidR="0057227D" w:rsidRPr="00931AAC" w:rsidRDefault="0088507C" w:rsidP="0057227D">
      <w:pPr>
        <w:pStyle w:val="WPNormal"/>
        <w:widowControl w:val="0"/>
        <w:ind w:left="720" w:hanging="720"/>
        <w:rPr>
          <w:rFonts w:ascii="Times New Roman" w:hAnsi="Times New Roman"/>
          <w:color w:val="212121"/>
          <w:szCs w:val="24"/>
        </w:rPr>
      </w:pPr>
      <w:proofErr w:type="spellStart"/>
      <w:r w:rsidRPr="00931AAC">
        <w:rPr>
          <w:rFonts w:ascii="Times New Roman" w:hAnsi="Times New Roman"/>
          <w:szCs w:val="24"/>
        </w:rPr>
        <w:t>Kaxuyana</w:t>
      </w:r>
      <w:proofErr w:type="spellEnd"/>
      <w:r w:rsidRPr="00931AAC">
        <w:rPr>
          <w:rFonts w:ascii="Times New Roman" w:hAnsi="Times New Roman"/>
          <w:szCs w:val="24"/>
        </w:rPr>
        <w:t xml:space="preserve">, Neide Imaya Wara, Lucas </w:t>
      </w:r>
      <w:proofErr w:type="spellStart"/>
      <w:r w:rsidRPr="00931AAC">
        <w:rPr>
          <w:rFonts w:ascii="Times New Roman" w:hAnsi="Times New Roman"/>
          <w:szCs w:val="24"/>
        </w:rPr>
        <w:t>Kumorohto</w:t>
      </w:r>
      <w:proofErr w:type="spellEnd"/>
      <w:r w:rsidRPr="00931AAC">
        <w:rPr>
          <w:rFonts w:ascii="Times New Roman" w:hAnsi="Times New Roman"/>
          <w:szCs w:val="24"/>
        </w:rPr>
        <w:t xml:space="preserve"> </w:t>
      </w:r>
      <w:proofErr w:type="spellStart"/>
      <w:r w:rsidR="00EC486E" w:rsidRPr="00931AAC">
        <w:rPr>
          <w:rFonts w:ascii="Times New Roman" w:hAnsi="Times New Roman"/>
          <w:szCs w:val="24"/>
        </w:rPr>
        <w:t>Kaxuyana</w:t>
      </w:r>
      <w:proofErr w:type="spellEnd"/>
      <w:r w:rsidR="00EC486E" w:rsidRPr="00931AAC">
        <w:rPr>
          <w:rFonts w:ascii="Times New Roman" w:hAnsi="Times New Roman"/>
          <w:szCs w:val="24"/>
        </w:rPr>
        <w:t>,</w:t>
      </w:r>
      <w:r w:rsidR="00EC486E" w:rsidRPr="00931AAC">
        <w:rPr>
          <w:rFonts w:ascii="Times New Roman" w:hAnsi="Times New Roman"/>
          <w:color w:val="212121"/>
          <w:szCs w:val="24"/>
        </w:rPr>
        <w:t xml:space="preserve"> </w:t>
      </w:r>
      <w:r w:rsidR="0057227D" w:rsidRPr="00931AAC">
        <w:rPr>
          <w:rFonts w:ascii="Times New Roman" w:hAnsi="Times New Roman"/>
          <w:color w:val="212121"/>
          <w:szCs w:val="24"/>
        </w:rPr>
        <w:t>&amp;</w:t>
      </w:r>
      <w:r w:rsidR="00EC486E" w:rsidRPr="00931AAC">
        <w:rPr>
          <w:rFonts w:ascii="Times New Roman" w:hAnsi="Times New Roman"/>
          <w:color w:val="212121"/>
          <w:szCs w:val="24"/>
        </w:rPr>
        <w:t xml:space="preserve"> Spike Gildea. </w:t>
      </w:r>
      <w:r w:rsidR="00EC486E" w:rsidRPr="0057227D">
        <w:rPr>
          <w:rFonts w:ascii="Times New Roman" w:hAnsi="Times New Roman"/>
          <w:color w:val="212121"/>
          <w:szCs w:val="24"/>
          <w:lang w:val="pt-BR"/>
        </w:rPr>
        <w:t xml:space="preserve">2025. O Dicionário da Língua </w:t>
      </w:r>
      <w:proofErr w:type="spellStart"/>
      <w:r w:rsidR="00EC486E" w:rsidRPr="0057227D">
        <w:rPr>
          <w:rFonts w:ascii="Times New Roman" w:hAnsi="Times New Roman"/>
          <w:color w:val="212121"/>
          <w:szCs w:val="24"/>
          <w:lang w:val="pt-BR"/>
        </w:rPr>
        <w:t>Werikyana</w:t>
      </w:r>
      <w:proofErr w:type="spellEnd"/>
      <w:r w:rsidR="00EC486E" w:rsidRPr="0057227D">
        <w:rPr>
          <w:rFonts w:ascii="Times New Roman" w:hAnsi="Times New Roman"/>
          <w:color w:val="212121"/>
          <w:szCs w:val="24"/>
          <w:lang w:val="pt-BR"/>
        </w:rPr>
        <w:t xml:space="preserve">: Perguntas que (ainda) enfrentamos. </w:t>
      </w:r>
      <w:r w:rsidR="00EC486E" w:rsidRPr="0057227D">
        <w:rPr>
          <w:rFonts w:ascii="Times New Roman" w:hAnsi="Times New Roman"/>
          <w:i/>
          <w:iCs/>
          <w:color w:val="212121"/>
          <w:szCs w:val="24"/>
          <w:lang w:val="pt-BR"/>
        </w:rPr>
        <w:t>Amazônicas X</w:t>
      </w:r>
      <w:r w:rsidR="00EC486E" w:rsidRPr="0057227D">
        <w:rPr>
          <w:rFonts w:ascii="Times New Roman" w:hAnsi="Times New Roman"/>
          <w:color w:val="212121"/>
          <w:szCs w:val="24"/>
          <w:lang w:val="pt-BR"/>
        </w:rPr>
        <w:t xml:space="preserve">, Universidade Federal do Pará, Belém, </w:t>
      </w:r>
      <w:proofErr w:type="spellStart"/>
      <w:r w:rsidR="00EC486E" w:rsidRPr="0057227D">
        <w:rPr>
          <w:rFonts w:ascii="Times New Roman" w:hAnsi="Times New Roman"/>
          <w:color w:val="212121"/>
          <w:szCs w:val="24"/>
          <w:lang w:val="pt-BR"/>
        </w:rPr>
        <w:t>Brazil</w:t>
      </w:r>
      <w:proofErr w:type="spellEnd"/>
      <w:r w:rsidR="00EC486E" w:rsidRPr="0057227D">
        <w:rPr>
          <w:rFonts w:ascii="Times New Roman" w:hAnsi="Times New Roman"/>
          <w:color w:val="212121"/>
          <w:szCs w:val="24"/>
          <w:lang w:val="pt-BR"/>
        </w:rPr>
        <w:t>.</w:t>
      </w:r>
      <w:r w:rsidR="0057227D">
        <w:rPr>
          <w:rFonts w:ascii="Times New Roman" w:hAnsi="Times New Roman"/>
          <w:color w:val="212121"/>
          <w:szCs w:val="24"/>
          <w:lang w:val="pt-BR"/>
        </w:rPr>
        <w:t xml:space="preserve"> </w:t>
      </w:r>
      <w:r w:rsidR="0057227D" w:rsidRPr="00931AAC">
        <w:rPr>
          <w:rFonts w:ascii="Times New Roman" w:hAnsi="Times New Roman"/>
          <w:color w:val="212121"/>
          <w:szCs w:val="24"/>
        </w:rPr>
        <w:t>August 12-16, 2025.</w:t>
      </w:r>
    </w:p>
    <w:p w14:paraId="503CBB5E" w14:textId="09ACA6D7" w:rsidR="0057227D" w:rsidRPr="00931AAC" w:rsidRDefault="0057227D" w:rsidP="0057227D">
      <w:pPr>
        <w:pStyle w:val="WPNormal"/>
        <w:widowControl w:val="0"/>
        <w:ind w:left="720" w:hanging="720"/>
        <w:rPr>
          <w:rFonts w:ascii="Times New Roman" w:hAnsi="Times New Roman"/>
          <w:szCs w:val="24"/>
        </w:rPr>
      </w:pPr>
      <w:proofErr w:type="spellStart"/>
      <w:r w:rsidRPr="00931AAC">
        <w:rPr>
          <w:rFonts w:ascii="Times New Roman" w:hAnsi="Times New Roman"/>
          <w:color w:val="212121"/>
          <w:szCs w:val="24"/>
        </w:rPr>
        <w:t>Kaxuyana</w:t>
      </w:r>
      <w:proofErr w:type="spellEnd"/>
      <w:r w:rsidRPr="00931AAC">
        <w:rPr>
          <w:rFonts w:ascii="Times New Roman" w:hAnsi="Times New Roman"/>
          <w:color w:val="212121"/>
          <w:szCs w:val="24"/>
        </w:rPr>
        <w:t xml:space="preserve">, Neide Imaya Wara, </w:t>
      </w:r>
      <w:r w:rsidR="0088507C" w:rsidRPr="00931AAC">
        <w:rPr>
          <w:rFonts w:ascii="Times New Roman" w:hAnsi="Times New Roman"/>
          <w:color w:val="212121"/>
          <w:szCs w:val="24"/>
        </w:rPr>
        <w:t xml:space="preserve">Lucas </w:t>
      </w:r>
      <w:proofErr w:type="spellStart"/>
      <w:r w:rsidR="0088507C" w:rsidRPr="00931AAC">
        <w:rPr>
          <w:rFonts w:ascii="Times New Roman" w:hAnsi="Times New Roman"/>
          <w:color w:val="212121"/>
          <w:szCs w:val="24"/>
        </w:rPr>
        <w:t>Kumorohto</w:t>
      </w:r>
      <w:proofErr w:type="spellEnd"/>
      <w:r w:rsidR="0088507C" w:rsidRPr="00931AAC">
        <w:rPr>
          <w:rFonts w:ascii="Times New Roman" w:hAnsi="Times New Roman"/>
          <w:color w:val="212121"/>
          <w:szCs w:val="24"/>
        </w:rPr>
        <w:t xml:space="preserve"> </w:t>
      </w:r>
      <w:proofErr w:type="spellStart"/>
      <w:r w:rsidR="0088507C" w:rsidRPr="00931AAC">
        <w:rPr>
          <w:rFonts w:ascii="Times New Roman" w:hAnsi="Times New Roman"/>
          <w:color w:val="212121"/>
          <w:szCs w:val="24"/>
        </w:rPr>
        <w:t>Kaxuyana</w:t>
      </w:r>
      <w:proofErr w:type="spellEnd"/>
      <w:r w:rsidRPr="00931AAC">
        <w:rPr>
          <w:rFonts w:ascii="Times New Roman" w:hAnsi="Times New Roman"/>
          <w:color w:val="212121"/>
          <w:szCs w:val="24"/>
        </w:rPr>
        <w:t xml:space="preserve">, &amp; Spike Gildea. </w:t>
      </w:r>
      <w:r w:rsidRPr="0057227D">
        <w:rPr>
          <w:rFonts w:ascii="Times New Roman" w:hAnsi="Times New Roman"/>
          <w:color w:val="212121"/>
          <w:szCs w:val="24"/>
          <w:lang w:val="pt-BR"/>
        </w:rPr>
        <w:t xml:space="preserve">2025. Poster: Semântica inesperada com algumas flexões na língua </w:t>
      </w:r>
      <w:proofErr w:type="spellStart"/>
      <w:r w:rsidRPr="0057227D">
        <w:rPr>
          <w:rFonts w:ascii="Times New Roman" w:hAnsi="Times New Roman"/>
          <w:color w:val="212121"/>
          <w:szCs w:val="24"/>
          <w:lang w:val="pt-BR"/>
        </w:rPr>
        <w:t>Werikyana</w:t>
      </w:r>
      <w:proofErr w:type="spellEnd"/>
      <w:r w:rsidRPr="0057227D">
        <w:rPr>
          <w:rFonts w:ascii="Times New Roman" w:hAnsi="Times New Roman"/>
          <w:color w:val="212121"/>
          <w:szCs w:val="24"/>
          <w:lang w:val="pt-BR"/>
        </w:rPr>
        <w:t>.</w:t>
      </w:r>
      <w:r>
        <w:rPr>
          <w:rFonts w:ascii="Times New Roman" w:hAnsi="Times New Roman"/>
          <w:color w:val="212121"/>
          <w:szCs w:val="24"/>
          <w:lang w:val="pt-BR"/>
        </w:rPr>
        <w:t xml:space="preserve"> </w:t>
      </w:r>
      <w:r w:rsidRPr="0057227D">
        <w:rPr>
          <w:rFonts w:ascii="Times New Roman" w:hAnsi="Times New Roman"/>
          <w:i/>
          <w:iCs/>
          <w:color w:val="212121"/>
          <w:szCs w:val="24"/>
          <w:lang w:val="pt-BR"/>
        </w:rPr>
        <w:t>Amazônicas X</w:t>
      </w:r>
      <w:r w:rsidRPr="0057227D">
        <w:rPr>
          <w:rFonts w:ascii="Times New Roman" w:hAnsi="Times New Roman"/>
          <w:color w:val="212121"/>
          <w:szCs w:val="24"/>
          <w:lang w:val="pt-BR"/>
        </w:rPr>
        <w:t xml:space="preserve">, Universidade Federal do Pará, Belém, </w:t>
      </w:r>
      <w:proofErr w:type="spellStart"/>
      <w:r w:rsidRPr="0057227D">
        <w:rPr>
          <w:rFonts w:ascii="Times New Roman" w:hAnsi="Times New Roman"/>
          <w:color w:val="212121"/>
          <w:szCs w:val="24"/>
          <w:lang w:val="pt-BR"/>
        </w:rPr>
        <w:t>Brazil</w:t>
      </w:r>
      <w:proofErr w:type="spellEnd"/>
      <w:r w:rsidRPr="0057227D">
        <w:rPr>
          <w:rFonts w:ascii="Times New Roman" w:hAnsi="Times New Roman"/>
          <w:color w:val="212121"/>
          <w:szCs w:val="24"/>
          <w:lang w:val="pt-BR"/>
        </w:rPr>
        <w:t>.</w:t>
      </w:r>
      <w:r>
        <w:rPr>
          <w:rFonts w:ascii="Times New Roman" w:hAnsi="Times New Roman"/>
          <w:color w:val="212121"/>
          <w:szCs w:val="24"/>
          <w:lang w:val="pt-BR"/>
        </w:rPr>
        <w:t xml:space="preserve"> </w:t>
      </w:r>
      <w:r w:rsidRPr="00931AAC">
        <w:rPr>
          <w:rFonts w:ascii="Times New Roman" w:hAnsi="Times New Roman"/>
          <w:color w:val="212121"/>
          <w:szCs w:val="24"/>
        </w:rPr>
        <w:t>August 12-16, 2025.</w:t>
      </w:r>
    </w:p>
    <w:p w14:paraId="3D23498A" w14:textId="5F6CC13C" w:rsidR="00CB01FD" w:rsidRDefault="00CB01FD" w:rsidP="00A51511">
      <w:pPr>
        <w:pStyle w:val="WPNormal"/>
        <w:widowControl w:val="0"/>
        <w:ind w:left="720" w:hanging="720"/>
        <w:rPr>
          <w:rFonts w:ascii="Times New Roman" w:hAnsi="Times New Roman"/>
        </w:rPr>
      </w:pPr>
      <w:r w:rsidRPr="00931AAC">
        <w:rPr>
          <w:rFonts w:ascii="Times New Roman" w:hAnsi="Times New Roman"/>
        </w:rPr>
        <w:t xml:space="preserve">Genetti, Carol, Spike Gildea &amp; Carlos Nash, Spike, 2024. </w:t>
      </w:r>
      <w:proofErr w:type="spellStart"/>
      <w:r>
        <w:rPr>
          <w:rFonts w:ascii="Times New Roman" w:hAnsi="Times New Roman"/>
        </w:rPr>
        <w:t>InField</w:t>
      </w:r>
      <w:proofErr w:type="spellEnd"/>
      <w:r>
        <w:rPr>
          <w:rFonts w:ascii="Times New Roman" w:hAnsi="Times New Roman"/>
        </w:rPr>
        <w:t xml:space="preserve"> 2008 and 2010: Laying the foundation for a valuable institution. </w:t>
      </w:r>
      <w:r w:rsidR="0057227D">
        <w:rPr>
          <w:rFonts w:ascii="Times New Roman" w:hAnsi="Times New Roman"/>
        </w:rPr>
        <w:t xml:space="preserve">Annual Meeting of the </w:t>
      </w:r>
      <w:r w:rsidR="0057227D" w:rsidRPr="0057227D">
        <w:rPr>
          <w:rFonts w:ascii="Times New Roman" w:hAnsi="Times New Roman"/>
          <w:i/>
          <w:iCs/>
        </w:rPr>
        <w:t xml:space="preserve">Linguistic Society of </w:t>
      </w:r>
      <w:r w:rsidR="0057227D" w:rsidRPr="0057227D">
        <w:rPr>
          <w:rFonts w:ascii="Times New Roman" w:hAnsi="Times New Roman"/>
          <w:i/>
          <w:iCs/>
        </w:rPr>
        <w:lastRenderedPageBreak/>
        <w:t>America</w:t>
      </w:r>
      <w:r w:rsidR="0057227D">
        <w:rPr>
          <w:rFonts w:ascii="Times New Roman" w:hAnsi="Times New Roman"/>
        </w:rPr>
        <w:t>, New York City, January 4-7, 2024.</w:t>
      </w:r>
    </w:p>
    <w:p w14:paraId="2C575BF8" w14:textId="2804043C" w:rsidR="00A51511" w:rsidRPr="00931AAC" w:rsidRDefault="00A51511" w:rsidP="00A51511">
      <w:pPr>
        <w:pStyle w:val="WPNormal"/>
        <w:widowControl w:val="0"/>
        <w:ind w:left="720" w:hanging="720"/>
        <w:rPr>
          <w:rFonts w:ascii="Times New Roman" w:hAnsi="Times New Roman"/>
          <w:lang w:val="pt-BR"/>
        </w:rPr>
      </w:pPr>
      <w:r w:rsidRPr="009D4140">
        <w:rPr>
          <w:rFonts w:ascii="Times New Roman" w:hAnsi="Times New Roman"/>
        </w:rPr>
        <w:t>Gildea, Spike. 2023. Ideophones in Werikyana and other Cariban languages</w:t>
      </w:r>
      <w:r>
        <w:rPr>
          <w:rFonts w:ascii="Times New Roman" w:hAnsi="Times New Roman"/>
        </w:rPr>
        <w:t xml:space="preserve">. </w:t>
      </w:r>
      <w:r w:rsidRPr="00931AAC">
        <w:rPr>
          <w:rFonts w:ascii="Times New Roman" w:hAnsi="Times New Roman"/>
          <w:lang w:val="pt-BR"/>
        </w:rPr>
        <w:t xml:space="preserve">Amazónicas IX, </w:t>
      </w:r>
      <w:proofErr w:type="spellStart"/>
      <w:r w:rsidRPr="00931AAC">
        <w:rPr>
          <w:rFonts w:ascii="Times New Roman" w:hAnsi="Times New Roman"/>
          <w:lang w:val="pt-BR"/>
        </w:rPr>
        <w:t>Universidad</w:t>
      </w:r>
      <w:proofErr w:type="spellEnd"/>
      <w:r w:rsidRPr="00931AAC">
        <w:rPr>
          <w:rFonts w:ascii="Times New Roman" w:hAnsi="Times New Roman"/>
          <w:lang w:val="pt-BR"/>
        </w:rPr>
        <w:t xml:space="preserve"> de Los Andes, Bogotá, </w:t>
      </w:r>
      <w:proofErr w:type="spellStart"/>
      <w:r w:rsidRPr="00931AAC">
        <w:rPr>
          <w:rFonts w:ascii="Times New Roman" w:hAnsi="Times New Roman"/>
          <w:lang w:val="pt-BR"/>
        </w:rPr>
        <w:t>Colombia</w:t>
      </w:r>
      <w:proofErr w:type="spellEnd"/>
      <w:r w:rsidRPr="00931AAC">
        <w:rPr>
          <w:rFonts w:ascii="Times New Roman" w:hAnsi="Times New Roman"/>
          <w:lang w:val="pt-BR"/>
        </w:rPr>
        <w:t xml:space="preserve">. 5-9 </w:t>
      </w:r>
      <w:proofErr w:type="spellStart"/>
      <w:r w:rsidRPr="00931AAC">
        <w:rPr>
          <w:rFonts w:ascii="Times New Roman" w:hAnsi="Times New Roman"/>
          <w:lang w:val="pt-BR"/>
        </w:rPr>
        <w:t>June</w:t>
      </w:r>
      <w:proofErr w:type="spellEnd"/>
      <w:r w:rsidRPr="00931AAC">
        <w:rPr>
          <w:rFonts w:ascii="Times New Roman" w:hAnsi="Times New Roman"/>
          <w:lang w:val="pt-BR"/>
        </w:rPr>
        <w:t>, 2023.</w:t>
      </w:r>
    </w:p>
    <w:p w14:paraId="43000F1D" w14:textId="453DC8C3" w:rsidR="002C1876" w:rsidRDefault="0027051D" w:rsidP="002C1876">
      <w:pPr>
        <w:pStyle w:val="WPNormal"/>
        <w:widowControl w:val="0"/>
        <w:ind w:left="720" w:hanging="720"/>
        <w:rPr>
          <w:rFonts w:ascii="Times New Roman" w:hAnsi="Times New Roman"/>
          <w:szCs w:val="24"/>
        </w:rPr>
      </w:pPr>
      <w:r w:rsidRPr="00931AAC">
        <w:rPr>
          <w:rFonts w:ascii="Times New Roman" w:hAnsi="Times New Roman"/>
          <w:lang w:val="pt-BR"/>
        </w:rPr>
        <w:t xml:space="preserve">Florian Matter &amp; Spike Gildea. </w:t>
      </w:r>
      <w:r w:rsidRPr="00DA5CE8">
        <w:rPr>
          <w:rFonts w:ascii="Times New Roman" w:hAnsi="Times New Roman"/>
        </w:rPr>
        <w:t xml:space="preserve">2022. </w:t>
      </w:r>
      <w:r w:rsidR="002C1876" w:rsidRPr="002C1876">
        <w:rPr>
          <w:rFonts w:ascii="Times New Roman" w:hAnsi="Times New Roman"/>
        </w:rPr>
        <w:t>Apparent Discontinuous NPs in the Cariban family</w:t>
      </w:r>
      <w:r w:rsidR="002C1876">
        <w:rPr>
          <w:rFonts w:ascii="Times New Roman" w:hAnsi="Times New Roman"/>
        </w:rPr>
        <w:t xml:space="preserve"> </w:t>
      </w:r>
      <w:r w:rsidR="002C1876" w:rsidRPr="002C1876">
        <w:rPr>
          <w:rFonts w:ascii="Times New Roman" w:hAnsi="Times New Roman"/>
        </w:rPr>
        <w:t>from the perspective of diachronic typology</w:t>
      </w:r>
      <w:r w:rsidR="002C1876">
        <w:rPr>
          <w:rFonts w:ascii="Times New Roman" w:hAnsi="Times New Roman"/>
        </w:rPr>
        <w:t xml:space="preserve">. </w:t>
      </w:r>
      <w:r w:rsidR="002C1876">
        <w:rPr>
          <w:rFonts w:ascii="Times New Roman" w:hAnsi="Times New Roman"/>
          <w:szCs w:val="24"/>
        </w:rPr>
        <w:t>14</w:t>
      </w:r>
      <w:r w:rsidR="002C1876" w:rsidRPr="002C1876">
        <w:rPr>
          <w:rFonts w:ascii="Times New Roman" w:hAnsi="Times New Roman"/>
          <w:szCs w:val="24"/>
          <w:vertAlign w:val="superscript"/>
        </w:rPr>
        <w:t>th</w:t>
      </w:r>
      <w:r w:rsidR="002C1876">
        <w:rPr>
          <w:rFonts w:ascii="Times New Roman" w:hAnsi="Times New Roman"/>
          <w:szCs w:val="24"/>
        </w:rPr>
        <w:t xml:space="preserve"> </w:t>
      </w:r>
      <w:r w:rsidR="002C1876" w:rsidRPr="006F333D">
        <w:rPr>
          <w:rFonts w:ascii="Times New Roman" w:hAnsi="Times New Roman"/>
          <w:szCs w:val="24"/>
        </w:rPr>
        <w:t xml:space="preserve">Meeting of the </w:t>
      </w:r>
      <w:r w:rsidR="002C1876" w:rsidRPr="006F333D">
        <w:rPr>
          <w:rFonts w:ascii="Times New Roman" w:hAnsi="Times New Roman"/>
          <w:i/>
          <w:szCs w:val="24"/>
        </w:rPr>
        <w:t>Association for Linguistic Typology</w:t>
      </w:r>
      <w:r w:rsidR="002C1876" w:rsidRPr="006F333D">
        <w:rPr>
          <w:rFonts w:ascii="Times New Roman" w:hAnsi="Times New Roman"/>
          <w:szCs w:val="24"/>
        </w:rPr>
        <w:t xml:space="preserve">, </w:t>
      </w:r>
      <w:r w:rsidR="002C1876">
        <w:rPr>
          <w:rFonts w:ascii="Times New Roman" w:hAnsi="Times New Roman"/>
          <w:szCs w:val="24"/>
        </w:rPr>
        <w:t xml:space="preserve">University of Texas Austin, 15-17 </w:t>
      </w:r>
      <w:proofErr w:type="gramStart"/>
      <w:r w:rsidR="002C1876">
        <w:rPr>
          <w:rFonts w:ascii="Times New Roman" w:hAnsi="Times New Roman"/>
          <w:szCs w:val="24"/>
        </w:rPr>
        <w:t>December,</w:t>
      </w:r>
      <w:proofErr w:type="gramEnd"/>
      <w:r w:rsidR="002C1876">
        <w:rPr>
          <w:rFonts w:ascii="Times New Roman" w:hAnsi="Times New Roman"/>
          <w:szCs w:val="24"/>
        </w:rPr>
        <w:t xml:space="preserve"> 2022.</w:t>
      </w:r>
    </w:p>
    <w:p w14:paraId="324CD10A" w14:textId="4464A710" w:rsidR="00220C14" w:rsidRPr="002C1876" w:rsidRDefault="00220C14" w:rsidP="002C1876">
      <w:pPr>
        <w:pStyle w:val="WPNormal"/>
        <w:widowControl w:val="0"/>
        <w:ind w:left="720" w:hanging="720"/>
        <w:rPr>
          <w:rFonts w:ascii="Times New Roman" w:hAnsi="Times New Roman"/>
        </w:rPr>
      </w:pPr>
      <w:r w:rsidRPr="00DA5CE8">
        <w:rPr>
          <w:rFonts w:ascii="Times New Roman" w:hAnsi="Times New Roman"/>
        </w:rPr>
        <w:t xml:space="preserve">Gildea, Spike. 2022. </w:t>
      </w:r>
      <w:r w:rsidRPr="002C1876">
        <w:rPr>
          <w:rFonts w:ascii="Times New Roman" w:hAnsi="Times New Roman"/>
          <w:color w:val="000000"/>
        </w:rPr>
        <w:t xml:space="preserve">Subordination and Language Change in Cariban. </w:t>
      </w:r>
      <w:r w:rsidRPr="002C1876">
        <w:rPr>
          <w:rFonts w:ascii="Times New Roman" w:hAnsi="Times New Roman"/>
          <w:bCs/>
          <w:i/>
        </w:rPr>
        <w:t>55</w:t>
      </w:r>
      <w:r w:rsidRPr="002C1876">
        <w:rPr>
          <w:rFonts w:ascii="Times New Roman" w:hAnsi="Times New Roman"/>
          <w:bCs/>
          <w:i/>
          <w:vertAlign w:val="superscript"/>
        </w:rPr>
        <w:t>th</w:t>
      </w:r>
      <w:r w:rsidRPr="002C1876">
        <w:rPr>
          <w:rFonts w:ascii="Times New Roman" w:hAnsi="Times New Roman"/>
          <w:bCs/>
          <w:i/>
        </w:rPr>
        <w:t xml:space="preserve"> Annual Meeting of the Societas </w:t>
      </w:r>
      <w:proofErr w:type="spellStart"/>
      <w:r w:rsidRPr="002C1876">
        <w:rPr>
          <w:rFonts w:ascii="Times New Roman" w:hAnsi="Times New Roman"/>
          <w:bCs/>
          <w:i/>
        </w:rPr>
        <w:t>Linguistica</w:t>
      </w:r>
      <w:proofErr w:type="spellEnd"/>
      <w:r w:rsidRPr="002C1876">
        <w:rPr>
          <w:rFonts w:ascii="Times New Roman" w:hAnsi="Times New Roman"/>
          <w:bCs/>
          <w:i/>
        </w:rPr>
        <w:t xml:space="preserve"> Europea</w:t>
      </w:r>
      <w:r w:rsidRPr="002C1876">
        <w:rPr>
          <w:rFonts w:ascii="Times New Roman" w:hAnsi="Times New Roman"/>
          <w:bCs/>
        </w:rPr>
        <w:t>, Bucharest, Romania, 24-27 August.</w:t>
      </w:r>
    </w:p>
    <w:p w14:paraId="37400A07" w14:textId="3FC093FC" w:rsidR="00440ED7" w:rsidRPr="00440ED7" w:rsidRDefault="00440ED7" w:rsidP="00860DA3">
      <w:pPr>
        <w:pStyle w:val="NormalWeb"/>
        <w:spacing w:before="2" w:after="2"/>
        <w:ind w:left="720" w:hanging="720"/>
        <w:rPr>
          <w:rFonts w:ascii="Times New Roman" w:hAnsi="Times New Roman"/>
          <w:sz w:val="24"/>
          <w:szCs w:val="24"/>
        </w:rPr>
      </w:pPr>
      <w:r w:rsidRPr="00440ED7">
        <w:rPr>
          <w:rFonts w:ascii="Times New Roman" w:hAnsi="Times New Roman"/>
          <w:sz w:val="24"/>
          <w:szCs w:val="24"/>
          <w:lang w:val="pt-BR"/>
        </w:rPr>
        <w:t xml:space="preserve">Gildea, Spike &amp; Natalia Cáceres </w:t>
      </w:r>
      <w:proofErr w:type="spellStart"/>
      <w:r w:rsidRPr="00440ED7">
        <w:rPr>
          <w:rFonts w:ascii="Times New Roman" w:hAnsi="Times New Roman"/>
          <w:sz w:val="24"/>
          <w:szCs w:val="24"/>
          <w:lang w:val="pt-BR"/>
        </w:rPr>
        <w:t>Arandia</w:t>
      </w:r>
      <w:proofErr w:type="spellEnd"/>
      <w:r w:rsidRPr="00440ED7">
        <w:rPr>
          <w:rFonts w:ascii="Times New Roman" w:hAnsi="Times New Roman"/>
          <w:sz w:val="24"/>
          <w:szCs w:val="24"/>
          <w:lang w:val="pt-BR"/>
        </w:rPr>
        <w:t xml:space="preserve">. </w:t>
      </w:r>
      <w:r w:rsidRPr="00440ED7">
        <w:rPr>
          <w:rFonts w:ascii="Times New Roman" w:hAnsi="Times New Roman"/>
          <w:sz w:val="24"/>
          <w:szCs w:val="24"/>
        </w:rPr>
        <w:t xml:space="preserve">2022. The NP in Cariban: From apposition to incipient phrase structure. </w:t>
      </w:r>
      <w:r w:rsidRPr="00440ED7">
        <w:rPr>
          <w:rFonts w:ascii="Times New Roman" w:hAnsi="Times New Roman"/>
          <w:i/>
          <w:iCs/>
          <w:sz w:val="24"/>
          <w:szCs w:val="24"/>
        </w:rPr>
        <w:t>Workshop in American Indigenous Languages</w:t>
      </w:r>
      <w:r w:rsidRPr="00440ED7">
        <w:rPr>
          <w:rFonts w:ascii="Times New Roman" w:hAnsi="Times New Roman"/>
          <w:sz w:val="24"/>
          <w:szCs w:val="24"/>
        </w:rPr>
        <w:t>, U</w:t>
      </w:r>
      <w:r>
        <w:rPr>
          <w:rFonts w:ascii="Times New Roman" w:hAnsi="Times New Roman"/>
          <w:sz w:val="24"/>
          <w:szCs w:val="24"/>
        </w:rPr>
        <w:t xml:space="preserve">niversity of </w:t>
      </w:r>
      <w:r w:rsidRPr="00440ED7">
        <w:rPr>
          <w:rFonts w:ascii="Times New Roman" w:hAnsi="Times New Roman"/>
          <w:sz w:val="24"/>
          <w:szCs w:val="24"/>
        </w:rPr>
        <w:t>C</w:t>
      </w:r>
      <w:r>
        <w:rPr>
          <w:rFonts w:ascii="Times New Roman" w:hAnsi="Times New Roman"/>
          <w:sz w:val="24"/>
          <w:szCs w:val="24"/>
        </w:rPr>
        <w:t>alifornia</w:t>
      </w:r>
      <w:r w:rsidRPr="00440ED7">
        <w:rPr>
          <w:rFonts w:ascii="Times New Roman" w:hAnsi="Times New Roman"/>
          <w:sz w:val="24"/>
          <w:szCs w:val="24"/>
        </w:rPr>
        <w:t xml:space="preserve"> Santa Barbara, April 9.</w:t>
      </w:r>
      <w:r w:rsidR="00220C14">
        <w:rPr>
          <w:rFonts w:ascii="Times New Roman" w:hAnsi="Times New Roman"/>
          <w:sz w:val="24"/>
          <w:szCs w:val="24"/>
        </w:rPr>
        <w:t xml:space="preserve"> (Was unable to present due to illness)</w:t>
      </w:r>
    </w:p>
    <w:p w14:paraId="40BC44DC" w14:textId="79E0B08C" w:rsidR="00860DA3" w:rsidRPr="00860DA3" w:rsidRDefault="00860DA3" w:rsidP="00860DA3">
      <w:pPr>
        <w:pStyle w:val="NormalWeb"/>
        <w:spacing w:before="2" w:after="2"/>
        <w:ind w:left="720" w:hanging="720"/>
        <w:rPr>
          <w:rFonts w:ascii="Times New Roman" w:eastAsia="Times New Roman" w:hAnsi="Times New Roman"/>
          <w:sz w:val="24"/>
          <w:szCs w:val="24"/>
        </w:rPr>
      </w:pPr>
      <w:r w:rsidRPr="00860DA3">
        <w:rPr>
          <w:rFonts w:ascii="Times New Roman" w:eastAsia="Times New Roman" w:hAnsi="Times New Roman"/>
          <w:color w:val="000000" w:themeColor="text1"/>
          <w:sz w:val="24"/>
          <w:szCs w:val="24"/>
        </w:rPr>
        <w:t xml:space="preserve">Gildea, Spike &amp; Katharina Haude. 2021. </w:t>
      </w:r>
      <w:r w:rsidRPr="00860DA3">
        <w:rPr>
          <w:rFonts w:ascii="Times New Roman" w:eastAsia="Times New Roman" w:hAnsi="Times New Roman"/>
          <w:sz w:val="24"/>
          <w:szCs w:val="24"/>
        </w:rPr>
        <w:t xml:space="preserve">An Austronesian-type voice system in an Amazonian isolate. </w:t>
      </w:r>
      <w:r w:rsidRPr="00860DA3">
        <w:rPr>
          <w:rFonts w:ascii="Times New Roman" w:hAnsi="Times New Roman"/>
          <w:bCs/>
          <w:i/>
          <w:sz w:val="24"/>
          <w:szCs w:val="24"/>
        </w:rPr>
        <w:t>54</w:t>
      </w:r>
      <w:r w:rsidRPr="00860DA3">
        <w:rPr>
          <w:rFonts w:ascii="Times New Roman" w:hAnsi="Times New Roman"/>
          <w:bCs/>
          <w:i/>
          <w:sz w:val="24"/>
          <w:szCs w:val="24"/>
          <w:vertAlign w:val="superscript"/>
        </w:rPr>
        <w:t>th</w:t>
      </w:r>
      <w:r w:rsidRPr="00860DA3">
        <w:rPr>
          <w:rFonts w:ascii="Times New Roman" w:hAnsi="Times New Roman"/>
          <w:bCs/>
          <w:i/>
          <w:sz w:val="24"/>
          <w:szCs w:val="24"/>
        </w:rPr>
        <w:t xml:space="preserve"> Annual Meeting of the Societas </w:t>
      </w:r>
      <w:proofErr w:type="spellStart"/>
      <w:r w:rsidRPr="00860DA3">
        <w:rPr>
          <w:rFonts w:ascii="Times New Roman" w:hAnsi="Times New Roman"/>
          <w:bCs/>
          <w:i/>
          <w:sz w:val="24"/>
          <w:szCs w:val="24"/>
        </w:rPr>
        <w:t>Linguistica</w:t>
      </w:r>
      <w:proofErr w:type="spellEnd"/>
      <w:r w:rsidRPr="00860DA3">
        <w:rPr>
          <w:rFonts w:ascii="Times New Roman" w:hAnsi="Times New Roman"/>
          <w:bCs/>
          <w:i/>
          <w:sz w:val="24"/>
          <w:szCs w:val="24"/>
        </w:rPr>
        <w:t xml:space="preserve"> Europea</w:t>
      </w:r>
      <w:r w:rsidRPr="00860DA3">
        <w:rPr>
          <w:rFonts w:ascii="Times New Roman" w:hAnsi="Times New Roman"/>
          <w:bCs/>
          <w:sz w:val="24"/>
          <w:szCs w:val="24"/>
        </w:rPr>
        <w:t>, online</w:t>
      </w:r>
      <w:r>
        <w:rPr>
          <w:rFonts w:ascii="Times New Roman" w:hAnsi="Times New Roman"/>
          <w:bCs/>
          <w:sz w:val="24"/>
          <w:szCs w:val="24"/>
        </w:rPr>
        <w:t xml:space="preserve"> due to pandemic</w:t>
      </w:r>
      <w:r w:rsidRPr="00860DA3">
        <w:rPr>
          <w:rFonts w:ascii="Times New Roman" w:hAnsi="Times New Roman"/>
          <w:bCs/>
          <w:sz w:val="24"/>
          <w:szCs w:val="24"/>
        </w:rPr>
        <w:t>, 1 September.</w:t>
      </w:r>
      <w:r w:rsidRPr="00860DA3">
        <w:rPr>
          <w:rFonts w:ascii="Times New Roman" w:eastAsia="Times New Roman" w:hAnsi="Times New Roman"/>
          <w:b/>
          <w:bCs/>
          <w:sz w:val="24"/>
          <w:szCs w:val="24"/>
        </w:rPr>
        <w:t xml:space="preserve"> </w:t>
      </w:r>
    </w:p>
    <w:p w14:paraId="2EDD655B" w14:textId="0AE66BD8" w:rsidR="00B447A4" w:rsidRPr="00860DA3" w:rsidRDefault="00B447A4" w:rsidP="00860DA3">
      <w:pPr>
        <w:ind w:left="720" w:hanging="720"/>
        <w:rPr>
          <w:color w:val="000000" w:themeColor="text1"/>
        </w:rPr>
      </w:pPr>
      <w:r w:rsidRPr="1C315C4B">
        <w:rPr>
          <w:color w:val="000000" w:themeColor="text1"/>
        </w:rPr>
        <w:t>Cáceres, Natalia</w:t>
      </w:r>
      <w:r>
        <w:rPr>
          <w:color w:val="000000" w:themeColor="text1"/>
        </w:rPr>
        <w:t>, Spike Gildea &amp; Marie-Claude Mattei Muller.</w:t>
      </w:r>
      <w:r w:rsidRPr="1C315C4B">
        <w:rPr>
          <w:color w:val="000000" w:themeColor="text1"/>
        </w:rPr>
        <w:t xml:space="preserve"> </w:t>
      </w:r>
      <w:r w:rsidRPr="4F1F1DA8">
        <w:rPr>
          <w:color w:val="000000" w:themeColor="text1"/>
        </w:rPr>
        <w:t>2021</w:t>
      </w:r>
      <w:r>
        <w:rPr>
          <w:color w:val="000000" w:themeColor="text1"/>
        </w:rPr>
        <w:t>.</w:t>
      </w:r>
      <w:r w:rsidRPr="4F1F1DA8">
        <w:rPr>
          <w:color w:val="000000" w:themeColor="text1"/>
        </w:rPr>
        <w:t xml:space="preserve"> Exploring Two Derivational Morphemes in Cariban</w:t>
      </w:r>
      <w:r w:rsidR="00860DA3">
        <w:rPr>
          <w:color w:val="000000" w:themeColor="text1"/>
        </w:rPr>
        <w:t>.</w:t>
      </w:r>
      <w:r w:rsidRPr="4F1F1DA8">
        <w:rPr>
          <w:color w:val="000000" w:themeColor="text1"/>
        </w:rPr>
        <w:t xml:space="preserve"> </w:t>
      </w:r>
      <w:r>
        <w:rPr>
          <w:color w:val="000000" w:themeColor="text1"/>
        </w:rPr>
        <w:t xml:space="preserve">Poster for </w:t>
      </w:r>
      <w:proofErr w:type="spellStart"/>
      <w:r w:rsidRPr="00E9449F">
        <w:rPr>
          <w:i/>
          <w:iCs/>
          <w:color w:val="000000" w:themeColor="text1"/>
        </w:rPr>
        <w:t>Amazonicas</w:t>
      </w:r>
      <w:proofErr w:type="spellEnd"/>
      <w:r w:rsidRPr="00E9449F">
        <w:rPr>
          <w:i/>
          <w:iCs/>
          <w:color w:val="000000" w:themeColor="text1"/>
        </w:rPr>
        <w:t xml:space="preserve"> VIII</w:t>
      </w:r>
      <w:r w:rsidRPr="4F1F1DA8">
        <w:rPr>
          <w:color w:val="000000" w:themeColor="text1"/>
        </w:rPr>
        <w:t xml:space="preserve">, </w:t>
      </w:r>
      <w:proofErr w:type="spellStart"/>
      <w:r>
        <w:rPr>
          <w:color w:val="000000" w:themeColor="text1"/>
        </w:rPr>
        <w:t>Universidade</w:t>
      </w:r>
      <w:proofErr w:type="spellEnd"/>
      <w:r>
        <w:rPr>
          <w:color w:val="000000" w:themeColor="text1"/>
        </w:rPr>
        <w:t xml:space="preserve"> Federal de Goiás (o</w:t>
      </w:r>
      <w:r w:rsidRPr="4F1F1DA8">
        <w:rPr>
          <w:color w:val="000000" w:themeColor="text1"/>
        </w:rPr>
        <w:t>nline due to pandemic), May 31-June 4.</w:t>
      </w:r>
      <w:r w:rsidRPr="72B1E667">
        <w:rPr>
          <w:color w:val="000000" w:themeColor="text1"/>
        </w:rPr>
        <w:t xml:space="preserve"> </w:t>
      </w:r>
      <w:hyperlink r:id="rId11" w:history="1">
        <w:r w:rsidRPr="00220CEC">
          <w:rPr>
            <w:rStyle w:val="Hyperlink"/>
          </w:rPr>
          <w:t>https://www.youtube.com/watch?v=cKAkDbuwYZs</w:t>
        </w:r>
      </w:hyperlink>
    </w:p>
    <w:p w14:paraId="75CDF50D" w14:textId="06CB1C82" w:rsidR="00AC28C6" w:rsidRPr="00AC28C6" w:rsidRDefault="00AC28C6" w:rsidP="003F49FA">
      <w:pPr>
        <w:ind w:left="720" w:hanging="720"/>
        <w:rPr>
          <w:bCs/>
          <w:color w:val="000000"/>
        </w:rPr>
      </w:pPr>
      <w:r>
        <w:rPr>
          <w:bCs/>
          <w:color w:val="000000"/>
        </w:rPr>
        <w:t xml:space="preserve">Douglas-Tavani, Jordan Glendower </w:t>
      </w:r>
      <w:proofErr w:type="spellStart"/>
      <w:r>
        <w:rPr>
          <w:bCs/>
          <w:color w:val="000000"/>
        </w:rPr>
        <w:t>Andusha</w:t>
      </w:r>
      <w:proofErr w:type="spellEnd"/>
      <w:r>
        <w:rPr>
          <w:bCs/>
          <w:color w:val="000000"/>
        </w:rPr>
        <w:t xml:space="preserve"> &amp; Spike Gildea. 2021. </w:t>
      </w:r>
      <w:r w:rsidRPr="00AC28C6">
        <w:rPr>
          <w:bCs/>
          <w:color w:val="000000"/>
        </w:rPr>
        <w:t>A Lexical Class as Construction</w:t>
      </w:r>
      <w:r>
        <w:rPr>
          <w:bCs/>
          <w:color w:val="000000"/>
        </w:rPr>
        <w:t xml:space="preserve">: On the origins of Cariban Postpositions. </w:t>
      </w:r>
      <w:r>
        <w:rPr>
          <w:bCs/>
          <w:i/>
          <w:iCs/>
          <w:color w:val="000000"/>
        </w:rPr>
        <w:t xml:space="preserve">Workshop in American Indigenous Languages, </w:t>
      </w:r>
      <w:r w:rsidRPr="00AC28C6">
        <w:rPr>
          <w:bCs/>
          <w:color w:val="000000"/>
        </w:rPr>
        <w:t>University</w:t>
      </w:r>
      <w:r>
        <w:rPr>
          <w:bCs/>
          <w:color w:val="000000"/>
        </w:rPr>
        <w:t xml:space="preserve"> </w:t>
      </w:r>
      <w:r w:rsidRPr="00AC28C6">
        <w:rPr>
          <w:bCs/>
          <w:color w:val="000000"/>
        </w:rPr>
        <w:t>of California Santa Barbara</w:t>
      </w:r>
      <w:r>
        <w:rPr>
          <w:bCs/>
          <w:color w:val="000000"/>
        </w:rPr>
        <w:t>, 30 April- 1 May.</w:t>
      </w:r>
    </w:p>
    <w:p w14:paraId="1DA577CA" w14:textId="512E3C59" w:rsidR="00E84A6E" w:rsidRDefault="00E84A6E" w:rsidP="003F49FA">
      <w:pPr>
        <w:ind w:left="720" w:hanging="720"/>
        <w:rPr>
          <w:bCs/>
          <w:color w:val="000000"/>
        </w:rPr>
      </w:pPr>
      <w:r>
        <w:rPr>
          <w:bCs/>
          <w:color w:val="000000"/>
        </w:rPr>
        <w:t xml:space="preserve">Hoff, Berend J., Spike Gildea, &amp; Racquel-María Sapién. 2019. </w:t>
      </w:r>
      <w:r w:rsidRPr="00D8360D">
        <w:rPr>
          <w:bCs/>
        </w:rPr>
        <w:t xml:space="preserve">Testing the hypothesis that Engagement is grammaticalized in </w:t>
      </w:r>
      <w:proofErr w:type="spellStart"/>
      <w:r w:rsidRPr="00D8360D">
        <w:rPr>
          <w:bCs/>
        </w:rPr>
        <w:t>Kari’nja</w:t>
      </w:r>
      <w:proofErr w:type="spellEnd"/>
      <w:r>
        <w:rPr>
          <w:bCs/>
        </w:rPr>
        <w:t xml:space="preserve">. </w:t>
      </w:r>
      <w:r>
        <w:rPr>
          <w:bCs/>
          <w:i/>
        </w:rPr>
        <w:t>52</w:t>
      </w:r>
      <w:r w:rsidRPr="00D8360D">
        <w:rPr>
          <w:bCs/>
          <w:i/>
          <w:vertAlign w:val="superscript"/>
        </w:rPr>
        <w:t>nd</w:t>
      </w:r>
      <w:r>
        <w:rPr>
          <w:bCs/>
          <w:i/>
        </w:rPr>
        <w:t xml:space="preserve"> Annual Meeting of the Societas </w:t>
      </w:r>
      <w:proofErr w:type="spellStart"/>
      <w:r>
        <w:rPr>
          <w:bCs/>
          <w:i/>
        </w:rPr>
        <w:t>Linguistica</w:t>
      </w:r>
      <w:proofErr w:type="spellEnd"/>
      <w:r>
        <w:rPr>
          <w:bCs/>
          <w:i/>
        </w:rPr>
        <w:t xml:space="preserve"> Europea</w:t>
      </w:r>
      <w:r>
        <w:rPr>
          <w:bCs/>
        </w:rPr>
        <w:t>, Leipzig University, Leipzig, Germany, 21-24 August.</w:t>
      </w:r>
    </w:p>
    <w:p w14:paraId="16870C42" w14:textId="77777777" w:rsidR="00E84A6E" w:rsidRPr="004520A6" w:rsidRDefault="00E84A6E" w:rsidP="00E84A6E">
      <w:pPr>
        <w:ind w:left="720" w:hanging="720"/>
        <w:rPr>
          <w:b/>
          <w:bCs/>
        </w:rPr>
      </w:pPr>
      <w:r>
        <w:rPr>
          <w:bCs/>
          <w:color w:val="000000"/>
        </w:rPr>
        <w:t xml:space="preserve">Hoff, Berend J., Spike Gildea, &amp; Racquel-María Sapién. 2019. </w:t>
      </w:r>
      <w:r w:rsidRPr="004520A6">
        <w:rPr>
          <w:bCs/>
        </w:rPr>
        <w:t xml:space="preserve">Diagnosing the meaning of a morphological opposition in </w:t>
      </w:r>
      <w:proofErr w:type="spellStart"/>
      <w:r w:rsidRPr="004520A6">
        <w:rPr>
          <w:bCs/>
        </w:rPr>
        <w:t>Kari’nja</w:t>
      </w:r>
      <w:proofErr w:type="spellEnd"/>
      <w:r w:rsidRPr="004520A6">
        <w:rPr>
          <w:bCs/>
        </w:rPr>
        <w:t xml:space="preserve"> (Cariban)</w:t>
      </w:r>
      <w:r>
        <w:rPr>
          <w:bCs/>
        </w:rPr>
        <w:t xml:space="preserve">. </w:t>
      </w:r>
      <w:r w:rsidRPr="006F333D">
        <w:rPr>
          <w:i/>
        </w:rPr>
        <w:t>Workshop on Amerindian Languages (WAIL),</w:t>
      </w:r>
      <w:r w:rsidRPr="006F333D">
        <w:t xml:space="preserve"> University of California, Santa Barbara, </w:t>
      </w:r>
      <w:r>
        <w:t>9-11</w:t>
      </w:r>
      <w:r w:rsidRPr="006F333D">
        <w:t xml:space="preserve"> </w:t>
      </w:r>
      <w:r>
        <w:t>May</w:t>
      </w:r>
      <w:r w:rsidRPr="006F333D">
        <w:t>.</w:t>
      </w:r>
    </w:p>
    <w:p w14:paraId="238207BF" w14:textId="77777777" w:rsidR="00E84A6E" w:rsidRDefault="00E84A6E" w:rsidP="00E84A6E">
      <w:pPr>
        <w:pStyle w:val="WPNormal"/>
        <w:keepLines/>
        <w:ind w:left="720" w:hanging="720"/>
        <w:rPr>
          <w:rFonts w:ascii="Times New Roman" w:hAnsi="Times New Roman"/>
        </w:rPr>
      </w:pPr>
      <w:r>
        <w:rPr>
          <w:rFonts w:ascii="Times New Roman" w:hAnsi="Times New Roman"/>
        </w:rPr>
        <w:t xml:space="preserve">Gildea, Spike &amp; Natalia Cáceres. 2018. </w:t>
      </w:r>
      <w:r w:rsidRPr="00BD374B">
        <w:rPr>
          <w:rFonts w:ascii="Times New Roman" w:eastAsia="Times New Roman" w:hAnsi="Times New Roman"/>
          <w:color w:val="000000"/>
          <w:szCs w:val="18"/>
        </w:rPr>
        <w:t>Historical Change in Causative Pairs in the Cariban Family</w:t>
      </w:r>
      <w:r>
        <w:rPr>
          <w:rFonts w:ascii="Times New Roman" w:eastAsia="Times New Roman" w:hAnsi="Times New Roman"/>
          <w:color w:val="000000"/>
          <w:szCs w:val="18"/>
        </w:rPr>
        <w:t xml:space="preserve">. </w:t>
      </w:r>
      <w:r>
        <w:rPr>
          <w:rFonts w:ascii="Times New Roman" w:hAnsi="Times New Roman"/>
          <w:i/>
          <w:iCs/>
          <w:szCs w:val="24"/>
        </w:rPr>
        <w:t>51</w:t>
      </w:r>
      <w:r w:rsidRPr="00BD374B">
        <w:rPr>
          <w:rFonts w:ascii="Times New Roman" w:hAnsi="Times New Roman"/>
          <w:i/>
          <w:iCs/>
          <w:szCs w:val="24"/>
          <w:vertAlign w:val="superscript"/>
        </w:rPr>
        <w:t>st</w:t>
      </w:r>
      <w:r>
        <w:rPr>
          <w:rFonts w:ascii="Times New Roman" w:hAnsi="Times New Roman"/>
          <w:i/>
          <w:iCs/>
          <w:szCs w:val="24"/>
        </w:rPr>
        <w:t xml:space="preserve"> </w:t>
      </w:r>
      <w:r w:rsidRPr="006F333D">
        <w:rPr>
          <w:rFonts w:ascii="Times New Roman" w:hAnsi="Times New Roman"/>
          <w:i/>
          <w:iCs/>
          <w:szCs w:val="24"/>
        </w:rPr>
        <w:t xml:space="preserve">Annual Meeting of the Societas </w:t>
      </w:r>
      <w:proofErr w:type="spellStart"/>
      <w:r w:rsidRPr="006F333D">
        <w:rPr>
          <w:rFonts w:ascii="Times New Roman" w:hAnsi="Times New Roman"/>
          <w:i/>
          <w:iCs/>
          <w:szCs w:val="24"/>
        </w:rPr>
        <w:t>Linguistica</w:t>
      </w:r>
      <w:proofErr w:type="spellEnd"/>
      <w:r w:rsidRPr="006F333D">
        <w:rPr>
          <w:rFonts w:ascii="Times New Roman" w:hAnsi="Times New Roman"/>
          <w:i/>
          <w:iCs/>
          <w:szCs w:val="24"/>
        </w:rPr>
        <w:t xml:space="preserve"> Europaea</w:t>
      </w:r>
      <w:r w:rsidRPr="006F333D">
        <w:rPr>
          <w:rFonts w:ascii="Times New Roman" w:hAnsi="Times New Roman"/>
          <w:szCs w:val="24"/>
        </w:rPr>
        <w:t xml:space="preserve">. University of </w:t>
      </w:r>
      <w:proofErr w:type="spellStart"/>
      <w:r>
        <w:rPr>
          <w:rFonts w:ascii="Times New Roman" w:hAnsi="Times New Roman"/>
          <w:szCs w:val="24"/>
        </w:rPr>
        <w:t>Talinn</w:t>
      </w:r>
      <w:proofErr w:type="spellEnd"/>
      <w:r>
        <w:rPr>
          <w:rFonts w:ascii="Times New Roman" w:hAnsi="Times New Roman"/>
          <w:szCs w:val="24"/>
        </w:rPr>
        <w:t xml:space="preserve">, </w:t>
      </w:r>
      <w:proofErr w:type="spellStart"/>
      <w:r>
        <w:rPr>
          <w:rFonts w:ascii="Times New Roman" w:hAnsi="Times New Roman"/>
          <w:szCs w:val="24"/>
        </w:rPr>
        <w:t>Talinn</w:t>
      </w:r>
      <w:proofErr w:type="spellEnd"/>
      <w:r>
        <w:rPr>
          <w:rFonts w:ascii="Times New Roman" w:hAnsi="Times New Roman"/>
          <w:szCs w:val="24"/>
        </w:rPr>
        <w:t xml:space="preserve">, Estonia, 29 August-1 September. </w:t>
      </w:r>
    </w:p>
    <w:p w14:paraId="4E6FF9E3" w14:textId="77777777" w:rsidR="00E84A6E" w:rsidRDefault="00E84A6E" w:rsidP="00E84A6E">
      <w:pPr>
        <w:pStyle w:val="WPNormal"/>
        <w:keepLines/>
        <w:ind w:left="720" w:hanging="720"/>
        <w:rPr>
          <w:rFonts w:ascii="Times New Roman" w:hAnsi="Times New Roman"/>
        </w:rPr>
      </w:pPr>
      <w:r>
        <w:rPr>
          <w:rFonts w:ascii="Times New Roman" w:hAnsi="Times New Roman"/>
        </w:rPr>
        <w:t xml:space="preserve">Gildea, Spike. 2018. Which nominalizations become which T-A values? Poster presented at </w:t>
      </w:r>
      <w:proofErr w:type="spellStart"/>
      <w:r>
        <w:rPr>
          <w:rFonts w:ascii="Times New Roman" w:hAnsi="Times New Roman"/>
          <w:i/>
        </w:rPr>
        <w:t>Simposio</w:t>
      </w:r>
      <w:proofErr w:type="spellEnd"/>
      <w:r>
        <w:rPr>
          <w:rFonts w:ascii="Times New Roman" w:hAnsi="Times New Roman"/>
          <w:i/>
        </w:rPr>
        <w:t xml:space="preserve"> </w:t>
      </w:r>
      <w:proofErr w:type="spellStart"/>
      <w:r>
        <w:rPr>
          <w:rFonts w:ascii="Times New Roman" w:hAnsi="Times New Roman"/>
          <w:i/>
        </w:rPr>
        <w:t>sobre</w:t>
      </w:r>
      <w:proofErr w:type="spellEnd"/>
      <w:r>
        <w:rPr>
          <w:rFonts w:ascii="Times New Roman" w:hAnsi="Times New Roman"/>
          <w:i/>
        </w:rPr>
        <w:t xml:space="preserve"> Tiempo y </w:t>
      </w:r>
      <w:proofErr w:type="spellStart"/>
      <w:r>
        <w:rPr>
          <w:rFonts w:ascii="Times New Roman" w:hAnsi="Times New Roman"/>
          <w:i/>
        </w:rPr>
        <w:t>Aspecto</w:t>
      </w:r>
      <w:proofErr w:type="spellEnd"/>
      <w:r>
        <w:rPr>
          <w:rFonts w:ascii="Times New Roman" w:hAnsi="Times New Roman"/>
        </w:rPr>
        <w:t xml:space="preserve">, </w:t>
      </w:r>
      <w:proofErr w:type="spellStart"/>
      <w:r w:rsidRPr="00BD374B">
        <w:rPr>
          <w:rFonts w:ascii="Times New Roman" w:hAnsi="Times New Roman"/>
          <w:i/>
        </w:rPr>
        <w:t>Amazónicas</w:t>
      </w:r>
      <w:proofErr w:type="spellEnd"/>
      <w:r w:rsidRPr="00BD374B">
        <w:rPr>
          <w:rFonts w:ascii="Times New Roman" w:hAnsi="Times New Roman"/>
          <w:i/>
        </w:rPr>
        <w:t xml:space="preserve"> 7</w:t>
      </w:r>
      <w:r>
        <w:rPr>
          <w:rFonts w:ascii="Times New Roman" w:hAnsi="Times New Roman"/>
        </w:rPr>
        <w:t>, Baños, Ecuador, 28 May-1 June.</w:t>
      </w:r>
    </w:p>
    <w:p w14:paraId="38D24897" w14:textId="77777777" w:rsidR="00E84A6E" w:rsidRPr="00F052C3" w:rsidRDefault="00E84A6E" w:rsidP="00E84A6E">
      <w:pPr>
        <w:pStyle w:val="WPNormal"/>
        <w:keepLines/>
        <w:ind w:left="720" w:hanging="720"/>
        <w:rPr>
          <w:rFonts w:ascii="Times New Roman" w:hAnsi="Times New Roman"/>
          <w:lang w:val="pt-BR"/>
        </w:rPr>
      </w:pPr>
      <w:r>
        <w:rPr>
          <w:rFonts w:ascii="Times New Roman" w:hAnsi="Times New Roman"/>
          <w:szCs w:val="24"/>
        </w:rPr>
        <w:t>Cáceres</w:t>
      </w:r>
      <w:r w:rsidRPr="00BD374B">
        <w:rPr>
          <w:rFonts w:ascii="Times New Roman" w:hAnsi="Times New Roman"/>
          <w:szCs w:val="24"/>
        </w:rPr>
        <w:t xml:space="preserve">, Natalia &amp; Spike Gildea. 2018. </w:t>
      </w:r>
      <w:r w:rsidRPr="00BD374B">
        <w:rPr>
          <w:rFonts w:ascii="Times New Roman" w:hAnsi="Times New Roman"/>
        </w:rPr>
        <w:t xml:space="preserve">A first analysis of Tense-Aspect constructions in </w:t>
      </w:r>
      <w:proofErr w:type="spellStart"/>
      <w:r w:rsidRPr="00BD374B">
        <w:rPr>
          <w:rFonts w:ascii="Times New Roman" w:hAnsi="Times New Roman"/>
        </w:rPr>
        <w:t>Yawarana</w:t>
      </w:r>
      <w:proofErr w:type="spellEnd"/>
      <w:r w:rsidRPr="00BD374B">
        <w:rPr>
          <w:rFonts w:ascii="Times New Roman" w:hAnsi="Times New Roman"/>
        </w:rPr>
        <w:t xml:space="preserve"> (Cariban)</w:t>
      </w:r>
      <w:r>
        <w:rPr>
          <w:rFonts w:ascii="Times New Roman" w:hAnsi="Times New Roman"/>
        </w:rPr>
        <w:t xml:space="preserve">. </w:t>
      </w:r>
      <w:proofErr w:type="spellStart"/>
      <w:r w:rsidRPr="00F052C3">
        <w:rPr>
          <w:rFonts w:ascii="Times New Roman" w:hAnsi="Times New Roman"/>
          <w:i/>
          <w:lang w:val="pt-BR"/>
        </w:rPr>
        <w:t>Simposio</w:t>
      </w:r>
      <w:proofErr w:type="spellEnd"/>
      <w:r w:rsidRPr="00F052C3">
        <w:rPr>
          <w:rFonts w:ascii="Times New Roman" w:hAnsi="Times New Roman"/>
          <w:i/>
          <w:lang w:val="pt-BR"/>
        </w:rPr>
        <w:t xml:space="preserve"> sobre </w:t>
      </w:r>
      <w:proofErr w:type="spellStart"/>
      <w:r w:rsidRPr="00F052C3">
        <w:rPr>
          <w:rFonts w:ascii="Times New Roman" w:hAnsi="Times New Roman"/>
          <w:i/>
          <w:lang w:val="pt-BR"/>
        </w:rPr>
        <w:t>Tiempo</w:t>
      </w:r>
      <w:proofErr w:type="spellEnd"/>
      <w:r w:rsidRPr="00F052C3">
        <w:rPr>
          <w:rFonts w:ascii="Times New Roman" w:hAnsi="Times New Roman"/>
          <w:i/>
          <w:lang w:val="pt-BR"/>
        </w:rPr>
        <w:t xml:space="preserve"> y Aspecto</w:t>
      </w:r>
      <w:r w:rsidRPr="00F052C3">
        <w:rPr>
          <w:rFonts w:ascii="Times New Roman" w:hAnsi="Times New Roman"/>
          <w:lang w:val="pt-BR"/>
        </w:rPr>
        <w:t xml:space="preserve">, </w:t>
      </w:r>
      <w:r w:rsidRPr="00F052C3">
        <w:rPr>
          <w:rFonts w:ascii="Times New Roman" w:hAnsi="Times New Roman"/>
          <w:i/>
          <w:lang w:val="pt-BR"/>
        </w:rPr>
        <w:t>Amazónicas 7</w:t>
      </w:r>
      <w:r w:rsidRPr="00F052C3">
        <w:rPr>
          <w:rFonts w:ascii="Times New Roman" w:hAnsi="Times New Roman"/>
          <w:lang w:val="pt-BR"/>
        </w:rPr>
        <w:t xml:space="preserve">, </w:t>
      </w:r>
      <w:proofErr w:type="spellStart"/>
      <w:r w:rsidRPr="00F052C3">
        <w:rPr>
          <w:rFonts w:ascii="Times New Roman" w:hAnsi="Times New Roman"/>
          <w:lang w:val="pt-BR"/>
        </w:rPr>
        <w:t>Baños</w:t>
      </w:r>
      <w:proofErr w:type="spellEnd"/>
      <w:r w:rsidRPr="00F052C3">
        <w:rPr>
          <w:rFonts w:ascii="Times New Roman" w:hAnsi="Times New Roman"/>
          <w:lang w:val="pt-BR"/>
        </w:rPr>
        <w:t xml:space="preserve">, Ecuador, 28 May-1 </w:t>
      </w:r>
      <w:proofErr w:type="spellStart"/>
      <w:r w:rsidRPr="00F052C3">
        <w:rPr>
          <w:rFonts w:ascii="Times New Roman" w:hAnsi="Times New Roman"/>
          <w:lang w:val="pt-BR"/>
        </w:rPr>
        <w:t>June</w:t>
      </w:r>
      <w:proofErr w:type="spellEnd"/>
      <w:r w:rsidRPr="00F052C3">
        <w:rPr>
          <w:rFonts w:ascii="Times New Roman" w:hAnsi="Times New Roman"/>
          <w:lang w:val="pt-BR"/>
        </w:rPr>
        <w:t>.</w:t>
      </w:r>
    </w:p>
    <w:p w14:paraId="76379B80" w14:textId="77777777" w:rsidR="00E84A6E" w:rsidRDefault="00E84A6E" w:rsidP="00E84A6E">
      <w:pPr>
        <w:pStyle w:val="WPNormal"/>
        <w:keepLines/>
        <w:ind w:left="720" w:hanging="720"/>
        <w:rPr>
          <w:rFonts w:ascii="Times New Roman" w:hAnsi="Times New Roman"/>
          <w:szCs w:val="24"/>
        </w:rPr>
      </w:pPr>
      <w:r w:rsidRPr="006F333D">
        <w:rPr>
          <w:rFonts w:ascii="Times New Roman" w:hAnsi="Times New Roman"/>
          <w:szCs w:val="24"/>
        </w:rPr>
        <w:t xml:space="preserve">Hoff, </w:t>
      </w:r>
      <w:r>
        <w:rPr>
          <w:rFonts w:ascii="Times New Roman" w:hAnsi="Times New Roman"/>
          <w:szCs w:val="24"/>
        </w:rPr>
        <w:t xml:space="preserve">Berend J., </w:t>
      </w:r>
      <w:r w:rsidRPr="006F333D">
        <w:rPr>
          <w:rFonts w:ascii="Times New Roman" w:hAnsi="Times New Roman"/>
          <w:szCs w:val="24"/>
        </w:rPr>
        <w:t xml:space="preserve">Spike Gildea, &amp; Racquel-María Sapién. 2017. Between Evidentiality, Immediacy, and Epistemic Certainty in </w:t>
      </w:r>
      <w:proofErr w:type="spellStart"/>
      <w:r w:rsidRPr="006F333D">
        <w:rPr>
          <w:rFonts w:ascii="Times New Roman" w:hAnsi="Times New Roman"/>
          <w:szCs w:val="24"/>
        </w:rPr>
        <w:t>Kari’nja</w:t>
      </w:r>
      <w:proofErr w:type="spellEnd"/>
      <w:r w:rsidRPr="006F333D">
        <w:rPr>
          <w:rFonts w:ascii="Times New Roman" w:hAnsi="Times New Roman"/>
        </w:rPr>
        <w:t xml:space="preserve">. </w:t>
      </w:r>
      <w:r>
        <w:rPr>
          <w:rFonts w:ascii="Times New Roman" w:hAnsi="Times New Roman"/>
          <w:i/>
          <w:iCs/>
          <w:szCs w:val="24"/>
        </w:rPr>
        <w:t>50</w:t>
      </w:r>
      <w:r w:rsidRPr="006F333D">
        <w:rPr>
          <w:rFonts w:ascii="Times New Roman" w:hAnsi="Times New Roman"/>
          <w:i/>
          <w:iCs/>
          <w:szCs w:val="24"/>
        </w:rPr>
        <w:t xml:space="preserve">th Annual Meeting of the Societas </w:t>
      </w:r>
      <w:proofErr w:type="spellStart"/>
      <w:r w:rsidRPr="006F333D">
        <w:rPr>
          <w:rFonts w:ascii="Times New Roman" w:hAnsi="Times New Roman"/>
          <w:i/>
          <w:iCs/>
          <w:szCs w:val="24"/>
        </w:rPr>
        <w:t>Linguistica</w:t>
      </w:r>
      <w:proofErr w:type="spellEnd"/>
      <w:r w:rsidRPr="006F333D">
        <w:rPr>
          <w:rFonts w:ascii="Times New Roman" w:hAnsi="Times New Roman"/>
          <w:i/>
          <w:iCs/>
          <w:szCs w:val="24"/>
        </w:rPr>
        <w:t xml:space="preserve"> Europaea</w:t>
      </w:r>
      <w:r w:rsidRPr="006F333D">
        <w:rPr>
          <w:rFonts w:ascii="Times New Roman" w:hAnsi="Times New Roman"/>
          <w:szCs w:val="24"/>
        </w:rPr>
        <w:t xml:space="preserve">. University of </w:t>
      </w:r>
      <w:r>
        <w:rPr>
          <w:rFonts w:ascii="Times New Roman" w:hAnsi="Times New Roman"/>
          <w:szCs w:val="24"/>
        </w:rPr>
        <w:t>Zurich, Zurich, Switzerland</w:t>
      </w:r>
      <w:r w:rsidRPr="006F333D">
        <w:rPr>
          <w:rFonts w:ascii="Times New Roman" w:hAnsi="Times New Roman"/>
          <w:szCs w:val="24"/>
        </w:rPr>
        <w:t>, September</w:t>
      </w:r>
      <w:r>
        <w:rPr>
          <w:rFonts w:ascii="Times New Roman" w:hAnsi="Times New Roman"/>
          <w:szCs w:val="24"/>
        </w:rPr>
        <w:t xml:space="preserve"> 10-13</w:t>
      </w:r>
      <w:r w:rsidRPr="006F333D">
        <w:rPr>
          <w:rFonts w:ascii="Times New Roman" w:hAnsi="Times New Roman"/>
          <w:szCs w:val="24"/>
        </w:rPr>
        <w:t>.</w:t>
      </w:r>
    </w:p>
    <w:p w14:paraId="4E5564C0" w14:textId="77777777" w:rsidR="00E84A6E" w:rsidRDefault="00E84A6E" w:rsidP="00E84A6E">
      <w:pPr>
        <w:pStyle w:val="WPNormal"/>
        <w:keepLines/>
        <w:ind w:left="720" w:hanging="720"/>
        <w:rPr>
          <w:rFonts w:ascii="Times New Roman" w:hAnsi="Times New Roman"/>
          <w:szCs w:val="24"/>
        </w:rPr>
      </w:pPr>
      <w:r w:rsidRPr="006F333D">
        <w:rPr>
          <w:rFonts w:ascii="Times New Roman" w:hAnsi="Times New Roman"/>
          <w:szCs w:val="24"/>
        </w:rPr>
        <w:t xml:space="preserve">Cáceres, Natalia, Spike Gildea, &amp; Marie-Claude Mattéi Muller. 2017. Loss of Inflection in </w:t>
      </w:r>
      <w:proofErr w:type="spellStart"/>
      <w:r w:rsidRPr="006F333D">
        <w:rPr>
          <w:rFonts w:ascii="Times New Roman" w:hAnsi="Times New Roman"/>
          <w:szCs w:val="24"/>
        </w:rPr>
        <w:t>Yawarana</w:t>
      </w:r>
      <w:proofErr w:type="spellEnd"/>
      <w:r w:rsidRPr="006F333D">
        <w:rPr>
          <w:rFonts w:ascii="Times New Roman" w:hAnsi="Times New Roman"/>
          <w:szCs w:val="24"/>
        </w:rPr>
        <w:t xml:space="preserve"> (Cariban). </w:t>
      </w:r>
      <w:r w:rsidRPr="006F333D">
        <w:rPr>
          <w:rFonts w:ascii="Times New Roman" w:hAnsi="Times New Roman"/>
          <w:i/>
          <w:szCs w:val="24"/>
        </w:rPr>
        <w:t>International Conference on Historical Linguistics 23</w:t>
      </w:r>
      <w:r w:rsidRPr="006F333D">
        <w:rPr>
          <w:rFonts w:ascii="Times New Roman" w:hAnsi="Times New Roman"/>
          <w:szCs w:val="24"/>
        </w:rPr>
        <w:t xml:space="preserve">, University of Texas at San Antonio, July </w:t>
      </w:r>
      <w:r>
        <w:rPr>
          <w:rFonts w:ascii="Times New Roman" w:hAnsi="Times New Roman"/>
          <w:szCs w:val="24"/>
        </w:rPr>
        <w:t>31-Aug 4</w:t>
      </w:r>
      <w:r w:rsidRPr="006F333D">
        <w:rPr>
          <w:rFonts w:ascii="Times New Roman" w:hAnsi="Times New Roman"/>
          <w:szCs w:val="24"/>
        </w:rPr>
        <w:t>.</w:t>
      </w:r>
    </w:p>
    <w:p w14:paraId="507C255A" w14:textId="77777777" w:rsidR="00E84A6E" w:rsidRPr="006F333D" w:rsidRDefault="00E84A6E" w:rsidP="00E84A6E">
      <w:pPr>
        <w:pStyle w:val="WPNormal"/>
        <w:keepLines/>
        <w:ind w:left="720" w:hanging="720"/>
        <w:rPr>
          <w:rFonts w:ascii="Times New Roman" w:hAnsi="Times New Roman"/>
          <w:szCs w:val="24"/>
        </w:rPr>
      </w:pPr>
      <w:r w:rsidRPr="00F052C3">
        <w:rPr>
          <w:rFonts w:ascii="Times New Roman" w:hAnsi="Times New Roman"/>
          <w:szCs w:val="24"/>
          <w:lang w:val="pt-BR"/>
        </w:rPr>
        <w:t xml:space="preserve">Gildea, Spike, Natalia Cáceres, Sérgio Meira </w:t>
      </w:r>
      <w:proofErr w:type="spellStart"/>
      <w:r w:rsidRPr="00F052C3">
        <w:rPr>
          <w:rFonts w:ascii="Times New Roman" w:hAnsi="Times New Roman"/>
          <w:szCs w:val="24"/>
          <w:lang w:val="pt-BR"/>
        </w:rPr>
        <w:t>and</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Racquel</w:t>
      </w:r>
      <w:proofErr w:type="spellEnd"/>
      <w:r w:rsidRPr="00F052C3">
        <w:rPr>
          <w:rFonts w:ascii="Times New Roman" w:hAnsi="Times New Roman"/>
          <w:szCs w:val="24"/>
          <w:lang w:val="pt-BR"/>
        </w:rPr>
        <w:t xml:space="preserve">-Maria </w:t>
      </w:r>
      <w:proofErr w:type="spellStart"/>
      <w:r w:rsidRPr="00F052C3">
        <w:rPr>
          <w:rFonts w:ascii="Times New Roman" w:hAnsi="Times New Roman"/>
          <w:szCs w:val="24"/>
          <w:lang w:val="pt-BR"/>
        </w:rPr>
        <w:t>Sapién</w:t>
      </w:r>
      <w:proofErr w:type="spellEnd"/>
      <w:r w:rsidRPr="00F052C3">
        <w:rPr>
          <w:rFonts w:ascii="Times New Roman" w:hAnsi="Times New Roman"/>
          <w:szCs w:val="24"/>
          <w:lang w:val="pt-BR"/>
        </w:rPr>
        <w:t xml:space="preserve">. </w:t>
      </w:r>
      <w:r w:rsidRPr="006F333D">
        <w:rPr>
          <w:rFonts w:ascii="Times New Roman" w:hAnsi="Times New Roman"/>
          <w:szCs w:val="24"/>
        </w:rPr>
        <w:t xml:space="preserve">2016. </w:t>
      </w:r>
      <w:proofErr w:type="spellStart"/>
      <w:r w:rsidRPr="006F333D">
        <w:rPr>
          <w:rFonts w:ascii="Times New Roman" w:hAnsi="Times New Roman"/>
          <w:szCs w:val="24"/>
        </w:rPr>
        <w:t>Antipassive</w:t>
      </w:r>
      <w:proofErr w:type="spellEnd"/>
      <w:r w:rsidRPr="006F333D">
        <w:rPr>
          <w:rFonts w:ascii="Times New Roman" w:hAnsi="Times New Roman"/>
          <w:szCs w:val="24"/>
        </w:rPr>
        <w:t xml:space="preserve"> and semantic classes of verbs in the Cariban family. </w:t>
      </w:r>
      <w:r w:rsidRPr="006F333D">
        <w:rPr>
          <w:rFonts w:ascii="Times New Roman" w:hAnsi="Times New Roman"/>
          <w:i/>
          <w:iCs/>
          <w:szCs w:val="24"/>
        </w:rPr>
        <w:t xml:space="preserve">49th Annual Meeting of the Societas </w:t>
      </w:r>
      <w:proofErr w:type="spellStart"/>
      <w:r w:rsidRPr="006F333D">
        <w:rPr>
          <w:rFonts w:ascii="Times New Roman" w:hAnsi="Times New Roman"/>
          <w:i/>
          <w:iCs/>
          <w:szCs w:val="24"/>
        </w:rPr>
        <w:t>Linguistica</w:t>
      </w:r>
      <w:proofErr w:type="spellEnd"/>
      <w:r w:rsidRPr="006F333D">
        <w:rPr>
          <w:rFonts w:ascii="Times New Roman" w:hAnsi="Times New Roman"/>
          <w:i/>
          <w:iCs/>
          <w:szCs w:val="24"/>
        </w:rPr>
        <w:t xml:space="preserve"> Europaea</w:t>
      </w:r>
      <w:r w:rsidRPr="006F333D">
        <w:rPr>
          <w:rFonts w:ascii="Times New Roman" w:hAnsi="Times New Roman"/>
          <w:szCs w:val="24"/>
        </w:rPr>
        <w:t>. University of Naples Federico II, Naples, Italy, 31 August-2 September.</w:t>
      </w:r>
    </w:p>
    <w:p w14:paraId="45B1D060" w14:textId="77777777" w:rsidR="00E84A6E" w:rsidRPr="00F052C3" w:rsidRDefault="00E84A6E" w:rsidP="00E84A6E">
      <w:pPr>
        <w:pStyle w:val="WPNormal"/>
        <w:keepLines/>
        <w:ind w:left="720" w:hanging="720"/>
        <w:rPr>
          <w:rFonts w:ascii="Times New Roman" w:hAnsi="Times New Roman"/>
          <w:szCs w:val="24"/>
          <w:lang w:val="pt-BR"/>
        </w:rPr>
      </w:pPr>
      <w:r w:rsidRPr="00F052C3">
        <w:rPr>
          <w:rFonts w:ascii="Times New Roman" w:hAnsi="Times New Roman"/>
          <w:szCs w:val="24"/>
          <w:lang w:val="pt-BR"/>
        </w:rPr>
        <w:lastRenderedPageBreak/>
        <w:t xml:space="preserve">Ferreira Alves, Ana Carolina, Sérgio Meira, &amp; Spike Gildea. </w:t>
      </w:r>
      <w:r w:rsidRPr="006F333D">
        <w:rPr>
          <w:rFonts w:ascii="Times New Roman" w:hAnsi="Times New Roman"/>
          <w:szCs w:val="24"/>
        </w:rPr>
        <w:t xml:space="preserve">2016. The Creation of a Fortis-Lenis Alternation in </w:t>
      </w:r>
      <w:proofErr w:type="spellStart"/>
      <w:r w:rsidRPr="006F333D">
        <w:rPr>
          <w:rFonts w:ascii="Times New Roman" w:hAnsi="Times New Roman"/>
          <w:szCs w:val="24"/>
        </w:rPr>
        <w:t>Akawaio</w:t>
      </w:r>
      <w:proofErr w:type="spellEnd"/>
      <w:r w:rsidRPr="006F333D">
        <w:rPr>
          <w:rFonts w:ascii="Times New Roman" w:hAnsi="Times New Roman"/>
          <w:szCs w:val="24"/>
        </w:rPr>
        <w:t xml:space="preserve">, </w:t>
      </w:r>
      <w:proofErr w:type="spellStart"/>
      <w:r w:rsidRPr="006F333D">
        <w:rPr>
          <w:rFonts w:ascii="Times New Roman" w:hAnsi="Times New Roman"/>
          <w:szCs w:val="24"/>
        </w:rPr>
        <w:t>Bakairi</w:t>
      </w:r>
      <w:proofErr w:type="spellEnd"/>
      <w:r w:rsidRPr="006F333D">
        <w:rPr>
          <w:rFonts w:ascii="Times New Roman" w:hAnsi="Times New Roman"/>
          <w:szCs w:val="24"/>
        </w:rPr>
        <w:t xml:space="preserve"> and Arara (Cariban). </w:t>
      </w:r>
      <w:proofErr w:type="spellStart"/>
      <w:r w:rsidRPr="00F052C3">
        <w:rPr>
          <w:rFonts w:ascii="Times New Roman" w:hAnsi="Times New Roman"/>
          <w:i/>
          <w:szCs w:val="24"/>
          <w:lang w:val="pt-BR"/>
        </w:rPr>
        <w:t>Simposio</w:t>
      </w:r>
      <w:proofErr w:type="spellEnd"/>
      <w:r w:rsidRPr="00F052C3">
        <w:rPr>
          <w:rFonts w:ascii="Times New Roman" w:hAnsi="Times New Roman"/>
          <w:i/>
          <w:szCs w:val="24"/>
          <w:lang w:val="pt-BR"/>
        </w:rPr>
        <w:t xml:space="preserve"> de </w:t>
      </w:r>
      <w:proofErr w:type="spellStart"/>
      <w:r w:rsidRPr="00F052C3">
        <w:rPr>
          <w:rFonts w:ascii="Times New Roman" w:hAnsi="Times New Roman"/>
          <w:i/>
          <w:szCs w:val="24"/>
          <w:lang w:val="pt-BR"/>
        </w:rPr>
        <w:t>fonología</w:t>
      </w:r>
      <w:proofErr w:type="spellEnd"/>
      <w:r w:rsidRPr="00F052C3">
        <w:rPr>
          <w:rFonts w:ascii="Times New Roman" w:hAnsi="Times New Roman"/>
          <w:i/>
          <w:szCs w:val="24"/>
          <w:lang w:val="pt-BR"/>
        </w:rPr>
        <w:t xml:space="preserve">: </w:t>
      </w:r>
      <w:proofErr w:type="spellStart"/>
      <w:r w:rsidRPr="00F052C3">
        <w:rPr>
          <w:rFonts w:ascii="Times New Roman" w:hAnsi="Times New Roman"/>
          <w:i/>
          <w:szCs w:val="24"/>
          <w:lang w:val="pt-BR"/>
        </w:rPr>
        <w:t>Fonología</w:t>
      </w:r>
      <w:proofErr w:type="spellEnd"/>
      <w:r w:rsidRPr="00F052C3">
        <w:rPr>
          <w:rFonts w:ascii="Times New Roman" w:hAnsi="Times New Roman"/>
          <w:i/>
          <w:szCs w:val="24"/>
          <w:lang w:val="pt-BR"/>
        </w:rPr>
        <w:t xml:space="preserve"> histórica y </w:t>
      </w:r>
      <w:proofErr w:type="spellStart"/>
      <w:r w:rsidRPr="00F052C3">
        <w:rPr>
          <w:rFonts w:ascii="Times New Roman" w:hAnsi="Times New Roman"/>
          <w:i/>
          <w:szCs w:val="24"/>
          <w:lang w:val="pt-BR"/>
        </w:rPr>
        <w:t>cambios</w:t>
      </w:r>
      <w:proofErr w:type="spellEnd"/>
      <w:r w:rsidRPr="00F052C3">
        <w:rPr>
          <w:rFonts w:ascii="Times New Roman" w:hAnsi="Times New Roman"/>
          <w:i/>
          <w:szCs w:val="24"/>
          <w:lang w:val="pt-BR"/>
        </w:rPr>
        <w:t xml:space="preserve"> sonoros </w:t>
      </w:r>
      <w:proofErr w:type="spellStart"/>
      <w:r w:rsidRPr="00F052C3">
        <w:rPr>
          <w:rFonts w:ascii="Times New Roman" w:hAnsi="Times New Roman"/>
          <w:i/>
          <w:szCs w:val="24"/>
          <w:lang w:val="pt-BR"/>
        </w:rPr>
        <w:t>en</w:t>
      </w:r>
      <w:proofErr w:type="spellEnd"/>
      <w:r w:rsidRPr="00F052C3">
        <w:rPr>
          <w:rFonts w:ascii="Times New Roman" w:hAnsi="Times New Roman"/>
          <w:i/>
          <w:szCs w:val="24"/>
          <w:lang w:val="pt-BR"/>
        </w:rPr>
        <w:t xml:space="preserve"> </w:t>
      </w:r>
      <w:proofErr w:type="spellStart"/>
      <w:r w:rsidRPr="00F052C3">
        <w:rPr>
          <w:rFonts w:ascii="Times New Roman" w:hAnsi="Times New Roman"/>
          <w:i/>
          <w:szCs w:val="24"/>
          <w:lang w:val="pt-BR"/>
        </w:rPr>
        <w:t>lenguas</w:t>
      </w:r>
      <w:proofErr w:type="spellEnd"/>
      <w:r w:rsidRPr="00F052C3">
        <w:rPr>
          <w:rFonts w:ascii="Times New Roman" w:hAnsi="Times New Roman"/>
          <w:i/>
          <w:szCs w:val="24"/>
          <w:lang w:val="pt-BR"/>
        </w:rPr>
        <w:t xml:space="preserve"> amazónicas, Amazónicas VI</w:t>
      </w:r>
      <w:r w:rsidRPr="00F052C3">
        <w:rPr>
          <w:rFonts w:ascii="Times New Roman" w:hAnsi="Times New Roman"/>
          <w:szCs w:val="24"/>
          <w:lang w:val="pt-BR"/>
        </w:rPr>
        <w:t xml:space="preserve">, </w:t>
      </w:r>
      <w:proofErr w:type="spellStart"/>
      <w:r w:rsidRPr="00F052C3">
        <w:rPr>
          <w:rFonts w:ascii="Times New Roman" w:hAnsi="Times New Roman"/>
          <w:szCs w:val="24"/>
          <w:lang w:val="pt-BR"/>
        </w:rPr>
        <w:t>Universidad</w:t>
      </w:r>
      <w:proofErr w:type="spellEnd"/>
      <w:r w:rsidRPr="00F052C3">
        <w:rPr>
          <w:rFonts w:ascii="Times New Roman" w:hAnsi="Times New Roman"/>
          <w:szCs w:val="24"/>
          <w:lang w:val="pt-BR"/>
        </w:rPr>
        <w:t xml:space="preserve"> Nacional de </w:t>
      </w:r>
      <w:proofErr w:type="spellStart"/>
      <w:r w:rsidRPr="00F052C3">
        <w:rPr>
          <w:rFonts w:ascii="Times New Roman" w:hAnsi="Times New Roman"/>
          <w:szCs w:val="24"/>
          <w:lang w:val="pt-BR"/>
        </w:rPr>
        <w:t>Colombia</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en</w:t>
      </w:r>
      <w:proofErr w:type="spellEnd"/>
      <w:r w:rsidRPr="00F052C3">
        <w:rPr>
          <w:rFonts w:ascii="Times New Roman" w:hAnsi="Times New Roman"/>
          <w:szCs w:val="24"/>
          <w:lang w:val="pt-BR"/>
        </w:rPr>
        <w:t xml:space="preserve"> Amazonia, Leticia, </w:t>
      </w:r>
      <w:proofErr w:type="spellStart"/>
      <w:r w:rsidRPr="00F052C3">
        <w:rPr>
          <w:rFonts w:ascii="Times New Roman" w:hAnsi="Times New Roman"/>
          <w:szCs w:val="24"/>
          <w:lang w:val="pt-BR"/>
        </w:rPr>
        <w:t>Colombia</w:t>
      </w:r>
      <w:proofErr w:type="spellEnd"/>
      <w:r w:rsidRPr="00F052C3">
        <w:rPr>
          <w:rFonts w:ascii="Times New Roman" w:hAnsi="Times New Roman"/>
          <w:szCs w:val="24"/>
          <w:lang w:val="pt-BR"/>
        </w:rPr>
        <w:t>, 23-27 May.</w:t>
      </w:r>
    </w:p>
    <w:p w14:paraId="5193D52E" w14:textId="77777777" w:rsidR="00E84A6E" w:rsidRPr="00F052C3" w:rsidRDefault="00E84A6E" w:rsidP="00E84A6E">
      <w:pPr>
        <w:pStyle w:val="WPNormal"/>
        <w:keepLines/>
        <w:ind w:left="720" w:hanging="720"/>
        <w:rPr>
          <w:rFonts w:ascii="Times New Roman" w:hAnsi="Times New Roman"/>
          <w:szCs w:val="24"/>
          <w:lang w:val="pt-BR"/>
        </w:rPr>
      </w:pPr>
      <w:r w:rsidRPr="006F333D">
        <w:rPr>
          <w:rFonts w:ascii="Times New Roman" w:hAnsi="Times New Roman"/>
          <w:szCs w:val="24"/>
        </w:rPr>
        <w:t xml:space="preserve">Meira, Cáceres &amp; Spike Gildea. 2016. Historical changes in rhythmic stress in the Cariban family: Loss of iambic rhythm in </w:t>
      </w:r>
      <w:proofErr w:type="spellStart"/>
      <w:r w:rsidRPr="006F333D">
        <w:rPr>
          <w:rFonts w:ascii="Times New Roman" w:hAnsi="Times New Roman"/>
          <w:szCs w:val="24"/>
        </w:rPr>
        <w:t>Bakairi</w:t>
      </w:r>
      <w:proofErr w:type="spellEnd"/>
      <w:r w:rsidRPr="006F333D">
        <w:rPr>
          <w:rFonts w:ascii="Times New Roman" w:hAnsi="Times New Roman"/>
          <w:szCs w:val="24"/>
        </w:rPr>
        <w:t xml:space="preserve">, </w:t>
      </w:r>
      <w:proofErr w:type="spellStart"/>
      <w:r w:rsidRPr="006F333D">
        <w:rPr>
          <w:rFonts w:ascii="Times New Roman" w:hAnsi="Times New Roman"/>
          <w:szCs w:val="24"/>
        </w:rPr>
        <w:t>Panare</w:t>
      </w:r>
      <w:proofErr w:type="spellEnd"/>
      <w:r w:rsidRPr="006F333D">
        <w:rPr>
          <w:rFonts w:ascii="Times New Roman" w:hAnsi="Times New Roman"/>
          <w:szCs w:val="24"/>
        </w:rPr>
        <w:t xml:space="preserve">, </w:t>
      </w:r>
      <w:proofErr w:type="spellStart"/>
      <w:r w:rsidRPr="006F333D">
        <w:rPr>
          <w:rFonts w:ascii="Times New Roman" w:hAnsi="Times New Roman"/>
          <w:szCs w:val="24"/>
        </w:rPr>
        <w:t>Yawarana</w:t>
      </w:r>
      <w:proofErr w:type="spellEnd"/>
      <w:r w:rsidRPr="006F333D">
        <w:rPr>
          <w:rFonts w:ascii="Times New Roman" w:hAnsi="Times New Roman"/>
          <w:szCs w:val="24"/>
        </w:rPr>
        <w:t xml:space="preserve">, and </w:t>
      </w:r>
      <w:proofErr w:type="spellStart"/>
      <w:r w:rsidRPr="006F333D">
        <w:rPr>
          <w:rFonts w:ascii="Times New Roman" w:hAnsi="Times New Roman"/>
          <w:szCs w:val="24"/>
        </w:rPr>
        <w:t>Akawaio</w:t>
      </w:r>
      <w:proofErr w:type="spellEnd"/>
      <w:r w:rsidRPr="006F333D">
        <w:rPr>
          <w:rFonts w:ascii="Times New Roman" w:hAnsi="Times New Roman"/>
          <w:szCs w:val="24"/>
        </w:rPr>
        <w:t xml:space="preserve">. </w:t>
      </w:r>
      <w:proofErr w:type="spellStart"/>
      <w:r w:rsidRPr="00F052C3">
        <w:rPr>
          <w:rFonts w:ascii="Times New Roman" w:hAnsi="Times New Roman"/>
          <w:i/>
          <w:szCs w:val="24"/>
          <w:lang w:val="pt-BR"/>
        </w:rPr>
        <w:t>Simposio</w:t>
      </w:r>
      <w:proofErr w:type="spellEnd"/>
      <w:r w:rsidRPr="00F052C3">
        <w:rPr>
          <w:rFonts w:ascii="Times New Roman" w:hAnsi="Times New Roman"/>
          <w:i/>
          <w:szCs w:val="24"/>
          <w:lang w:val="pt-BR"/>
        </w:rPr>
        <w:t xml:space="preserve"> de </w:t>
      </w:r>
      <w:proofErr w:type="spellStart"/>
      <w:r w:rsidRPr="00F052C3">
        <w:rPr>
          <w:rFonts w:ascii="Times New Roman" w:hAnsi="Times New Roman"/>
          <w:i/>
          <w:szCs w:val="24"/>
          <w:lang w:val="pt-BR"/>
        </w:rPr>
        <w:t>fonología</w:t>
      </w:r>
      <w:proofErr w:type="spellEnd"/>
      <w:r w:rsidRPr="00F052C3">
        <w:rPr>
          <w:rFonts w:ascii="Times New Roman" w:hAnsi="Times New Roman"/>
          <w:i/>
          <w:szCs w:val="24"/>
          <w:lang w:val="pt-BR"/>
        </w:rPr>
        <w:t xml:space="preserve">: </w:t>
      </w:r>
      <w:proofErr w:type="spellStart"/>
      <w:r w:rsidRPr="00F052C3">
        <w:rPr>
          <w:rFonts w:ascii="Times New Roman" w:hAnsi="Times New Roman"/>
          <w:i/>
          <w:szCs w:val="24"/>
          <w:lang w:val="pt-BR"/>
        </w:rPr>
        <w:t>Fonología</w:t>
      </w:r>
      <w:proofErr w:type="spellEnd"/>
      <w:r w:rsidRPr="00F052C3">
        <w:rPr>
          <w:rFonts w:ascii="Times New Roman" w:hAnsi="Times New Roman"/>
          <w:i/>
          <w:szCs w:val="24"/>
          <w:lang w:val="pt-BR"/>
        </w:rPr>
        <w:t xml:space="preserve"> histórica y </w:t>
      </w:r>
      <w:proofErr w:type="spellStart"/>
      <w:r w:rsidRPr="00F052C3">
        <w:rPr>
          <w:rFonts w:ascii="Times New Roman" w:hAnsi="Times New Roman"/>
          <w:i/>
          <w:szCs w:val="24"/>
          <w:lang w:val="pt-BR"/>
        </w:rPr>
        <w:t>cambios</w:t>
      </w:r>
      <w:proofErr w:type="spellEnd"/>
      <w:r w:rsidRPr="00F052C3">
        <w:rPr>
          <w:rFonts w:ascii="Times New Roman" w:hAnsi="Times New Roman"/>
          <w:i/>
          <w:szCs w:val="24"/>
          <w:lang w:val="pt-BR"/>
        </w:rPr>
        <w:t xml:space="preserve"> sonoros </w:t>
      </w:r>
      <w:proofErr w:type="spellStart"/>
      <w:r w:rsidRPr="00F052C3">
        <w:rPr>
          <w:rFonts w:ascii="Times New Roman" w:hAnsi="Times New Roman"/>
          <w:i/>
          <w:szCs w:val="24"/>
          <w:lang w:val="pt-BR"/>
        </w:rPr>
        <w:t>en</w:t>
      </w:r>
      <w:proofErr w:type="spellEnd"/>
      <w:r w:rsidRPr="00F052C3">
        <w:rPr>
          <w:rFonts w:ascii="Times New Roman" w:hAnsi="Times New Roman"/>
          <w:i/>
          <w:szCs w:val="24"/>
          <w:lang w:val="pt-BR"/>
        </w:rPr>
        <w:t xml:space="preserve"> </w:t>
      </w:r>
      <w:proofErr w:type="spellStart"/>
      <w:r w:rsidRPr="00F052C3">
        <w:rPr>
          <w:rFonts w:ascii="Times New Roman" w:hAnsi="Times New Roman"/>
          <w:i/>
          <w:szCs w:val="24"/>
          <w:lang w:val="pt-BR"/>
        </w:rPr>
        <w:t>lenguas</w:t>
      </w:r>
      <w:proofErr w:type="spellEnd"/>
      <w:r w:rsidRPr="00F052C3">
        <w:rPr>
          <w:rFonts w:ascii="Times New Roman" w:hAnsi="Times New Roman"/>
          <w:i/>
          <w:szCs w:val="24"/>
          <w:lang w:val="pt-BR"/>
        </w:rPr>
        <w:t xml:space="preserve"> amazónicas</w:t>
      </w:r>
      <w:r w:rsidRPr="00F052C3">
        <w:rPr>
          <w:rFonts w:ascii="Times New Roman" w:hAnsi="Times New Roman"/>
          <w:szCs w:val="24"/>
          <w:lang w:val="pt-BR"/>
        </w:rPr>
        <w:t xml:space="preserve">, </w:t>
      </w:r>
      <w:r w:rsidRPr="00F052C3">
        <w:rPr>
          <w:rFonts w:ascii="Times New Roman" w:hAnsi="Times New Roman"/>
          <w:i/>
          <w:szCs w:val="24"/>
          <w:lang w:val="pt-BR"/>
        </w:rPr>
        <w:t>Amazónicas VI</w:t>
      </w:r>
      <w:r w:rsidRPr="00F052C3">
        <w:rPr>
          <w:rFonts w:ascii="Times New Roman" w:hAnsi="Times New Roman"/>
          <w:szCs w:val="24"/>
          <w:lang w:val="pt-BR"/>
        </w:rPr>
        <w:t xml:space="preserve">, </w:t>
      </w:r>
      <w:proofErr w:type="spellStart"/>
      <w:r w:rsidRPr="00F052C3">
        <w:rPr>
          <w:rFonts w:ascii="Times New Roman" w:hAnsi="Times New Roman"/>
          <w:szCs w:val="24"/>
          <w:lang w:val="pt-BR"/>
        </w:rPr>
        <w:t>Universidad</w:t>
      </w:r>
      <w:proofErr w:type="spellEnd"/>
      <w:r w:rsidRPr="00F052C3">
        <w:rPr>
          <w:rFonts w:ascii="Times New Roman" w:hAnsi="Times New Roman"/>
          <w:szCs w:val="24"/>
          <w:lang w:val="pt-BR"/>
        </w:rPr>
        <w:t xml:space="preserve"> Nacional de </w:t>
      </w:r>
      <w:proofErr w:type="spellStart"/>
      <w:r w:rsidRPr="00F052C3">
        <w:rPr>
          <w:rFonts w:ascii="Times New Roman" w:hAnsi="Times New Roman"/>
          <w:szCs w:val="24"/>
          <w:lang w:val="pt-BR"/>
        </w:rPr>
        <w:t>Colombia</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en</w:t>
      </w:r>
      <w:proofErr w:type="spellEnd"/>
      <w:r w:rsidRPr="00F052C3">
        <w:rPr>
          <w:rFonts w:ascii="Times New Roman" w:hAnsi="Times New Roman"/>
          <w:szCs w:val="24"/>
          <w:lang w:val="pt-BR"/>
        </w:rPr>
        <w:t xml:space="preserve"> Amazonia, Leticia, </w:t>
      </w:r>
      <w:proofErr w:type="spellStart"/>
      <w:r w:rsidRPr="00F052C3">
        <w:rPr>
          <w:rFonts w:ascii="Times New Roman" w:hAnsi="Times New Roman"/>
          <w:szCs w:val="24"/>
          <w:lang w:val="pt-BR"/>
        </w:rPr>
        <w:t>Colombia</w:t>
      </w:r>
      <w:proofErr w:type="spellEnd"/>
      <w:r w:rsidRPr="00F052C3">
        <w:rPr>
          <w:rFonts w:ascii="Times New Roman" w:hAnsi="Times New Roman"/>
          <w:szCs w:val="24"/>
          <w:lang w:val="pt-BR"/>
        </w:rPr>
        <w:t>, 23-27 May.</w:t>
      </w:r>
    </w:p>
    <w:p w14:paraId="2F662B8A" w14:textId="77777777" w:rsidR="00E84A6E" w:rsidRPr="00F052C3" w:rsidRDefault="00E84A6E" w:rsidP="00E84A6E">
      <w:pPr>
        <w:pStyle w:val="WPNormal"/>
        <w:keepLines/>
        <w:ind w:left="720" w:hanging="720"/>
        <w:rPr>
          <w:rFonts w:ascii="Times New Roman" w:hAnsi="Times New Roman"/>
          <w:szCs w:val="24"/>
          <w:lang w:val="pt-BR"/>
        </w:rPr>
      </w:pPr>
      <w:r w:rsidRPr="006F333D">
        <w:rPr>
          <w:rFonts w:ascii="Times New Roman" w:hAnsi="Times New Roman"/>
          <w:szCs w:val="24"/>
        </w:rPr>
        <w:t xml:space="preserve">Gildea, Spike &amp; Sérgio Meira. 2016. A Comparative survey of Verbal Negation in the Cariban Family. </w:t>
      </w:r>
      <w:proofErr w:type="spellStart"/>
      <w:r w:rsidRPr="00F052C3">
        <w:rPr>
          <w:rFonts w:ascii="Times New Roman" w:hAnsi="Times New Roman"/>
          <w:i/>
          <w:szCs w:val="24"/>
          <w:lang w:val="pt-BR"/>
        </w:rPr>
        <w:t>Simposio</w:t>
      </w:r>
      <w:proofErr w:type="spellEnd"/>
      <w:r w:rsidRPr="00F052C3">
        <w:rPr>
          <w:rFonts w:ascii="Times New Roman" w:hAnsi="Times New Roman"/>
          <w:i/>
          <w:szCs w:val="24"/>
          <w:lang w:val="pt-BR"/>
        </w:rPr>
        <w:t xml:space="preserve"> de </w:t>
      </w:r>
      <w:proofErr w:type="spellStart"/>
      <w:r w:rsidRPr="00F052C3">
        <w:rPr>
          <w:rFonts w:ascii="Times New Roman" w:hAnsi="Times New Roman"/>
          <w:i/>
          <w:szCs w:val="24"/>
          <w:lang w:val="pt-BR"/>
        </w:rPr>
        <w:t>Sintaxis</w:t>
      </w:r>
      <w:proofErr w:type="spellEnd"/>
      <w:r w:rsidRPr="00F052C3">
        <w:rPr>
          <w:rFonts w:ascii="Times New Roman" w:hAnsi="Times New Roman"/>
          <w:i/>
          <w:szCs w:val="24"/>
          <w:lang w:val="pt-BR"/>
        </w:rPr>
        <w:t xml:space="preserve">: La </w:t>
      </w:r>
      <w:proofErr w:type="spellStart"/>
      <w:r w:rsidRPr="00F052C3">
        <w:rPr>
          <w:rFonts w:ascii="Times New Roman" w:hAnsi="Times New Roman"/>
          <w:i/>
          <w:szCs w:val="24"/>
          <w:lang w:val="pt-BR"/>
        </w:rPr>
        <w:t>negación</w:t>
      </w:r>
      <w:proofErr w:type="spellEnd"/>
      <w:r w:rsidRPr="00F052C3">
        <w:rPr>
          <w:rFonts w:ascii="Times New Roman" w:hAnsi="Times New Roman"/>
          <w:i/>
          <w:szCs w:val="24"/>
          <w:lang w:val="pt-BR"/>
        </w:rPr>
        <w:t xml:space="preserve"> </w:t>
      </w:r>
      <w:proofErr w:type="spellStart"/>
      <w:r w:rsidRPr="00F052C3">
        <w:rPr>
          <w:rFonts w:ascii="Times New Roman" w:hAnsi="Times New Roman"/>
          <w:i/>
          <w:szCs w:val="24"/>
          <w:lang w:val="pt-BR"/>
        </w:rPr>
        <w:t>en</w:t>
      </w:r>
      <w:proofErr w:type="spellEnd"/>
      <w:r w:rsidRPr="00F052C3">
        <w:rPr>
          <w:rFonts w:ascii="Times New Roman" w:hAnsi="Times New Roman"/>
          <w:i/>
          <w:szCs w:val="24"/>
          <w:lang w:val="pt-BR"/>
        </w:rPr>
        <w:t xml:space="preserve"> </w:t>
      </w:r>
      <w:proofErr w:type="spellStart"/>
      <w:r w:rsidRPr="00F052C3">
        <w:rPr>
          <w:rFonts w:ascii="Times New Roman" w:hAnsi="Times New Roman"/>
          <w:i/>
          <w:szCs w:val="24"/>
          <w:lang w:val="pt-BR"/>
        </w:rPr>
        <w:t>lenguas</w:t>
      </w:r>
      <w:proofErr w:type="spellEnd"/>
      <w:r w:rsidRPr="00F052C3">
        <w:rPr>
          <w:rFonts w:ascii="Times New Roman" w:hAnsi="Times New Roman"/>
          <w:i/>
          <w:szCs w:val="24"/>
          <w:lang w:val="pt-BR"/>
        </w:rPr>
        <w:t xml:space="preserve"> amazónicas</w:t>
      </w:r>
      <w:r w:rsidRPr="00F052C3">
        <w:rPr>
          <w:rFonts w:ascii="Times New Roman" w:hAnsi="Times New Roman"/>
          <w:szCs w:val="24"/>
          <w:lang w:val="pt-BR"/>
        </w:rPr>
        <w:t xml:space="preserve">, </w:t>
      </w:r>
      <w:r w:rsidRPr="00F052C3">
        <w:rPr>
          <w:rFonts w:ascii="Times New Roman" w:hAnsi="Times New Roman"/>
          <w:i/>
          <w:szCs w:val="24"/>
          <w:lang w:val="pt-BR"/>
        </w:rPr>
        <w:t>Amazónicas VI</w:t>
      </w:r>
      <w:r w:rsidRPr="00F052C3">
        <w:rPr>
          <w:rFonts w:ascii="Times New Roman" w:hAnsi="Times New Roman"/>
          <w:szCs w:val="24"/>
          <w:lang w:val="pt-BR"/>
        </w:rPr>
        <w:t xml:space="preserve">, </w:t>
      </w:r>
      <w:proofErr w:type="spellStart"/>
      <w:r w:rsidRPr="00F052C3">
        <w:rPr>
          <w:rFonts w:ascii="Times New Roman" w:hAnsi="Times New Roman"/>
          <w:szCs w:val="24"/>
          <w:lang w:val="pt-BR"/>
        </w:rPr>
        <w:t>Universidad</w:t>
      </w:r>
      <w:proofErr w:type="spellEnd"/>
      <w:r w:rsidRPr="00F052C3">
        <w:rPr>
          <w:rFonts w:ascii="Times New Roman" w:hAnsi="Times New Roman"/>
          <w:szCs w:val="24"/>
          <w:lang w:val="pt-BR"/>
        </w:rPr>
        <w:t xml:space="preserve"> Nacional de </w:t>
      </w:r>
      <w:proofErr w:type="spellStart"/>
      <w:r w:rsidRPr="00F052C3">
        <w:rPr>
          <w:rFonts w:ascii="Times New Roman" w:hAnsi="Times New Roman"/>
          <w:szCs w:val="24"/>
          <w:lang w:val="pt-BR"/>
        </w:rPr>
        <w:t>Colombia</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en</w:t>
      </w:r>
      <w:proofErr w:type="spellEnd"/>
      <w:r w:rsidRPr="00F052C3">
        <w:rPr>
          <w:rFonts w:ascii="Times New Roman" w:hAnsi="Times New Roman"/>
          <w:szCs w:val="24"/>
          <w:lang w:val="pt-BR"/>
        </w:rPr>
        <w:t xml:space="preserve"> Amazonia, Leticia, </w:t>
      </w:r>
      <w:proofErr w:type="spellStart"/>
      <w:r w:rsidRPr="00F052C3">
        <w:rPr>
          <w:rFonts w:ascii="Times New Roman" w:hAnsi="Times New Roman"/>
          <w:szCs w:val="24"/>
          <w:lang w:val="pt-BR"/>
        </w:rPr>
        <w:t>Colombia</w:t>
      </w:r>
      <w:proofErr w:type="spellEnd"/>
      <w:r w:rsidRPr="00F052C3">
        <w:rPr>
          <w:rFonts w:ascii="Times New Roman" w:hAnsi="Times New Roman"/>
          <w:szCs w:val="24"/>
          <w:lang w:val="pt-BR"/>
        </w:rPr>
        <w:t>, 23-27 May, 2016.</w:t>
      </w:r>
    </w:p>
    <w:p w14:paraId="7DA12133" w14:textId="77777777" w:rsidR="00E84A6E" w:rsidRPr="006F333D" w:rsidRDefault="00E84A6E" w:rsidP="00E84A6E">
      <w:pPr>
        <w:pStyle w:val="WPNormal"/>
        <w:keepLines/>
        <w:ind w:left="720" w:hanging="720"/>
        <w:rPr>
          <w:rFonts w:ascii="Times New Roman" w:hAnsi="Times New Roman"/>
          <w:color w:val="000000"/>
          <w:szCs w:val="24"/>
        </w:rPr>
      </w:pPr>
      <w:r w:rsidRPr="006F333D">
        <w:rPr>
          <w:rFonts w:ascii="Times New Roman" w:hAnsi="Times New Roman"/>
          <w:szCs w:val="24"/>
        </w:rPr>
        <w:t xml:space="preserve">Gildea, Spike. 2015. Person Clitics and Prefixes in the Cariban family. </w:t>
      </w:r>
      <w:r w:rsidRPr="006F333D">
        <w:rPr>
          <w:rFonts w:ascii="Times New Roman" w:hAnsi="Times New Roman"/>
          <w:i/>
          <w:szCs w:val="24"/>
          <w:lang w:bidi="en-US"/>
        </w:rPr>
        <w:t xml:space="preserve">48th </w:t>
      </w:r>
      <w:r w:rsidRPr="006F333D">
        <w:rPr>
          <w:rFonts w:ascii="Times New Roman" w:hAnsi="Times New Roman"/>
          <w:i/>
          <w:color w:val="000000"/>
          <w:szCs w:val="24"/>
        </w:rPr>
        <w:t xml:space="preserve">Annual Meeting of the Societas </w:t>
      </w:r>
      <w:proofErr w:type="spellStart"/>
      <w:r w:rsidRPr="006F333D">
        <w:rPr>
          <w:rFonts w:ascii="Times New Roman" w:hAnsi="Times New Roman"/>
          <w:i/>
          <w:color w:val="000000"/>
          <w:szCs w:val="24"/>
        </w:rPr>
        <w:t>Linguistica</w:t>
      </w:r>
      <w:proofErr w:type="spellEnd"/>
      <w:r w:rsidRPr="006F333D">
        <w:rPr>
          <w:rFonts w:ascii="Times New Roman" w:hAnsi="Times New Roman"/>
          <w:i/>
          <w:color w:val="000000"/>
          <w:szCs w:val="24"/>
        </w:rPr>
        <w:t xml:space="preserve"> Europaea</w:t>
      </w:r>
      <w:r w:rsidRPr="006F333D">
        <w:rPr>
          <w:rFonts w:ascii="Times New Roman" w:hAnsi="Times New Roman"/>
          <w:color w:val="000000"/>
          <w:szCs w:val="24"/>
        </w:rPr>
        <w:t xml:space="preserve">. </w:t>
      </w:r>
      <w:r w:rsidRPr="006F333D">
        <w:rPr>
          <w:rFonts w:ascii="Times New Roman" w:hAnsi="Times New Roman"/>
          <w:szCs w:val="24"/>
        </w:rPr>
        <w:t xml:space="preserve">University of Leiden, Leiden, The Netherlands, </w:t>
      </w:r>
      <w:r w:rsidRPr="006F333D">
        <w:rPr>
          <w:rFonts w:ascii="Times New Roman" w:hAnsi="Times New Roman"/>
          <w:color w:val="000000"/>
          <w:szCs w:val="24"/>
        </w:rPr>
        <w:t>2-5 September.</w:t>
      </w:r>
    </w:p>
    <w:p w14:paraId="29839A17" w14:textId="77777777" w:rsidR="00E84A6E" w:rsidRPr="006F333D" w:rsidRDefault="00E84A6E" w:rsidP="00E84A6E">
      <w:pPr>
        <w:pStyle w:val="WPNormal"/>
        <w:keepLines/>
        <w:ind w:left="720" w:hanging="720"/>
        <w:rPr>
          <w:rFonts w:ascii="Times New Roman" w:hAnsi="Times New Roman"/>
          <w:szCs w:val="24"/>
        </w:rPr>
      </w:pPr>
      <w:r w:rsidRPr="006F333D">
        <w:rPr>
          <w:rFonts w:ascii="Times New Roman" w:hAnsi="Times New Roman"/>
          <w:szCs w:val="24"/>
        </w:rPr>
        <w:t xml:space="preserve">Gildea, Spike &amp; Géraldine Walther. 2015. Information load determines optionality in Cariban. Annual Meeting of the </w:t>
      </w:r>
      <w:r w:rsidRPr="006F333D">
        <w:rPr>
          <w:rFonts w:ascii="Times New Roman" w:hAnsi="Times New Roman"/>
          <w:i/>
          <w:szCs w:val="24"/>
        </w:rPr>
        <w:t>Association for Linguistic Typology</w:t>
      </w:r>
      <w:r w:rsidRPr="006F333D">
        <w:rPr>
          <w:rFonts w:ascii="Times New Roman" w:hAnsi="Times New Roman"/>
          <w:szCs w:val="24"/>
        </w:rPr>
        <w:t xml:space="preserve">, University of New Mexico, Albuquerque, 1-3 </w:t>
      </w:r>
      <w:proofErr w:type="gramStart"/>
      <w:r w:rsidRPr="006F333D">
        <w:rPr>
          <w:rFonts w:ascii="Times New Roman" w:hAnsi="Times New Roman"/>
          <w:szCs w:val="24"/>
        </w:rPr>
        <w:t>August,</w:t>
      </w:r>
      <w:proofErr w:type="gramEnd"/>
      <w:r w:rsidRPr="006F333D">
        <w:rPr>
          <w:rFonts w:ascii="Times New Roman" w:hAnsi="Times New Roman"/>
          <w:szCs w:val="24"/>
        </w:rPr>
        <w:t xml:space="preserve"> 2015.</w:t>
      </w:r>
    </w:p>
    <w:p w14:paraId="38BB21DF" w14:textId="77777777" w:rsidR="00E84A6E" w:rsidRPr="006F333D" w:rsidRDefault="00E84A6E" w:rsidP="00E84A6E">
      <w:pPr>
        <w:pStyle w:val="WPNormal"/>
        <w:keepLines/>
        <w:ind w:left="720" w:hanging="720"/>
        <w:rPr>
          <w:rFonts w:ascii="Times New Roman" w:hAnsi="Times New Roman"/>
          <w:szCs w:val="24"/>
        </w:rPr>
      </w:pPr>
      <w:r w:rsidRPr="006F333D">
        <w:rPr>
          <w:rFonts w:ascii="Times New Roman" w:hAnsi="Times New Roman"/>
          <w:szCs w:val="24"/>
        </w:rPr>
        <w:t xml:space="preserve">Gildea, Spike. 2015. The puzzle of reconstructing argument structure in nonverbal predication constructions in the Cariban family. </w:t>
      </w:r>
      <w:r w:rsidRPr="006F333D">
        <w:rPr>
          <w:rFonts w:ascii="Times New Roman" w:hAnsi="Times New Roman"/>
          <w:i/>
          <w:szCs w:val="24"/>
        </w:rPr>
        <w:t>Case, Argument Structure and Syntactic Reconstruction</w:t>
      </w:r>
      <w:r w:rsidRPr="006F333D">
        <w:rPr>
          <w:rFonts w:ascii="Times New Roman" w:hAnsi="Times New Roman"/>
          <w:szCs w:val="24"/>
        </w:rPr>
        <w:t>, University of Bergen, Bergen, Norway, 11-13 June.</w:t>
      </w:r>
    </w:p>
    <w:p w14:paraId="7E0F46B8" w14:textId="77777777" w:rsidR="00E84A6E" w:rsidRPr="006F333D" w:rsidRDefault="00E84A6E" w:rsidP="00E84A6E">
      <w:pPr>
        <w:pStyle w:val="WPNormal"/>
        <w:keepLines/>
        <w:ind w:left="720" w:hanging="720"/>
        <w:rPr>
          <w:rFonts w:ascii="Times New Roman" w:hAnsi="Times New Roman"/>
          <w:szCs w:val="24"/>
        </w:rPr>
      </w:pPr>
      <w:r w:rsidRPr="006F333D">
        <w:rPr>
          <w:rFonts w:ascii="Times New Roman" w:hAnsi="Times New Roman"/>
          <w:szCs w:val="24"/>
        </w:rPr>
        <w:t xml:space="preserve">Gildea, Spike. 2015. </w:t>
      </w:r>
      <w:r w:rsidRPr="006F333D">
        <w:rPr>
          <w:rFonts w:ascii="Times New Roman" w:eastAsia="Cambria" w:hAnsi="Times New Roman"/>
          <w:szCs w:val="24"/>
        </w:rPr>
        <w:t>Historical Change in Person-Marking</w:t>
      </w:r>
      <w:r w:rsidRPr="006F333D">
        <w:rPr>
          <w:rFonts w:ascii="Times New Roman" w:hAnsi="Times New Roman"/>
          <w:szCs w:val="24"/>
        </w:rPr>
        <w:t>:</w:t>
      </w:r>
      <w:r w:rsidRPr="006F333D">
        <w:rPr>
          <w:rFonts w:ascii="Times New Roman" w:eastAsia="Cambria" w:hAnsi="Times New Roman"/>
          <w:szCs w:val="24"/>
        </w:rPr>
        <w:t xml:space="preserve"> </w:t>
      </w:r>
      <w:r w:rsidRPr="006F333D">
        <w:rPr>
          <w:rFonts w:ascii="Times New Roman" w:hAnsi="Times New Roman"/>
          <w:szCs w:val="24"/>
        </w:rPr>
        <w:t xml:space="preserve">The Nominative / Accusative / Absolutive / Ergative prefixes in Northern Cariban. </w:t>
      </w:r>
      <w:r w:rsidRPr="006F333D">
        <w:rPr>
          <w:rFonts w:ascii="Times New Roman" w:hAnsi="Times New Roman"/>
          <w:i/>
          <w:szCs w:val="24"/>
        </w:rPr>
        <w:t xml:space="preserve">International Workshop: Diachronic Morphosyntax in South American Languages. </w:t>
      </w:r>
      <w:r w:rsidRPr="006F333D">
        <w:rPr>
          <w:rFonts w:ascii="Times New Roman" w:hAnsi="Times New Roman"/>
          <w:szCs w:val="24"/>
        </w:rPr>
        <w:t xml:space="preserve">Collegium de Lyon and </w:t>
      </w:r>
      <w:proofErr w:type="spellStart"/>
      <w:r w:rsidRPr="006F333D">
        <w:rPr>
          <w:rFonts w:ascii="Times New Roman" w:hAnsi="Times New Roman"/>
          <w:szCs w:val="24"/>
        </w:rPr>
        <w:t>Laboratoire</w:t>
      </w:r>
      <w:proofErr w:type="spellEnd"/>
      <w:r w:rsidRPr="006F333D">
        <w:rPr>
          <w:rFonts w:ascii="Times New Roman" w:hAnsi="Times New Roman"/>
          <w:szCs w:val="24"/>
        </w:rPr>
        <w:t xml:space="preserve"> </w:t>
      </w:r>
      <w:proofErr w:type="spellStart"/>
      <w:r w:rsidRPr="006F333D">
        <w:rPr>
          <w:rFonts w:ascii="Times New Roman" w:hAnsi="Times New Roman"/>
          <w:szCs w:val="24"/>
        </w:rPr>
        <w:t>Dynamique</w:t>
      </w:r>
      <w:proofErr w:type="spellEnd"/>
      <w:r w:rsidRPr="006F333D">
        <w:rPr>
          <w:rFonts w:ascii="Times New Roman" w:hAnsi="Times New Roman"/>
          <w:szCs w:val="24"/>
        </w:rPr>
        <w:t xml:space="preserve"> Du </w:t>
      </w:r>
      <w:proofErr w:type="spellStart"/>
      <w:r w:rsidRPr="006F333D">
        <w:rPr>
          <w:rFonts w:ascii="Times New Roman" w:hAnsi="Times New Roman"/>
          <w:szCs w:val="24"/>
        </w:rPr>
        <w:t>Langage</w:t>
      </w:r>
      <w:proofErr w:type="spellEnd"/>
      <w:r w:rsidRPr="006F333D">
        <w:rPr>
          <w:rFonts w:ascii="Times New Roman" w:hAnsi="Times New Roman"/>
          <w:szCs w:val="24"/>
        </w:rPr>
        <w:t>, Lyon, France, 28-30 May.</w:t>
      </w:r>
    </w:p>
    <w:p w14:paraId="2B18F176" w14:textId="77777777" w:rsidR="00E84A6E" w:rsidRDefault="00E84A6E" w:rsidP="00E84A6E">
      <w:pPr>
        <w:pStyle w:val="WPNormal"/>
        <w:keepLines/>
        <w:ind w:left="720" w:hanging="720"/>
        <w:rPr>
          <w:rFonts w:ascii="Times New Roman" w:hAnsi="Times New Roman"/>
          <w:szCs w:val="24"/>
        </w:rPr>
      </w:pPr>
      <w:r w:rsidRPr="006F333D">
        <w:rPr>
          <w:rFonts w:ascii="Times New Roman" w:hAnsi="Times New Roman"/>
          <w:szCs w:val="24"/>
        </w:rPr>
        <w:t xml:space="preserve">Gildea, Spike. 2015. 15 years later: Current perspectives on the Venezuelan Branch hypothesis. </w:t>
      </w:r>
      <w:r w:rsidRPr="006F333D">
        <w:rPr>
          <w:rFonts w:ascii="Times New Roman" w:hAnsi="Times New Roman"/>
          <w:i/>
          <w:szCs w:val="24"/>
        </w:rPr>
        <w:t>Working Conference on Venezuelan Cariban Languages.</w:t>
      </w:r>
      <w:r w:rsidRPr="006F333D">
        <w:rPr>
          <w:rFonts w:ascii="Times New Roman" w:hAnsi="Times New Roman"/>
          <w:szCs w:val="24"/>
        </w:rPr>
        <w:t xml:space="preserve"> ASLAN, Université de Lyon, Lyon, France, 11-15 May.</w:t>
      </w:r>
    </w:p>
    <w:p w14:paraId="76F41601" w14:textId="77777777" w:rsidR="00E84A6E" w:rsidRPr="006F333D" w:rsidRDefault="00E84A6E" w:rsidP="00E84A6E">
      <w:pPr>
        <w:pStyle w:val="WPNormal"/>
        <w:keepLines/>
        <w:ind w:left="720" w:hanging="720"/>
        <w:rPr>
          <w:rFonts w:ascii="Times New Roman" w:hAnsi="Times New Roman"/>
          <w:szCs w:val="24"/>
        </w:rPr>
      </w:pPr>
      <w:r w:rsidRPr="006F333D">
        <w:rPr>
          <w:rFonts w:ascii="Times New Roman" w:hAnsi="Times New Roman"/>
          <w:szCs w:val="24"/>
        </w:rPr>
        <w:t xml:space="preserve">Gildea, Spike. 2015. Grammaticalization Patterns in the Cariban Family. </w:t>
      </w:r>
      <w:r w:rsidRPr="006F333D">
        <w:rPr>
          <w:rFonts w:ascii="Times New Roman" w:hAnsi="Times New Roman"/>
          <w:i/>
          <w:szCs w:val="24"/>
        </w:rPr>
        <w:t>Areal Patterns of Grammaticalization</w:t>
      </w:r>
      <w:r w:rsidRPr="006F333D">
        <w:rPr>
          <w:rFonts w:ascii="Times New Roman" w:hAnsi="Times New Roman"/>
          <w:szCs w:val="24"/>
        </w:rPr>
        <w:t>. Johannes Gutenberg University Mainz, Mainz, Germany, 12-14 March.</w:t>
      </w:r>
    </w:p>
    <w:p w14:paraId="0CFD11E9" w14:textId="77777777" w:rsidR="00E84A6E" w:rsidRPr="006F333D" w:rsidRDefault="00E84A6E" w:rsidP="00E84A6E">
      <w:pPr>
        <w:pStyle w:val="WPNormal"/>
        <w:keepLines/>
        <w:ind w:left="720" w:hanging="720"/>
        <w:rPr>
          <w:rFonts w:ascii="Times New Roman" w:hAnsi="Times New Roman"/>
          <w:szCs w:val="24"/>
        </w:rPr>
      </w:pPr>
      <w:r w:rsidRPr="006F333D">
        <w:rPr>
          <w:rFonts w:ascii="Times New Roman" w:hAnsi="Times New Roman"/>
          <w:szCs w:val="24"/>
        </w:rPr>
        <w:t xml:space="preserve">Gildea, Spike &amp; Sérgio Meira. 2014. Modern Increases in morphological complexity: Verbs in the Cariban family. </w:t>
      </w:r>
      <w:r w:rsidRPr="006F333D">
        <w:rPr>
          <w:rFonts w:ascii="Times New Roman" w:hAnsi="Times New Roman"/>
          <w:i/>
          <w:szCs w:val="24"/>
          <w:lang w:bidi="en-US"/>
        </w:rPr>
        <w:t xml:space="preserve">47th </w:t>
      </w:r>
      <w:r w:rsidRPr="006F333D">
        <w:rPr>
          <w:rFonts w:ascii="Times New Roman" w:hAnsi="Times New Roman"/>
          <w:i/>
          <w:color w:val="000000"/>
          <w:szCs w:val="24"/>
        </w:rPr>
        <w:t xml:space="preserve">Annual Meeting of the Societas </w:t>
      </w:r>
      <w:proofErr w:type="spellStart"/>
      <w:r w:rsidRPr="006F333D">
        <w:rPr>
          <w:rFonts w:ascii="Times New Roman" w:hAnsi="Times New Roman"/>
          <w:i/>
          <w:color w:val="000000"/>
          <w:szCs w:val="24"/>
        </w:rPr>
        <w:t>Linguistica</w:t>
      </w:r>
      <w:proofErr w:type="spellEnd"/>
      <w:r w:rsidRPr="006F333D">
        <w:rPr>
          <w:rFonts w:ascii="Times New Roman" w:hAnsi="Times New Roman"/>
          <w:i/>
          <w:color w:val="000000"/>
          <w:szCs w:val="24"/>
        </w:rPr>
        <w:t xml:space="preserve"> Europaea</w:t>
      </w:r>
      <w:r w:rsidRPr="006F333D">
        <w:rPr>
          <w:rFonts w:ascii="Times New Roman" w:hAnsi="Times New Roman"/>
          <w:color w:val="000000"/>
          <w:szCs w:val="24"/>
        </w:rPr>
        <w:t xml:space="preserve">. </w:t>
      </w:r>
      <w:r w:rsidRPr="006F333D">
        <w:rPr>
          <w:rFonts w:ascii="Times New Roman" w:hAnsi="Times New Roman"/>
          <w:szCs w:val="24"/>
        </w:rPr>
        <w:t xml:space="preserve">Adam Mickiewicz University, </w:t>
      </w:r>
      <w:proofErr w:type="spellStart"/>
      <w:r w:rsidRPr="006F333D">
        <w:rPr>
          <w:rFonts w:ascii="Times New Roman" w:hAnsi="Times New Roman"/>
          <w:szCs w:val="24"/>
        </w:rPr>
        <w:t>Poznań</w:t>
      </w:r>
      <w:proofErr w:type="spellEnd"/>
      <w:r w:rsidRPr="006F333D">
        <w:rPr>
          <w:rFonts w:ascii="Times New Roman" w:hAnsi="Times New Roman"/>
          <w:szCs w:val="24"/>
        </w:rPr>
        <w:t>, Poland</w:t>
      </w:r>
      <w:r w:rsidRPr="006F333D">
        <w:rPr>
          <w:rFonts w:ascii="Times New Roman" w:hAnsi="Times New Roman"/>
          <w:color w:val="000000"/>
          <w:szCs w:val="24"/>
        </w:rPr>
        <w:t>, 11-14 September.</w:t>
      </w:r>
    </w:p>
    <w:p w14:paraId="63A4E0B3" w14:textId="77777777" w:rsidR="00E84A6E" w:rsidRPr="006F333D" w:rsidRDefault="00E84A6E" w:rsidP="00E84A6E">
      <w:pPr>
        <w:pStyle w:val="WPNormal"/>
        <w:keepLines/>
        <w:ind w:left="720" w:hanging="720"/>
        <w:rPr>
          <w:rFonts w:ascii="Times New Roman" w:hAnsi="Times New Roman"/>
          <w:szCs w:val="24"/>
        </w:rPr>
      </w:pPr>
      <w:r w:rsidRPr="006F333D">
        <w:rPr>
          <w:rFonts w:ascii="Times New Roman" w:hAnsi="Times New Roman"/>
          <w:szCs w:val="24"/>
        </w:rPr>
        <w:t xml:space="preserve">Cáceres, Natalia &amp; Spike Gildea. 2014. Patient Nominalization &gt; Passive in </w:t>
      </w:r>
      <w:proofErr w:type="spellStart"/>
      <w:r w:rsidRPr="006F333D">
        <w:rPr>
          <w:rFonts w:ascii="Times New Roman" w:hAnsi="Times New Roman"/>
          <w:szCs w:val="24"/>
        </w:rPr>
        <w:t>Panare</w:t>
      </w:r>
      <w:proofErr w:type="spellEnd"/>
      <w:r w:rsidRPr="006F333D">
        <w:rPr>
          <w:rFonts w:ascii="Times New Roman" w:hAnsi="Times New Roman"/>
          <w:szCs w:val="24"/>
        </w:rPr>
        <w:t xml:space="preserve"> and </w:t>
      </w:r>
      <w:proofErr w:type="spellStart"/>
      <w:r w:rsidRPr="006F333D">
        <w:rPr>
          <w:rFonts w:ascii="Times New Roman" w:hAnsi="Times New Roman"/>
          <w:szCs w:val="24"/>
        </w:rPr>
        <w:t>Ye’kwana</w:t>
      </w:r>
      <w:proofErr w:type="spellEnd"/>
      <w:r w:rsidRPr="006F333D">
        <w:rPr>
          <w:rFonts w:ascii="Times New Roman" w:hAnsi="Times New Roman"/>
          <w:szCs w:val="24"/>
        </w:rPr>
        <w:t xml:space="preserve"> (Cariban)</w:t>
      </w:r>
      <w:r w:rsidRPr="006F333D">
        <w:rPr>
          <w:rFonts w:ascii="Times New Roman" w:eastAsia="Times New Roman" w:hAnsi="Times New Roman"/>
          <w:szCs w:val="24"/>
        </w:rPr>
        <w:t xml:space="preserve">. </w:t>
      </w:r>
      <w:r w:rsidRPr="006F333D">
        <w:rPr>
          <w:rFonts w:ascii="Times New Roman" w:eastAsia="Times New Roman" w:hAnsi="Times New Roman"/>
          <w:i/>
          <w:szCs w:val="24"/>
        </w:rPr>
        <w:t xml:space="preserve">Workshop: </w:t>
      </w:r>
      <w:r w:rsidRPr="006F333D">
        <w:rPr>
          <w:rFonts w:ascii="Times New Roman" w:hAnsi="Times New Roman"/>
          <w:i/>
          <w:szCs w:val="24"/>
        </w:rPr>
        <w:t>Voice systems in diachrony: a comparative perspective</w:t>
      </w:r>
      <w:r w:rsidRPr="006F333D">
        <w:rPr>
          <w:rFonts w:ascii="Times New Roman" w:hAnsi="Times New Roman"/>
          <w:szCs w:val="24"/>
        </w:rPr>
        <w:t xml:space="preserve">. University of Pavia, Italy, 11 September. </w:t>
      </w:r>
    </w:p>
    <w:p w14:paraId="474D10B0" w14:textId="77777777" w:rsidR="00E84A6E" w:rsidRPr="006F333D" w:rsidRDefault="00E84A6E" w:rsidP="00E84A6E">
      <w:pPr>
        <w:pStyle w:val="WPNormal"/>
        <w:keepLines/>
        <w:ind w:left="720" w:hanging="720"/>
        <w:rPr>
          <w:rFonts w:ascii="Times New Roman" w:hAnsi="Times New Roman"/>
          <w:szCs w:val="24"/>
        </w:rPr>
      </w:pPr>
      <w:r w:rsidRPr="006F333D">
        <w:rPr>
          <w:rFonts w:ascii="Times New Roman" w:hAnsi="Times New Roman"/>
          <w:szCs w:val="24"/>
        </w:rPr>
        <w:t xml:space="preserve">Gildea, Spike. 2014. </w:t>
      </w:r>
      <w:r w:rsidRPr="006F333D">
        <w:rPr>
          <w:rFonts w:ascii="Times New Roman" w:eastAsia="Times New Roman" w:hAnsi="Times New Roman"/>
          <w:szCs w:val="24"/>
        </w:rPr>
        <w:t xml:space="preserve">Diachronic Typology of Passive in the Cariban Family. </w:t>
      </w:r>
      <w:r w:rsidRPr="006F333D">
        <w:rPr>
          <w:rFonts w:ascii="Times New Roman" w:eastAsia="Times New Roman" w:hAnsi="Times New Roman"/>
          <w:i/>
          <w:szCs w:val="24"/>
        </w:rPr>
        <w:t xml:space="preserve">Workshop: </w:t>
      </w:r>
      <w:r w:rsidRPr="006F333D">
        <w:rPr>
          <w:rFonts w:ascii="Times New Roman" w:hAnsi="Times New Roman"/>
          <w:i/>
          <w:szCs w:val="24"/>
        </w:rPr>
        <w:t>Voice systems in diachrony: a comparative perspective</w:t>
      </w:r>
      <w:r w:rsidRPr="006F333D">
        <w:rPr>
          <w:rFonts w:ascii="Times New Roman" w:hAnsi="Times New Roman"/>
          <w:szCs w:val="24"/>
        </w:rPr>
        <w:t xml:space="preserve">. University of Pavia, Italy, 11 September. </w:t>
      </w:r>
    </w:p>
    <w:p w14:paraId="72860BB9" w14:textId="77777777" w:rsidR="00E84A6E" w:rsidRPr="00F052C3" w:rsidRDefault="00E84A6E" w:rsidP="00E84A6E">
      <w:pPr>
        <w:pStyle w:val="WPNormal"/>
        <w:keepLines/>
        <w:ind w:left="720" w:hanging="720"/>
        <w:rPr>
          <w:rFonts w:ascii="Times New Roman" w:hAnsi="Times New Roman"/>
          <w:szCs w:val="24"/>
          <w:lang w:val="pt-BR"/>
        </w:rPr>
      </w:pPr>
      <w:r w:rsidRPr="006F333D">
        <w:rPr>
          <w:rFonts w:ascii="Times New Roman" w:hAnsi="Times New Roman"/>
          <w:color w:val="000000"/>
          <w:szCs w:val="24"/>
        </w:rPr>
        <w:t xml:space="preserve">Gildea, Spike. 2014. </w:t>
      </w:r>
      <w:r w:rsidRPr="006F333D">
        <w:rPr>
          <w:rFonts w:ascii="Times New Roman" w:hAnsi="Times New Roman"/>
          <w:szCs w:val="24"/>
        </w:rPr>
        <w:t xml:space="preserve">Reconstructing the copulas and nonverbal predicate constructions in Cariban. </w:t>
      </w:r>
      <w:r w:rsidRPr="00F052C3">
        <w:rPr>
          <w:rFonts w:ascii="Times New Roman" w:hAnsi="Times New Roman"/>
          <w:i/>
          <w:szCs w:val="24"/>
          <w:lang w:val="pt-BR"/>
        </w:rPr>
        <w:t>Amazónicas 5</w:t>
      </w:r>
      <w:r w:rsidRPr="00F052C3">
        <w:rPr>
          <w:rFonts w:ascii="Times New Roman" w:hAnsi="Times New Roman"/>
          <w:szCs w:val="24"/>
          <w:lang w:val="pt-BR"/>
        </w:rPr>
        <w:t xml:space="preserve">: </w:t>
      </w:r>
      <w:r w:rsidRPr="00F052C3">
        <w:rPr>
          <w:rFonts w:ascii="Times New Roman" w:hAnsi="Times New Roman"/>
          <w:i/>
          <w:szCs w:val="24"/>
          <w:lang w:val="pt-BR"/>
        </w:rPr>
        <w:t xml:space="preserve">La </w:t>
      </w:r>
      <w:proofErr w:type="spellStart"/>
      <w:r w:rsidRPr="00F052C3">
        <w:rPr>
          <w:rFonts w:ascii="Times New Roman" w:hAnsi="Times New Roman"/>
          <w:i/>
          <w:szCs w:val="24"/>
          <w:lang w:val="pt-BR"/>
        </w:rPr>
        <w:t>estructura</w:t>
      </w:r>
      <w:proofErr w:type="spellEnd"/>
      <w:r w:rsidRPr="00F052C3">
        <w:rPr>
          <w:rFonts w:ascii="Times New Roman" w:hAnsi="Times New Roman"/>
          <w:i/>
          <w:szCs w:val="24"/>
          <w:lang w:val="pt-BR"/>
        </w:rPr>
        <w:t xml:space="preserve"> de </w:t>
      </w:r>
      <w:proofErr w:type="spellStart"/>
      <w:r w:rsidRPr="00F052C3">
        <w:rPr>
          <w:rFonts w:ascii="Times New Roman" w:hAnsi="Times New Roman"/>
          <w:i/>
          <w:szCs w:val="24"/>
          <w:lang w:val="pt-BR"/>
        </w:rPr>
        <w:t>las</w:t>
      </w:r>
      <w:proofErr w:type="spellEnd"/>
      <w:r w:rsidRPr="00F052C3">
        <w:rPr>
          <w:rFonts w:ascii="Times New Roman" w:hAnsi="Times New Roman"/>
          <w:i/>
          <w:szCs w:val="24"/>
          <w:lang w:val="pt-BR"/>
        </w:rPr>
        <w:t xml:space="preserve"> </w:t>
      </w:r>
      <w:proofErr w:type="spellStart"/>
      <w:r w:rsidRPr="00F052C3">
        <w:rPr>
          <w:rFonts w:ascii="Times New Roman" w:hAnsi="Times New Roman"/>
          <w:i/>
          <w:szCs w:val="24"/>
          <w:lang w:val="pt-BR"/>
        </w:rPr>
        <w:t>lenguas</w:t>
      </w:r>
      <w:proofErr w:type="spellEnd"/>
      <w:r w:rsidRPr="00F052C3">
        <w:rPr>
          <w:rFonts w:ascii="Times New Roman" w:hAnsi="Times New Roman"/>
          <w:i/>
          <w:szCs w:val="24"/>
          <w:lang w:val="pt-BR"/>
        </w:rPr>
        <w:t xml:space="preserve"> amazónicas: </w:t>
      </w:r>
      <w:proofErr w:type="spellStart"/>
      <w:r w:rsidRPr="00F052C3">
        <w:rPr>
          <w:rFonts w:ascii="Times New Roman" w:hAnsi="Times New Roman"/>
          <w:i/>
          <w:szCs w:val="24"/>
          <w:lang w:val="pt-BR"/>
        </w:rPr>
        <w:t>fonología</w:t>
      </w:r>
      <w:proofErr w:type="spellEnd"/>
      <w:r w:rsidRPr="00F052C3">
        <w:rPr>
          <w:rFonts w:ascii="Times New Roman" w:hAnsi="Times New Roman"/>
          <w:i/>
          <w:szCs w:val="24"/>
          <w:lang w:val="pt-BR"/>
        </w:rPr>
        <w:t xml:space="preserve"> y </w:t>
      </w:r>
      <w:proofErr w:type="spellStart"/>
      <w:r w:rsidRPr="00F052C3">
        <w:rPr>
          <w:rFonts w:ascii="Times New Roman" w:hAnsi="Times New Roman"/>
          <w:i/>
          <w:szCs w:val="24"/>
          <w:lang w:val="pt-BR"/>
        </w:rPr>
        <w:t>sintaxis</w:t>
      </w:r>
      <w:proofErr w:type="spellEnd"/>
      <w:r w:rsidRPr="00F052C3">
        <w:rPr>
          <w:rFonts w:ascii="Times New Roman" w:hAnsi="Times New Roman"/>
          <w:i/>
          <w:szCs w:val="24"/>
          <w:lang w:val="pt-BR"/>
        </w:rPr>
        <w:t>.</w:t>
      </w:r>
      <w:r w:rsidRPr="00F052C3">
        <w:rPr>
          <w:rFonts w:ascii="Times New Roman" w:hAnsi="Times New Roman"/>
          <w:szCs w:val="24"/>
          <w:lang w:val="pt-BR"/>
        </w:rPr>
        <w:t xml:space="preserve"> Museu Paraense Emílio Goeldi &amp; Universidade Federal do Pará, Belém, </w:t>
      </w:r>
      <w:proofErr w:type="spellStart"/>
      <w:r w:rsidRPr="00F052C3">
        <w:rPr>
          <w:rFonts w:ascii="Times New Roman" w:hAnsi="Times New Roman"/>
          <w:szCs w:val="24"/>
          <w:lang w:val="pt-BR"/>
        </w:rPr>
        <w:t>Brazil</w:t>
      </w:r>
      <w:proofErr w:type="spellEnd"/>
      <w:r w:rsidRPr="00F052C3">
        <w:rPr>
          <w:rFonts w:ascii="Times New Roman" w:hAnsi="Times New Roman"/>
          <w:szCs w:val="24"/>
          <w:lang w:val="pt-BR"/>
        </w:rPr>
        <w:t>, 23-28 May.</w:t>
      </w:r>
    </w:p>
    <w:p w14:paraId="1B7CA59B" w14:textId="77777777" w:rsidR="00E84A6E" w:rsidRPr="006F333D" w:rsidRDefault="00E84A6E" w:rsidP="00E84A6E">
      <w:pPr>
        <w:pStyle w:val="WPNormal"/>
        <w:keepLines/>
        <w:ind w:left="720" w:hanging="720"/>
        <w:rPr>
          <w:rFonts w:ascii="Times New Roman" w:eastAsia="Times New Roman" w:hAnsi="Times New Roman"/>
          <w:bCs/>
          <w:color w:val="000000"/>
          <w:szCs w:val="24"/>
        </w:rPr>
      </w:pPr>
      <w:r w:rsidRPr="006F333D">
        <w:rPr>
          <w:rFonts w:ascii="Times New Roman" w:hAnsi="Times New Roman"/>
          <w:szCs w:val="24"/>
        </w:rPr>
        <w:t xml:space="preserve">Gildea, Spike. 2014. </w:t>
      </w:r>
      <w:r w:rsidRPr="006F333D">
        <w:rPr>
          <w:rFonts w:ascii="Times New Roman" w:eastAsia="Times New Roman" w:hAnsi="Times New Roman"/>
          <w:bCs/>
          <w:color w:val="000000"/>
          <w:szCs w:val="24"/>
        </w:rPr>
        <w:t xml:space="preserve">Rethinking the ‘split ergativity’ phenomenon. </w:t>
      </w:r>
      <w:r w:rsidRPr="006F333D">
        <w:rPr>
          <w:rFonts w:ascii="Times New Roman" w:eastAsia="Times New Roman" w:hAnsi="Times New Roman"/>
          <w:bCs/>
          <w:i/>
          <w:color w:val="000000"/>
          <w:szCs w:val="24"/>
        </w:rPr>
        <w:t>Symposium on South American Indigenous Languages</w:t>
      </w:r>
      <w:r w:rsidRPr="006F333D">
        <w:rPr>
          <w:rFonts w:ascii="Times New Roman" w:eastAsia="Times New Roman" w:hAnsi="Times New Roman"/>
          <w:bCs/>
          <w:color w:val="000000"/>
          <w:szCs w:val="24"/>
        </w:rPr>
        <w:t>. Radboud University Nijmegen, Nijmegen, The Netherlands, May 2.</w:t>
      </w:r>
    </w:p>
    <w:p w14:paraId="17E9E648" w14:textId="77777777" w:rsidR="00E84A6E" w:rsidRPr="00F052C3" w:rsidRDefault="00E84A6E" w:rsidP="00E84A6E">
      <w:pPr>
        <w:pStyle w:val="WPNormal"/>
        <w:keepLines/>
        <w:ind w:left="720" w:hanging="720"/>
        <w:rPr>
          <w:rFonts w:ascii="Times New Roman" w:hAnsi="Times New Roman"/>
          <w:color w:val="000000"/>
          <w:szCs w:val="24"/>
          <w:lang w:val="pt-BR"/>
        </w:rPr>
      </w:pPr>
      <w:r w:rsidRPr="006F333D">
        <w:rPr>
          <w:rFonts w:ascii="Times New Roman" w:hAnsi="Times New Roman"/>
          <w:szCs w:val="24"/>
        </w:rPr>
        <w:lastRenderedPageBreak/>
        <w:t xml:space="preserve">Gildea, Spike.  2013. </w:t>
      </w:r>
      <w:r w:rsidRPr="006F333D">
        <w:rPr>
          <w:rFonts w:ascii="Times New Roman" w:hAnsi="Times New Roman"/>
          <w:color w:val="000000"/>
          <w:szCs w:val="24"/>
        </w:rPr>
        <w:t>Mechanisms of syntactic change: “Split” alignments, local complexity, and systemic complexity.</w:t>
      </w:r>
      <w:r w:rsidRPr="006F333D">
        <w:rPr>
          <w:rFonts w:ascii="Times New Roman" w:hAnsi="Times New Roman"/>
          <w:szCs w:val="24"/>
        </w:rPr>
        <w:t xml:space="preserve"> </w:t>
      </w:r>
      <w:proofErr w:type="spellStart"/>
      <w:r w:rsidRPr="00F052C3">
        <w:rPr>
          <w:rFonts w:ascii="Times New Roman" w:hAnsi="Times New Roman"/>
          <w:szCs w:val="24"/>
          <w:lang w:val="pt-BR"/>
        </w:rPr>
        <w:t>Invited</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talk</w:t>
      </w:r>
      <w:proofErr w:type="spellEnd"/>
      <w:r w:rsidRPr="00F052C3">
        <w:rPr>
          <w:rFonts w:ascii="Times New Roman" w:hAnsi="Times New Roman"/>
          <w:szCs w:val="24"/>
          <w:lang w:val="pt-BR"/>
        </w:rPr>
        <w:t xml:space="preserve">, </w:t>
      </w:r>
      <w:proofErr w:type="spellStart"/>
      <w:r w:rsidRPr="00F052C3">
        <w:rPr>
          <w:rFonts w:ascii="Times New Roman" w:hAnsi="Times New Roman"/>
          <w:i/>
          <w:color w:val="000000"/>
          <w:szCs w:val="24"/>
          <w:lang w:val="pt-BR"/>
        </w:rPr>
        <w:t>Seminario</w:t>
      </w:r>
      <w:proofErr w:type="spellEnd"/>
      <w:r w:rsidRPr="00F052C3">
        <w:rPr>
          <w:rFonts w:ascii="Times New Roman" w:hAnsi="Times New Roman"/>
          <w:i/>
          <w:color w:val="000000"/>
          <w:szCs w:val="24"/>
          <w:lang w:val="pt-BR"/>
        </w:rPr>
        <w:t xml:space="preserve"> de </w:t>
      </w:r>
      <w:proofErr w:type="spellStart"/>
      <w:r w:rsidRPr="00F052C3">
        <w:rPr>
          <w:rFonts w:ascii="Times New Roman" w:hAnsi="Times New Roman"/>
          <w:i/>
          <w:color w:val="000000"/>
          <w:szCs w:val="24"/>
          <w:lang w:val="pt-BR"/>
        </w:rPr>
        <w:t>Complejidad</w:t>
      </w:r>
      <w:proofErr w:type="spellEnd"/>
      <w:r w:rsidRPr="00F052C3">
        <w:rPr>
          <w:rFonts w:ascii="Times New Roman" w:hAnsi="Times New Roman"/>
          <w:i/>
          <w:color w:val="000000"/>
          <w:szCs w:val="24"/>
          <w:lang w:val="pt-BR"/>
        </w:rPr>
        <w:t xml:space="preserve"> </w:t>
      </w:r>
      <w:proofErr w:type="spellStart"/>
      <w:r w:rsidRPr="00F052C3">
        <w:rPr>
          <w:rFonts w:ascii="Times New Roman" w:hAnsi="Times New Roman"/>
          <w:i/>
          <w:color w:val="000000"/>
          <w:szCs w:val="24"/>
          <w:lang w:val="pt-BR"/>
        </w:rPr>
        <w:t>sintáctica</w:t>
      </w:r>
      <w:proofErr w:type="spellEnd"/>
      <w:r w:rsidRPr="00F052C3">
        <w:rPr>
          <w:rFonts w:ascii="Times New Roman" w:hAnsi="Times New Roman"/>
          <w:color w:val="000000"/>
          <w:szCs w:val="24"/>
          <w:lang w:val="pt-BR"/>
        </w:rPr>
        <w:t xml:space="preserve">, </w:t>
      </w:r>
      <w:proofErr w:type="spellStart"/>
      <w:r w:rsidRPr="00F052C3">
        <w:rPr>
          <w:rFonts w:ascii="Times New Roman" w:hAnsi="Times New Roman"/>
          <w:color w:val="000000"/>
          <w:szCs w:val="24"/>
          <w:lang w:val="pt-BR"/>
        </w:rPr>
        <w:t>Universidad</w:t>
      </w:r>
      <w:proofErr w:type="spellEnd"/>
      <w:r w:rsidRPr="00F052C3">
        <w:rPr>
          <w:rFonts w:ascii="Times New Roman" w:hAnsi="Times New Roman"/>
          <w:color w:val="000000"/>
          <w:szCs w:val="24"/>
          <w:lang w:val="pt-BR"/>
        </w:rPr>
        <w:t xml:space="preserve"> de Sonora, </w:t>
      </w:r>
      <w:proofErr w:type="spellStart"/>
      <w:r w:rsidRPr="00F052C3">
        <w:rPr>
          <w:rFonts w:ascii="Times New Roman" w:hAnsi="Times New Roman"/>
          <w:color w:val="000000"/>
          <w:szCs w:val="24"/>
          <w:lang w:val="pt-BR"/>
        </w:rPr>
        <w:t>Hermosillo</w:t>
      </w:r>
      <w:proofErr w:type="spellEnd"/>
      <w:r w:rsidRPr="00F052C3">
        <w:rPr>
          <w:rFonts w:ascii="Times New Roman" w:hAnsi="Times New Roman"/>
          <w:color w:val="000000"/>
          <w:szCs w:val="24"/>
          <w:lang w:val="pt-BR"/>
        </w:rPr>
        <w:t xml:space="preserve">, Mexico, 11-12 </w:t>
      </w:r>
      <w:proofErr w:type="spellStart"/>
      <w:r w:rsidRPr="00F052C3">
        <w:rPr>
          <w:rFonts w:ascii="Times New Roman" w:hAnsi="Times New Roman"/>
          <w:color w:val="000000"/>
          <w:szCs w:val="24"/>
          <w:lang w:val="pt-BR"/>
        </w:rPr>
        <w:t>November</w:t>
      </w:r>
      <w:proofErr w:type="spellEnd"/>
    </w:p>
    <w:p w14:paraId="033409C3" w14:textId="77777777" w:rsidR="00E84A6E" w:rsidRPr="00F052C3" w:rsidRDefault="00E84A6E" w:rsidP="00E84A6E">
      <w:pPr>
        <w:pStyle w:val="WPNormal"/>
        <w:keepLines/>
        <w:ind w:left="720" w:hanging="720"/>
        <w:rPr>
          <w:rFonts w:ascii="Times New Roman" w:hAnsi="Times New Roman"/>
          <w:szCs w:val="24"/>
          <w:lang w:val="pt-BR"/>
        </w:rPr>
      </w:pPr>
      <w:r w:rsidRPr="00F052C3">
        <w:rPr>
          <w:rFonts w:ascii="Times New Roman" w:hAnsi="Times New Roman"/>
          <w:szCs w:val="24"/>
          <w:lang w:val="pt-BR"/>
        </w:rPr>
        <w:t xml:space="preserve">Cáceres, Natalia &amp; Spike Gildea.  2013. La </w:t>
      </w:r>
      <w:proofErr w:type="spellStart"/>
      <w:r w:rsidRPr="00F052C3">
        <w:rPr>
          <w:rFonts w:ascii="Times New Roman" w:hAnsi="Times New Roman"/>
          <w:szCs w:val="24"/>
          <w:lang w:val="pt-BR"/>
        </w:rPr>
        <w:t>construcción</w:t>
      </w:r>
      <w:proofErr w:type="spellEnd"/>
      <w:r w:rsidRPr="00F052C3">
        <w:rPr>
          <w:rFonts w:ascii="Times New Roman" w:hAnsi="Times New Roman"/>
          <w:szCs w:val="24"/>
          <w:lang w:val="pt-BR"/>
        </w:rPr>
        <w:t xml:space="preserve"> imperfectiva </w:t>
      </w:r>
      <w:proofErr w:type="spellStart"/>
      <w:r w:rsidRPr="00F052C3">
        <w:rPr>
          <w:rFonts w:ascii="Times New Roman" w:hAnsi="Times New Roman"/>
          <w:szCs w:val="24"/>
          <w:lang w:val="pt-BR"/>
        </w:rPr>
        <w:t>del</w:t>
      </w:r>
      <w:proofErr w:type="spellEnd"/>
      <w:r w:rsidRPr="00F052C3">
        <w:rPr>
          <w:rFonts w:ascii="Times New Roman" w:hAnsi="Times New Roman"/>
          <w:szCs w:val="24"/>
          <w:lang w:val="pt-BR"/>
        </w:rPr>
        <w:t xml:space="preserve"> ye’kwana (caribe). Sexto </w:t>
      </w:r>
      <w:proofErr w:type="spellStart"/>
      <w:r w:rsidRPr="00F052C3">
        <w:rPr>
          <w:rFonts w:ascii="Times New Roman" w:hAnsi="Times New Roman"/>
          <w:szCs w:val="24"/>
          <w:lang w:val="pt-BR"/>
        </w:rPr>
        <w:t>Congreso</w:t>
      </w:r>
      <w:proofErr w:type="spellEnd"/>
      <w:r w:rsidRPr="00F052C3">
        <w:rPr>
          <w:rFonts w:ascii="Times New Roman" w:hAnsi="Times New Roman"/>
          <w:szCs w:val="24"/>
          <w:lang w:val="pt-BR"/>
        </w:rPr>
        <w:t xml:space="preserve"> de Idiomas Indígenas de Latinoamérica (CILLA), </w:t>
      </w:r>
      <w:proofErr w:type="spellStart"/>
      <w:r w:rsidRPr="00F052C3">
        <w:rPr>
          <w:rFonts w:ascii="Times New Roman" w:hAnsi="Times New Roman"/>
          <w:szCs w:val="24"/>
          <w:lang w:val="pt-BR"/>
        </w:rPr>
        <w:t>University</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of</w:t>
      </w:r>
      <w:proofErr w:type="spellEnd"/>
      <w:r w:rsidRPr="00F052C3">
        <w:rPr>
          <w:rFonts w:ascii="Times New Roman" w:hAnsi="Times New Roman"/>
          <w:szCs w:val="24"/>
          <w:lang w:val="pt-BR"/>
        </w:rPr>
        <w:t xml:space="preserve"> Texas Austin, 24-26 </w:t>
      </w:r>
      <w:proofErr w:type="spellStart"/>
      <w:r w:rsidRPr="00F052C3">
        <w:rPr>
          <w:rFonts w:ascii="Times New Roman" w:hAnsi="Times New Roman"/>
          <w:szCs w:val="24"/>
          <w:lang w:val="pt-BR"/>
        </w:rPr>
        <w:t>October</w:t>
      </w:r>
      <w:proofErr w:type="spellEnd"/>
    </w:p>
    <w:p w14:paraId="5945F1CE" w14:textId="77777777" w:rsidR="00E84A6E" w:rsidRPr="006F333D" w:rsidRDefault="00E84A6E" w:rsidP="00E84A6E">
      <w:pPr>
        <w:pStyle w:val="WPNormal"/>
        <w:keepLines/>
        <w:ind w:left="720" w:hanging="720"/>
        <w:rPr>
          <w:rFonts w:ascii="Times New Roman" w:hAnsi="Times New Roman"/>
          <w:szCs w:val="24"/>
        </w:rPr>
      </w:pPr>
      <w:r w:rsidRPr="006F333D">
        <w:rPr>
          <w:rFonts w:ascii="Times New Roman" w:hAnsi="Times New Roman"/>
          <w:szCs w:val="24"/>
        </w:rPr>
        <w:t xml:space="preserve">Gildea, Spike. 2013. Motivated versus unmotivated pathways in the evolution of main clause alignment patterns.  </w:t>
      </w:r>
      <w:r w:rsidRPr="006F333D">
        <w:rPr>
          <w:rFonts w:ascii="Times New Roman" w:hAnsi="Times New Roman"/>
          <w:i/>
          <w:szCs w:val="24"/>
        </w:rPr>
        <w:t>10</w:t>
      </w:r>
      <w:r w:rsidRPr="006F333D">
        <w:rPr>
          <w:rFonts w:ascii="Times New Roman" w:hAnsi="Times New Roman"/>
          <w:i/>
          <w:szCs w:val="24"/>
          <w:vertAlign w:val="superscript"/>
        </w:rPr>
        <w:t>th</w:t>
      </w:r>
      <w:r w:rsidRPr="006F333D">
        <w:rPr>
          <w:rFonts w:ascii="Times New Roman" w:hAnsi="Times New Roman"/>
          <w:i/>
          <w:szCs w:val="24"/>
        </w:rPr>
        <w:t xml:space="preserve"> Conference of the Association for Linguistic Typology</w:t>
      </w:r>
      <w:r w:rsidRPr="006F333D">
        <w:rPr>
          <w:rFonts w:ascii="Times New Roman" w:hAnsi="Times New Roman"/>
          <w:szCs w:val="24"/>
        </w:rPr>
        <w:t>, University of Leipzig, Leipzig, Germany.  15-18 August</w:t>
      </w:r>
    </w:p>
    <w:p w14:paraId="31EC8FCC" w14:textId="77777777" w:rsidR="00E84A6E" w:rsidRPr="00F052C3" w:rsidRDefault="00E84A6E" w:rsidP="00E84A6E">
      <w:pPr>
        <w:pStyle w:val="WPNormal"/>
        <w:keepLines/>
        <w:ind w:left="720" w:hanging="720"/>
        <w:rPr>
          <w:rFonts w:ascii="Times New Roman" w:hAnsi="Times New Roman"/>
          <w:color w:val="000000"/>
          <w:szCs w:val="24"/>
          <w:lang w:val="pt-BR"/>
        </w:rPr>
      </w:pPr>
      <w:r w:rsidRPr="006F333D">
        <w:rPr>
          <w:rFonts w:ascii="Times New Roman" w:hAnsi="Times New Roman"/>
          <w:color w:val="000000"/>
          <w:szCs w:val="24"/>
        </w:rPr>
        <w:t xml:space="preserve">Gildea, Spike.  2012. </w:t>
      </w:r>
      <w:r w:rsidRPr="006F333D">
        <w:rPr>
          <w:rFonts w:ascii="Times New Roman" w:hAnsi="Times New Roman"/>
          <w:szCs w:val="24"/>
        </w:rPr>
        <w:t xml:space="preserve">The evolution of valence categories in the Cariban family.  </w:t>
      </w:r>
      <w:proofErr w:type="spellStart"/>
      <w:r w:rsidRPr="00F052C3">
        <w:rPr>
          <w:rFonts w:ascii="Times New Roman" w:hAnsi="Times New Roman"/>
          <w:szCs w:val="24"/>
          <w:lang w:val="pt-BR"/>
        </w:rPr>
        <w:t>Invited</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talk</w:t>
      </w:r>
      <w:proofErr w:type="spellEnd"/>
      <w:r w:rsidRPr="00F052C3">
        <w:rPr>
          <w:rFonts w:ascii="Times New Roman" w:hAnsi="Times New Roman"/>
          <w:szCs w:val="24"/>
          <w:lang w:val="pt-BR"/>
        </w:rPr>
        <w:t xml:space="preserve">, </w:t>
      </w:r>
      <w:proofErr w:type="spellStart"/>
      <w:r w:rsidRPr="00F052C3">
        <w:rPr>
          <w:rFonts w:ascii="Times New Roman" w:hAnsi="Times New Roman"/>
          <w:i/>
          <w:color w:val="000000"/>
          <w:szCs w:val="24"/>
          <w:lang w:val="pt-BR"/>
        </w:rPr>
        <w:t>Seminario</w:t>
      </w:r>
      <w:proofErr w:type="spellEnd"/>
      <w:r w:rsidRPr="00F052C3">
        <w:rPr>
          <w:rFonts w:ascii="Times New Roman" w:hAnsi="Times New Roman"/>
          <w:i/>
          <w:color w:val="000000"/>
          <w:szCs w:val="24"/>
          <w:lang w:val="pt-BR"/>
        </w:rPr>
        <w:t xml:space="preserve"> de </w:t>
      </w:r>
      <w:proofErr w:type="spellStart"/>
      <w:r w:rsidRPr="00F052C3">
        <w:rPr>
          <w:rFonts w:ascii="Times New Roman" w:hAnsi="Times New Roman"/>
          <w:i/>
          <w:color w:val="000000"/>
          <w:szCs w:val="24"/>
          <w:lang w:val="pt-BR"/>
        </w:rPr>
        <w:t>Complejidad</w:t>
      </w:r>
      <w:proofErr w:type="spellEnd"/>
      <w:r w:rsidRPr="00F052C3">
        <w:rPr>
          <w:rFonts w:ascii="Times New Roman" w:hAnsi="Times New Roman"/>
          <w:i/>
          <w:color w:val="000000"/>
          <w:szCs w:val="24"/>
          <w:lang w:val="pt-BR"/>
        </w:rPr>
        <w:t xml:space="preserve"> </w:t>
      </w:r>
      <w:proofErr w:type="spellStart"/>
      <w:r w:rsidRPr="00F052C3">
        <w:rPr>
          <w:rFonts w:ascii="Times New Roman" w:hAnsi="Times New Roman"/>
          <w:i/>
          <w:color w:val="000000"/>
          <w:szCs w:val="24"/>
          <w:lang w:val="pt-BR"/>
        </w:rPr>
        <w:t>sintáctica</w:t>
      </w:r>
      <w:proofErr w:type="spellEnd"/>
      <w:r w:rsidRPr="00F052C3">
        <w:rPr>
          <w:rFonts w:ascii="Times New Roman" w:hAnsi="Times New Roman"/>
          <w:color w:val="000000"/>
          <w:szCs w:val="24"/>
          <w:lang w:val="pt-BR"/>
        </w:rPr>
        <w:t xml:space="preserve">, </w:t>
      </w:r>
      <w:proofErr w:type="spellStart"/>
      <w:r w:rsidRPr="00F052C3">
        <w:rPr>
          <w:rFonts w:ascii="Times New Roman" w:hAnsi="Times New Roman"/>
          <w:color w:val="000000"/>
          <w:szCs w:val="24"/>
          <w:lang w:val="pt-BR"/>
        </w:rPr>
        <w:t>Universidad</w:t>
      </w:r>
      <w:proofErr w:type="spellEnd"/>
      <w:r w:rsidRPr="00F052C3">
        <w:rPr>
          <w:rFonts w:ascii="Times New Roman" w:hAnsi="Times New Roman"/>
          <w:color w:val="000000"/>
          <w:szCs w:val="24"/>
          <w:lang w:val="pt-BR"/>
        </w:rPr>
        <w:t xml:space="preserve"> de Sonora, </w:t>
      </w:r>
      <w:proofErr w:type="spellStart"/>
      <w:r w:rsidRPr="00F052C3">
        <w:rPr>
          <w:rFonts w:ascii="Times New Roman" w:hAnsi="Times New Roman"/>
          <w:color w:val="000000"/>
          <w:szCs w:val="24"/>
          <w:lang w:val="pt-BR"/>
        </w:rPr>
        <w:t>Hermosillo</w:t>
      </w:r>
      <w:proofErr w:type="spellEnd"/>
      <w:r w:rsidRPr="00F052C3">
        <w:rPr>
          <w:rFonts w:ascii="Times New Roman" w:hAnsi="Times New Roman"/>
          <w:color w:val="000000"/>
          <w:szCs w:val="24"/>
          <w:lang w:val="pt-BR"/>
        </w:rPr>
        <w:t xml:space="preserve">, Mexico, 12-13 </w:t>
      </w:r>
      <w:proofErr w:type="spellStart"/>
      <w:r w:rsidRPr="00F052C3">
        <w:rPr>
          <w:rFonts w:ascii="Times New Roman" w:hAnsi="Times New Roman"/>
          <w:color w:val="000000"/>
          <w:szCs w:val="24"/>
          <w:lang w:val="pt-BR"/>
        </w:rPr>
        <w:t>November</w:t>
      </w:r>
      <w:proofErr w:type="spellEnd"/>
      <w:r w:rsidRPr="00F052C3">
        <w:rPr>
          <w:rFonts w:ascii="Times New Roman" w:hAnsi="Times New Roman"/>
          <w:color w:val="000000"/>
          <w:szCs w:val="24"/>
          <w:lang w:val="pt-BR"/>
        </w:rPr>
        <w:t>.</w:t>
      </w:r>
    </w:p>
    <w:p w14:paraId="5B554566" w14:textId="77777777" w:rsidR="00E84A6E" w:rsidRPr="006F333D" w:rsidRDefault="00E84A6E" w:rsidP="00E84A6E">
      <w:pPr>
        <w:pStyle w:val="WPNormal"/>
        <w:keepLines/>
        <w:ind w:left="720" w:hanging="720"/>
        <w:rPr>
          <w:rFonts w:ascii="Times New Roman" w:hAnsi="Times New Roman"/>
          <w:color w:val="000000"/>
          <w:szCs w:val="24"/>
        </w:rPr>
      </w:pPr>
      <w:r w:rsidRPr="006F333D">
        <w:rPr>
          <w:rFonts w:ascii="Times New Roman" w:hAnsi="Times New Roman"/>
          <w:iCs/>
          <w:szCs w:val="24"/>
        </w:rPr>
        <w:t xml:space="preserve">Gildea, Spike.  2012. </w:t>
      </w:r>
      <w:r w:rsidRPr="006F333D">
        <w:rPr>
          <w:rFonts w:ascii="Times New Roman" w:hAnsi="Times New Roman"/>
          <w:szCs w:val="24"/>
        </w:rPr>
        <w:t xml:space="preserve">Exaptation in construction reanalysis: Demonstrative pronouns become markers of stance and tense.  </w:t>
      </w:r>
      <w:r w:rsidRPr="006F333D">
        <w:rPr>
          <w:rFonts w:ascii="Times New Roman" w:hAnsi="Times New Roman"/>
          <w:i/>
          <w:szCs w:val="24"/>
          <w:lang w:bidi="en-US"/>
        </w:rPr>
        <w:t xml:space="preserve">44th </w:t>
      </w:r>
      <w:r w:rsidRPr="006F333D">
        <w:rPr>
          <w:rFonts w:ascii="Times New Roman" w:hAnsi="Times New Roman"/>
          <w:i/>
          <w:color w:val="000000"/>
          <w:szCs w:val="24"/>
        </w:rPr>
        <w:t xml:space="preserve">Annual Meeting of the Societas </w:t>
      </w:r>
      <w:proofErr w:type="spellStart"/>
      <w:r w:rsidRPr="006F333D">
        <w:rPr>
          <w:rFonts w:ascii="Times New Roman" w:hAnsi="Times New Roman"/>
          <w:i/>
          <w:color w:val="000000"/>
          <w:szCs w:val="24"/>
        </w:rPr>
        <w:t>Linguistica</w:t>
      </w:r>
      <w:proofErr w:type="spellEnd"/>
      <w:r w:rsidRPr="006F333D">
        <w:rPr>
          <w:rFonts w:ascii="Times New Roman" w:hAnsi="Times New Roman"/>
          <w:i/>
          <w:color w:val="000000"/>
          <w:szCs w:val="24"/>
        </w:rPr>
        <w:t xml:space="preserve"> Europaea</w:t>
      </w:r>
      <w:r w:rsidRPr="006F333D">
        <w:rPr>
          <w:rFonts w:ascii="Times New Roman" w:hAnsi="Times New Roman"/>
          <w:color w:val="000000"/>
          <w:szCs w:val="24"/>
        </w:rPr>
        <w:t>, Stockholm University, Stockholm, Sweden, 29 August-1 September.</w:t>
      </w:r>
    </w:p>
    <w:p w14:paraId="7154398C" w14:textId="77777777" w:rsidR="00E84A6E" w:rsidRPr="006F333D" w:rsidRDefault="00E84A6E" w:rsidP="00E84A6E">
      <w:pPr>
        <w:pStyle w:val="WPNormal"/>
        <w:keepLines/>
        <w:ind w:left="720" w:hanging="720"/>
        <w:rPr>
          <w:rFonts w:ascii="Times New Roman" w:hAnsi="Times New Roman"/>
          <w:iCs/>
          <w:szCs w:val="24"/>
        </w:rPr>
      </w:pPr>
      <w:r w:rsidRPr="006F333D">
        <w:rPr>
          <w:rFonts w:ascii="Times New Roman" w:hAnsi="Times New Roman"/>
          <w:szCs w:val="24"/>
        </w:rPr>
        <w:t xml:space="preserve">Gildea, Spike &amp; Fernando Zúñiga.  2012. </w:t>
      </w:r>
      <w:r w:rsidRPr="006F333D">
        <w:rPr>
          <w:rFonts w:ascii="Times New Roman" w:hAnsi="Times New Roman"/>
          <w:iCs/>
          <w:szCs w:val="24"/>
        </w:rPr>
        <w:t xml:space="preserve">Referential Hierarchies: A new look at some typological and historical patterns.  </w:t>
      </w:r>
      <w:proofErr w:type="spellStart"/>
      <w:r w:rsidRPr="006F333D">
        <w:rPr>
          <w:rFonts w:ascii="Times New Roman" w:hAnsi="Times New Roman"/>
          <w:i/>
          <w:iCs/>
          <w:szCs w:val="24"/>
        </w:rPr>
        <w:t>EuroBABEL</w:t>
      </w:r>
      <w:proofErr w:type="spellEnd"/>
      <w:r w:rsidRPr="006F333D">
        <w:rPr>
          <w:rFonts w:ascii="Times New Roman" w:hAnsi="Times New Roman"/>
          <w:i/>
          <w:iCs/>
          <w:szCs w:val="24"/>
        </w:rPr>
        <w:t xml:space="preserve"> Final Conference</w:t>
      </w:r>
      <w:r w:rsidRPr="006F333D">
        <w:rPr>
          <w:rFonts w:ascii="Times New Roman" w:hAnsi="Times New Roman"/>
          <w:iCs/>
          <w:szCs w:val="24"/>
        </w:rPr>
        <w:t>, Leiden, Holland, 23- 26 August.</w:t>
      </w:r>
    </w:p>
    <w:p w14:paraId="4730B023" w14:textId="77777777" w:rsidR="00E84A6E" w:rsidRPr="00F052C3" w:rsidRDefault="00E84A6E" w:rsidP="00E84A6E">
      <w:pPr>
        <w:pStyle w:val="WPNormal"/>
        <w:keepLines/>
        <w:ind w:left="720" w:hanging="720"/>
        <w:rPr>
          <w:rFonts w:ascii="Times New Roman" w:hAnsi="Times New Roman"/>
          <w:szCs w:val="24"/>
          <w:lang w:val="pt-BR"/>
        </w:rPr>
      </w:pPr>
      <w:r w:rsidRPr="006F333D">
        <w:rPr>
          <w:rFonts w:ascii="Times New Roman" w:hAnsi="Times New Roman"/>
          <w:szCs w:val="24"/>
        </w:rPr>
        <w:t xml:space="preserve">Gildea, Spike.  2012. The NP in Cariban: from apposition to a real phrase structure.  </w:t>
      </w:r>
      <w:r w:rsidRPr="00F052C3">
        <w:rPr>
          <w:rFonts w:ascii="Times New Roman" w:hAnsi="Times New Roman"/>
          <w:i/>
          <w:szCs w:val="24"/>
          <w:lang w:val="pt-BR"/>
        </w:rPr>
        <w:t>Amazónicas 4</w:t>
      </w:r>
      <w:r w:rsidRPr="00F052C3">
        <w:rPr>
          <w:rFonts w:ascii="Times New Roman" w:hAnsi="Times New Roman"/>
          <w:szCs w:val="24"/>
          <w:lang w:val="pt-BR"/>
        </w:rPr>
        <w:t xml:space="preserve">: </w:t>
      </w:r>
      <w:r w:rsidRPr="00F052C3">
        <w:rPr>
          <w:rFonts w:ascii="Times New Roman" w:hAnsi="Times New Roman"/>
          <w:i/>
          <w:szCs w:val="24"/>
          <w:lang w:val="pt-BR"/>
        </w:rPr>
        <w:t xml:space="preserve">La </w:t>
      </w:r>
      <w:proofErr w:type="spellStart"/>
      <w:r w:rsidRPr="00F052C3">
        <w:rPr>
          <w:rFonts w:ascii="Times New Roman" w:hAnsi="Times New Roman"/>
          <w:i/>
          <w:szCs w:val="24"/>
          <w:lang w:val="pt-BR"/>
        </w:rPr>
        <w:t>estructura</w:t>
      </w:r>
      <w:proofErr w:type="spellEnd"/>
      <w:r w:rsidRPr="00F052C3">
        <w:rPr>
          <w:rFonts w:ascii="Times New Roman" w:hAnsi="Times New Roman"/>
          <w:i/>
          <w:szCs w:val="24"/>
          <w:lang w:val="pt-BR"/>
        </w:rPr>
        <w:t xml:space="preserve"> de </w:t>
      </w:r>
      <w:proofErr w:type="spellStart"/>
      <w:r w:rsidRPr="00F052C3">
        <w:rPr>
          <w:rFonts w:ascii="Times New Roman" w:hAnsi="Times New Roman"/>
          <w:i/>
          <w:szCs w:val="24"/>
          <w:lang w:val="pt-BR"/>
        </w:rPr>
        <w:t>las</w:t>
      </w:r>
      <w:proofErr w:type="spellEnd"/>
      <w:r w:rsidRPr="00F052C3">
        <w:rPr>
          <w:rFonts w:ascii="Times New Roman" w:hAnsi="Times New Roman"/>
          <w:i/>
          <w:szCs w:val="24"/>
          <w:lang w:val="pt-BR"/>
        </w:rPr>
        <w:t xml:space="preserve"> </w:t>
      </w:r>
      <w:proofErr w:type="spellStart"/>
      <w:r w:rsidRPr="00F052C3">
        <w:rPr>
          <w:rFonts w:ascii="Times New Roman" w:hAnsi="Times New Roman"/>
          <w:i/>
          <w:szCs w:val="24"/>
          <w:lang w:val="pt-BR"/>
        </w:rPr>
        <w:t>lenguas</w:t>
      </w:r>
      <w:proofErr w:type="spellEnd"/>
      <w:r w:rsidRPr="00F052C3">
        <w:rPr>
          <w:rFonts w:ascii="Times New Roman" w:hAnsi="Times New Roman"/>
          <w:i/>
          <w:szCs w:val="24"/>
          <w:lang w:val="pt-BR"/>
        </w:rPr>
        <w:t xml:space="preserve"> amazónicas: </w:t>
      </w:r>
      <w:proofErr w:type="spellStart"/>
      <w:r w:rsidRPr="00F052C3">
        <w:rPr>
          <w:rFonts w:ascii="Times New Roman" w:hAnsi="Times New Roman"/>
          <w:i/>
          <w:szCs w:val="24"/>
          <w:lang w:val="pt-BR"/>
        </w:rPr>
        <w:t>fonología</w:t>
      </w:r>
      <w:proofErr w:type="spellEnd"/>
      <w:r w:rsidRPr="00F052C3">
        <w:rPr>
          <w:rFonts w:ascii="Times New Roman" w:hAnsi="Times New Roman"/>
          <w:i/>
          <w:szCs w:val="24"/>
          <w:lang w:val="pt-BR"/>
        </w:rPr>
        <w:t xml:space="preserve"> y </w:t>
      </w:r>
      <w:proofErr w:type="spellStart"/>
      <w:r w:rsidRPr="00F052C3">
        <w:rPr>
          <w:rFonts w:ascii="Times New Roman" w:hAnsi="Times New Roman"/>
          <w:i/>
          <w:szCs w:val="24"/>
          <w:lang w:val="pt-BR"/>
        </w:rPr>
        <w:t>sintaxis</w:t>
      </w:r>
      <w:proofErr w:type="spellEnd"/>
      <w:r w:rsidRPr="00F052C3">
        <w:rPr>
          <w:rFonts w:ascii="Times New Roman" w:hAnsi="Times New Roman"/>
          <w:i/>
          <w:szCs w:val="24"/>
          <w:lang w:val="pt-BR"/>
        </w:rPr>
        <w:t>.</w:t>
      </w:r>
      <w:r w:rsidRPr="00F052C3">
        <w:rPr>
          <w:rFonts w:ascii="Times New Roman" w:hAnsi="Times New Roman"/>
          <w:szCs w:val="24"/>
          <w:lang w:val="pt-BR"/>
        </w:rPr>
        <w:t xml:space="preserve">  </w:t>
      </w:r>
      <w:proofErr w:type="spellStart"/>
      <w:r w:rsidRPr="00F052C3">
        <w:rPr>
          <w:rFonts w:ascii="Times New Roman" w:hAnsi="Times New Roman"/>
          <w:szCs w:val="24"/>
          <w:lang w:val="pt-BR"/>
        </w:rPr>
        <w:t>Pontificia</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Universidad</w:t>
      </w:r>
      <w:proofErr w:type="spellEnd"/>
      <w:r w:rsidRPr="00F052C3">
        <w:rPr>
          <w:rFonts w:ascii="Times New Roman" w:hAnsi="Times New Roman"/>
          <w:szCs w:val="24"/>
          <w:lang w:val="pt-BR"/>
        </w:rPr>
        <w:t xml:space="preserve"> Católica de </w:t>
      </w:r>
      <w:proofErr w:type="spellStart"/>
      <w:r w:rsidRPr="00F052C3">
        <w:rPr>
          <w:rFonts w:ascii="Times New Roman" w:hAnsi="Times New Roman"/>
          <w:szCs w:val="24"/>
          <w:lang w:val="pt-BR"/>
        </w:rPr>
        <w:t>Perú</w:t>
      </w:r>
      <w:proofErr w:type="spellEnd"/>
      <w:r w:rsidRPr="00F052C3">
        <w:rPr>
          <w:rFonts w:ascii="Times New Roman" w:hAnsi="Times New Roman"/>
          <w:szCs w:val="24"/>
          <w:lang w:val="pt-BR"/>
        </w:rPr>
        <w:t>, Lima, Peru, April 24-28.</w:t>
      </w:r>
    </w:p>
    <w:p w14:paraId="31E2075B" w14:textId="77777777" w:rsidR="00E84A6E" w:rsidRPr="00F052C3" w:rsidRDefault="00E84A6E" w:rsidP="00E84A6E">
      <w:pPr>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color w:val="000000"/>
          <w:lang w:val="pt-BR"/>
        </w:rPr>
      </w:pPr>
      <w:r w:rsidRPr="00F052C3">
        <w:rPr>
          <w:color w:val="000000"/>
          <w:lang w:val="pt-BR"/>
        </w:rPr>
        <w:t xml:space="preserve">Gildea, Spike.  </w:t>
      </w:r>
      <w:r w:rsidRPr="006F333D">
        <w:rPr>
          <w:color w:val="000000"/>
        </w:rPr>
        <w:t xml:space="preserve">2011. Person-marking in the Cariban family: Generalizations, constructions, and diachrony.  </w:t>
      </w:r>
      <w:proofErr w:type="spellStart"/>
      <w:r w:rsidRPr="00F052C3">
        <w:rPr>
          <w:color w:val="000000"/>
          <w:lang w:val="pt-BR"/>
        </w:rPr>
        <w:t>Invited</w:t>
      </w:r>
      <w:proofErr w:type="spellEnd"/>
      <w:r w:rsidRPr="00F052C3">
        <w:rPr>
          <w:color w:val="000000"/>
          <w:lang w:val="pt-BR"/>
        </w:rPr>
        <w:t xml:space="preserve"> </w:t>
      </w:r>
      <w:proofErr w:type="spellStart"/>
      <w:r w:rsidRPr="00F052C3">
        <w:rPr>
          <w:color w:val="000000"/>
          <w:lang w:val="pt-BR"/>
        </w:rPr>
        <w:t>talk</w:t>
      </w:r>
      <w:proofErr w:type="spellEnd"/>
      <w:r w:rsidRPr="00F052C3">
        <w:rPr>
          <w:color w:val="000000"/>
          <w:lang w:val="pt-BR"/>
        </w:rPr>
        <w:t xml:space="preserve">, </w:t>
      </w:r>
      <w:proofErr w:type="spellStart"/>
      <w:r w:rsidRPr="00F052C3">
        <w:rPr>
          <w:i/>
          <w:color w:val="000000"/>
          <w:lang w:val="pt-BR"/>
        </w:rPr>
        <w:t>Seminario</w:t>
      </w:r>
      <w:proofErr w:type="spellEnd"/>
      <w:r w:rsidRPr="00F052C3">
        <w:rPr>
          <w:i/>
          <w:color w:val="000000"/>
          <w:lang w:val="pt-BR"/>
        </w:rPr>
        <w:t xml:space="preserve"> de </w:t>
      </w:r>
      <w:proofErr w:type="spellStart"/>
      <w:r w:rsidRPr="00F052C3">
        <w:rPr>
          <w:i/>
          <w:color w:val="000000"/>
          <w:lang w:val="pt-BR"/>
        </w:rPr>
        <w:t>Complejidad</w:t>
      </w:r>
      <w:proofErr w:type="spellEnd"/>
      <w:r w:rsidRPr="00F052C3">
        <w:rPr>
          <w:i/>
          <w:color w:val="000000"/>
          <w:lang w:val="pt-BR"/>
        </w:rPr>
        <w:t xml:space="preserve"> </w:t>
      </w:r>
      <w:proofErr w:type="spellStart"/>
      <w:r w:rsidRPr="00F052C3">
        <w:rPr>
          <w:i/>
          <w:color w:val="000000"/>
          <w:lang w:val="pt-BR"/>
        </w:rPr>
        <w:t>sintáctica</w:t>
      </w:r>
      <w:proofErr w:type="spellEnd"/>
      <w:r w:rsidRPr="00F052C3">
        <w:rPr>
          <w:color w:val="000000"/>
          <w:lang w:val="pt-BR"/>
        </w:rPr>
        <w:t xml:space="preserve">, </w:t>
      </w:r>
      <w:proofErr w:type="spellStart"/>
      <w:r w:rsidRPr="00F052C3">
        <w:rPr>
          <w:color w:val="000000"/>
          <w:lang w:val="pt-BR"/>
        </w:rPr>
        <w:t>Universidad</w:t>
      </w:r>
      <w:proofErr w:type="spellEnd"/>
      <w:r w:rsidRPr="00F052C3">
        <w:rPr>
          <w:color w:val="000000"/>
          <w:lang w:val="pt-BR"/>
        </w:rPr>
        <w:t xml:space="preserve"> de Sonora, </w:t>
      </w:r>
      <w:proofErr w:type="spellStart"/>
      <w:r w:rsidRPr="00F052C3">
        <w:rPr>
          <w:color w:val="000000"/>
          <w:lang w:val="pt-BR"/>
        </w:rPr>
        <w:t>Hermosillo</w:t>
      </w:r>
      <w:proofErr w:type="spellEnd"/>
      <w:r w:rsidRPr="00F052C3">
        <w:rPr>
          <w:color w:val="000000"/>
          <w:lang w:val="pt-BR"/>
        </w:rPr>
        <w:t xml:space="preserve">, Mexico, </w:t>
      </w:r>
      <w:proofErr w:type="spellStart"/>
      <w:r w:rsidRPr="00F052C3">
        <w:rPr>
          <w:color w:val="000000"/>
          <w:lang w:val="pt-BR"/>
        </w:rPr>
        <w:t>November</w:t>
      </w:r>
      <w:proofErr w:type="spellEnd"/>
      <w:r w:rsidRPr="00F052C3">
        <w:rPr>
          <w:color w:val="000000"/>
          <w:lang w:val="pt-BR"/>
        </w:rPr>
        <w:t xml:space="preserve"> 17-19. </w:t>
      </w:r>
    </w:p>
    <w:p w14:paraId="47410354" w14:textId="77777777" w:rsidR="00E84A6E" w:rsidRPr="006F333D" w:rsidRDefault="00E84A6E" w:rsidP="00E84A6E">
      <w:pPr>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color w:val="000000"/>
        </w:rPr>
      </w:pPr>
      <w:proofErr w:type="spellStart"/>
      <w:r w:rsidRPr="006F333D">
        <w:rPr>
          <w:color w:val="000000"/>
        </w:rPr>
        <w:t>Guirardello</w:t>
      </w:r>
      <w:proofErr w:type="spellEnd"/>
      <w:r w:rsidRPr="006F333D">
        <w:rPr>
          <w:color w:val="000000"/>
        </w:rPr>
        <w:t xml:space="preserve">, Raquel &amp; Spike Gildea.  2011. </w:t>
      </w:r>
      <w:r w:rsidRPr="006F333D">
        <w:t xml:space="preserve">Construction Grammar and Syntactic Reconstruction: Internal reconstruction of main clause grammar in </w:t>
      </w:r>
      <w:proofErr w:type="spellStart"/>
      <w:r w:rsidRPr="006F333D">
        <w:t>Trumai</w:t>
      </w:r>
      <w:proofErr w:type="spellEnd"/>
      <w:r w:rsidRPr="006F333D">
        <w:t xml:space="preserve"> (isolate).  Workshop: Diachronic Construction grammar. </w:t>
      </w:r>
      <w:r w:rsidRPr="006F333D">
        <w:rPr>
          <w:i/>
          <w:lang w:bidi="en-US"/>
        </w:rPr>
        <w:t xml:space="preserve">44th </w:t>
      </w:r>
      <w:r w:rsidRPr="006F333D">
        <w:rPr>
          <w:i/>
          <w:color w:val="000000"/>
        </w:rPr>
        <w:t xml:space="preserve">Annual Meeting of the Societas </w:t>
      </w:r>
      <w:proofErr w:type="spellStart"/>
      <w:r w:rsidRPr="006F333D">
        <w:rPr>
          <w:i/>
          <w:color w:val="000000"/>
        </w:rPr>
        <w:t>Linguistica</w:t>
      </w:r>
      <w:proofErr w:type="spellEnd"/>
      <w:r w:rsidRPr="006F333D">
        <w:rPr>
          <w:i/>
          <w:color w:val="000000"/>
        </w:rPr>
        <w:t xml:space="preserve"> Europaea</w:t>
      </w:r>
      <w:r w:rsidRPr="006F333D">
        <w:rPr>
          <w:color w:val="000000"/>
        </w:rPr>
        <w:t>, Universidad de la Rioja, Logroño, Spain, September 8-11.</w:t>
      </w:r>
    </w:p>
    <w:p w14:paraId="24297C1E" w14:textId="77777777" w:rsidR="00E84A6E" w:rsidRPr="006F333D" w:rsidRDefault="00E84A6E" w:rsidP="00E84A6E">
      <w:pPr>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color w:val="000000"/>
        </w:rPr>
      </w:pPr>
      <w:r w:rsidRPr="006F333D">
        <w:t xml:space="preserve">Gildea, Spike.  2011. </w:t>
      </w:r>
      <w:r w:rsidRPr="006F333D">
        <w:rPr>
          <w:lang w:bidi="en-US"/>
        </w:rPr>
        <w:t xml:space="preserve">Defending the category of Hierarchical Alignment: looking for labels for previously unrecognized alignment types.  Workshop: Referential hierarchies in alignment typology.  </w:t>
      </w:r>
      <w:r w:rsidRPr="006F333D">
        <w:rPr>
          <w:i/>
          <w:lang w:bidi="en-US"/>
        </w:rPr>
        <w:t xml:space="preserve">44th </w:t>
      </w:r>
      <w:r w:rsidRPr="006F333D">
        <w:rPr>
          <w:i/>
          <w:color w:val="000000"/>
        </w:rPr>
        <w:t xml:space="preserve">Annual Meeting of the Societas </w:t>
      </w:r>
      <w:proofErr w:type="spellStart"/>
      <w:r w:rsidRPr="006F333D">
        <w:rPr>
          <w:i/>
          <w:color w:val="000000"/>
        </w:rPr>
        <w:t>Linguistica</w:t>
      </w:r>
      <w:proofErr w:type="spellEnd"/>
      <w:r w:rsidRPr="006F333D">
        <w:rPr>
          <w:i/>
          <w:color w:val="000000"/>
        </w:rPr>
        <w:t xml:space="preserve"> Europaea</w:t>
      </w:r>
      <w:r w:rsidRPr="006F333D">
        <w:rPr>
          <w:color w:val="000000"/>
        </w:rPr>
        <w:t>, Universidad de la Rioja, Logroño, Spain, September 8-11.</w:t>
      </w:r>
    </w:p>
    <w:p w14:paraId="668B5321" w14:textId="77777777" w:rsidR="00E84A6E" w:rsidRDefault="00E84A6E" w:rsidP="00E84A6E">
      <w:pPr>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lang w:bidi="en-US"/>
        </w:rPr>
      </w:pPr>
      <w:r w:rsidRPr="006F333D">
        <w:t>Gildea, Spike.</w:t>
      </w:r>
      <w:r w:rsidRPr="006F333D">
        <w:rPr>
          <w:lang w:bidi="en-US"/>
        </w:rPr>
        <w:t xml:space="preserve">  2011. Towards a Diachronic Typology: Participant Nominalizations &gt; Voice/Alignment.  Workshop </w:t>
      </w:r>
      <w:r w:rsidRPr="006F333D">
        <w:rPr>
          <w:i/>
          <w:iCs/>
          <w:lang w:bidi="en-US"/>
        </w:rPr>
        <w:t>Nominalization Cycle</w:t>
      </w:r>
      <w:r w:rsidRPr="006F333D">
        <w:rPr>
          <w:lang w:bidi="en-US"/>
        </w:rPr>
        <w:t xml:space="preserve">, </w:t>
      </w:r>
      <w:r w:rsidRPr="006F333D">
        <w:rPr>
          <w:i/>
          <w:iCs/>
          <w:lang w:bidi="en-US"/>
        </w:rPr>
        <w:t>International Congress on Historical Linguistics.</w:t>
      </w:r>
      <w:r w:rsidRPr="006F333D">
        <w:rPr>
          <w:lang w:bidi="en-US"/>
        </w:rPr>
        <w:t xml:space="preserve">  Osaka, July 25-29.</w:t>
      </w:r>
    </w:p>
    <w:p w14:paraId="0A00F6BA" w14:textId="77777777" w:rsidR="00E84A6E" w:rsidRPr="00A15922" w:rsidRDefault="00E84A6E" w:rsidP="00E84A6E">
      <w:pPr>
        <w:keepLines/>
        <w:ind w:left="720" w:hanging="720"/>
        <w:rPr>
          <w:lang w:bidi="en-US"/>
        </w:rPr>
      </w:pPr>
      <w:r w:rsidRPr="006F333D">
        <w:rPr>
          <w:lang w:bidi="en-US"/>
        </w:rPr>
        <w:t xml:space="preserve">Gildea, Spike &amp; Katharina Haude.  2011. The Origins of the </w:t>
      </w:r>
      <w:proofErr w:type="spellStart"/>
      <w:r w:rsidRPr="006F333D">
        <w:rPr>
          <w:lang w:bidi="en-US"/>
        </w:rPr>
        <w:t>Movima</w:t>
      </w:r>
      <w:proofErr w:type="spellEnd"/>
      <w:r w:rsidRPr="006F333D">
        <w:rPr>
          <w:lang w:bidi="en-US"/>
        </w:rPr>
        <w:t xml:space="preserve"> Hierarchical Alignment: Internal Reconstruction.  Workshop </w:t>
      </w:r>
      <w:r w:rsidRPr="006F333D">
        <w:rPr>
          <w:i/>
          <w:iCs/>
          <w:lang w:bidi="en-US"/>
        </w:rPr>
        <w:t>Diachronic Syntax</w:t>
      </w:r>
      <w:r w:rsidRPr="006F333D">
        <w:rPr>
          <w:lang w:bidi="en-US"/>
        </w:rPr>
        <w:t xml:space="preserve">, </w:t>
      </w:r>
      <w:r w:rsidRPr="006F333D">
        <w:rPr>
          <w:i/>
          <w:iCs/>
          <w:lang w:bidi="en-US"/>
        </w:rPr>
        <w:t>International Congress on Historical Linguistics.</w:t>
      </w:r>
      <w:r w:rsidRPr="006F333D">
        <w:rPr>
          <w:lang w:bidi="en-US"/>
        </w:rPr>
        <w:t xml:space="preserve">  Osaka, July 25-29.</w:t>
      </w:r>
    </w:p>
    <w:p w14:paraId="6205F9F6" w14:textId="77777777" w:rsidR="00E84A6E" w:rsidRPr="006F333D" w:rsidRDefault="00E84A6E" w:rsidP="00E84A6E">
      <w:pPr>
        <w:keepLines/>
        <w:ind w:left="720" w:hanging="720"/>
      </w:pPr>
      <w:r w:rsidRPr="006F333D">
        <w:t xml:space="preserve">Gildea, Spike.  2011. Diachronic pathways that create stance constructions in selected South American languages. Workshop: </w:t>
      </w:r>
      <w:r w:rsidRPr="006F333D">
        <w:rPr>
          <w:i/>
        </w:rPr>
        <w:t>Stance Marking Across Languages: Typological, Diachronic &amp; Discourse Perspectives</w:t>
      </w:r>
      <w:r w:rsidRPr="006F333D">
        <w:t>, Hong Kong Polytechnic University, July 18-20.</w:t>
      </w:r>
    </w:p>
    <w:p w14:paraId="0623E44A" w14:textId="77777777" w:rsidR="00E84A6E" w:rsidRPr="006F333D" w:rsidRDefault="00E84A6E" w:rsidP="00E84A6E">
      <w:pPr>
        <w:keepLines/>
        <w:ind w:left="720" w:hanging="720"/>
      </w:pPr>
      <w:r w:rsidRPr="006F333D">
        <w:t xml:space="preserve">Gildea, Spike.  2010. Orienting Attention as the basis for linguistic Referential Hierarchies.  </w:t>
      </w:r>
      <w:r w:rsidRPr="006F333D">
        <w:rPr>
          <w:i/>
        </w:rPr>
        <w:t xml:space="preserve">Faits de Langue Workshop: </w:t>
      </w:r>
      <w:proofErr w:type="spellStart"/>
      <w:r w:rsidRPr="006F333D">
        <w:rPr>
          <w:i/>
        </w:rPr>
        <w:t>Saillance</w:t>
      </w:r>
      <w:proofErr w:type="spellEnd"/>
      <w:r w:rsidRPr="006F333D">
        <w:rPr>
          <w:i/>
        </w:rPr>
        <w:t>.</w:t>
      </w:r>
      <w:r w:rsidRPr="006F333D">
        <w:t xml:space="preserve">  CNRS Campus, Villejuif, December.</w:t>
      </w:r>
    </w:p>
    <w:p w14:paraId="676E0A67" w14:textId="491FD9D7" w:rsidR="00E84A6E" w:rsidRPr="006F333D" w:rsidRDefault="00E84A6E" w:rsidP="00E84A6E">
      <w:pPr>
        <w:keepLines/>
        <w:ind w:left="720" w:hanging="720"/>
        <w:rPr>
          <w:color w:val="000000"/>
        </w:rPr>
      </w:pPr>
      <w:r w:rsidRPr="006F333D">
        <w:t>Gildea, Spike.</w:t>
      </w:r>
      <w:r w:rsidRPr="006F333D">
        <w:tab/>
        <w:t xml:space="preserve"> 2010. Merger of lineages to create innovative m</w:t>
      </w:r>
      <w:r w:rsidR="003849F6">
        <w:t>a</w:t>
      </w:r>
      <w:r w:rsidRPr="006F333D">
        <w:t xml:space="preserve">in clauses in the Cariban Family.  Workshop: </w:t>
      </w:r>
      <w:r w:rsidRPr="006F333D">
        <w:rPr>
          <w:color w:val="000000"/>
        </w:rPr>
        <w:t xml:space="preserve">Multiple source constructions in language change, </w:t>
      </w:r>
      <w:r w:rsidRPr="006F333D">
        <w:rPr>
          <w:i/>
          <w:color w:val="000000"/>
        </w:rPr>
        <w:t xml:space="preserve">43rd Annual Meeting of the Societas </w:t>
      </w:r>
      <w:proofErr w:type="spellStart"/>
      <w:r w:rsidRPr="006F333D">
        <w:rPr>
          <w:i/>
          <w:color w:val="000000"/>
        </w:rPr>
        <w:t>Linguistica</w:t>
      </w:r>
      <w:proofErr w:type="spellEnd"/>
      <w:r w:rsidRPr="006F333D">
        <w:rPr>
          <w:i/>
          <w:color w:val="000000"/>
        </w:rPr>
        <w:t xml:space="preserve"> Europaea</w:t>
      </w:r>
      <w:r w:rsidRPr="006F333D">
        <w:rPr>
          <w:color w:val="000000"/>
        </w:rPr>
        <w:t>, Vilnius University, September 3.</w:t>
      </w:r>
    </w:p>
    <w:p w14:paraId="039206FC" w14:textId="77777777" w:rsidR="00E84A6E" w:rsidRPr="006F333D" w:rsidRDefault="00E84A6E" w:rsidP="00E84A6E">
      <w:pPr>
        <w:keepLines/>
        <w:ind w:left="720" w:hanging="720"/>
        <w:rPr>
          <w:i/>
        </w:rPr>
      </w:pPr>
      <w:r w:rsidRPr="006F333D">
        <w:lastRenderedPageBreak/>
        <w:t xml:space="preserve">Gildea, Spike.  2010. Hierarchies and Attention. </w:t>
      </w:r>
      <w:r w:rsidRPr="006F333D">
        <w:rPr>
          <w:i/>
        </w:rPr>
        <w:t>Referential hierarchy effects on the morphosyntax of verbal arguments</w:t>
      </w:r>
      <w:r w:rsidRPr="006F333D">
        <w:t>.  University of Leipzig, Leipzig, Germany, August 28-29.</w:t>
      </w:r>
    </w:p>
    <w:p w14:paraId="1422A4CD" w14:textId="77777777" w:rsidR="00E84A6E" w:rsidRPr="00F052C3" w:rsidRDefault="00E84A6E" w:rsidP="00E84A6E">
      <w:pPr>
        <w:keepLines/>
        <w:ind w:left="720" w:hanging="720"/>
        <w:rPr>
          <w:lang w:val="pt-BR"/>
        </w:rPr>
      </w:pPr>
      <w:r w:rsidRPr="006F333D">
        <w:rPr>
          <w:snapToGrid w:val="0"/>
          <w:color w:val="000000"/>
        </w:rPr>
        <w:t xml:space="preserve">Gildea, Spike &amp; Sérgio Meira. 2010. </w:t>
      </w:r>
      <w:r w:rsidRPr="006F333D">
        <w:rPr>
          <w:rFonts w:eastAsia="Cambria"/>
          <w:color w:val="000000"/>
          <w:lang w:eastAsia="ar-SA"/>
        </w:rPr>
        <w:t xml:space="preserve">Valence Increase in the Cariban family. </w:t>
      </w:r>
      <w:r w:rsidRPr="00F052C3">
        <w:rPr>
          <w:i/>
          <w:lang w:val="pt-BR"/>
        </w:rPr>
        <w:t xml:space="preserve">Amazónicas III: </w:t>
      </w:r>
      <w:proofErr w:type="spellStart"/>
      <w:r w:rsidRPr="00F052C3">
        <w:rPr>
          <w:i/>
          <w:lang w:val="pt-BR"/>
        </w:rPr>
        <w:t>Fonología</w:t>
      </w:r>
      <w:proofErr w:type="spellEnd"/>
      <w:r w:rsidRPr="00F052C3">
        <w:rPr>
          <w:i/>
          <w:lang w:val="pt-BR"/>
        </w:rPr>
        <w:t xml:space="preserve"> y </w:t>
      </w:r>
      <w:proofErr w:type="spellStart"/>
      <w:r w:rsidRPr="00F052C3">
        <w:rPr>
          <w:i/>
          <w:lang w:val="pt-BR"/>
        </w:rPr>
        <w:t>sintaxis</w:t>
      </w:r>
      <w:proofErr w:type="spellEnd"/>
      <w:r w:rsidRPr="00F052C3">
        <w:rPr>
          <w:lang w:val="pt-BR"/>
        </w:rPr>
        <w:t xml:space="preserve">, </w:t>
      </w:r>
      <w:proofErr w:type="spellStart"/>
      <w:r w:rsidRPr="00F052C3">
        <w:rPr>
          <w:lang w:val="pt-BR"/>
        </w:rPr>
        <w:t>Universidad</w:t>
      </w:r>
      <w:proofErr w:type="spellEnd"/>
      <w:r w:rsidRPr="00F052C3">
        <w:rPr>
          <w:lang w:val="pt-BR"/>
        </w:rPr>
        <w:t xml:space="preserve"> Nacional de </w:t>
      </w:r>
      <w:proofErr w:type="spellStart"/>
      <w:r w:rsidRPr="00F052C3">
        <w:rPr>
          <w:lang w:val="pt-BR"/>
        </w:rPr>
        <w:t>Colombia</w:t>
      </w:r>
      <w:proofErr w:type="spellEnd"/>
      <w:r w:rsidRPr="00F052C3">
        <w:rPr>
          <w:lang w:val="pt-BR"/>
        </w:rPr>
        <w:t xml:space="preserve"> – Bogotá, April 19-24.</w:t>
      </w:r>
    </w:p>
    <w:p w14:paraId="1019093E" w14:textId="77777777" w:rsidR="00E84A6E" w:rsidRPr="006F333D" w:rsidRDefault="00E84A6E" w:rsidP="00E84A6E">
      <w:pPr>
        <w:keepLines/>
        <w:ind w:left="720" w:hanging="720"/>
        <w:rPr>
          <w:snapToGrid w:val="0"/>
          <w:color w:val="000000"/>
        </w:rPr>
      </w:pPr>
      <w:r w:rsidRPr="006F333D">
        <w:rPr>
          <w:snapToGrid w:val="0"/>
          <w:color w:val="000000"/>
        </w:rPr>
        <w:t xml:space="preserve">Genetti, Carol &amp; Spike Gildea. 2010. </w:t>
      </w:r>
      <w:r w:rsidRPr="006F333D">
        <w:rPr>
          <w:snapToGrid w:val="0"/>
          <w:color w:val="000000"/>
          <w:lang w:bidi="en-US"/>
        </w:rPr>
        <w:t xml:space="preserve">Training at the University Level: </w:t>
      </w:r>
      <w:r w:rsidRPr="006F333D">
        <w:rPr>
          <w:bCs/>
          <w:snapToGrid w:val="0"/>
          <w:color w:val="000000"/>
          <w:lang w:bidi="en-US"/>
        </w:rPr>
        <w:t xml:space="preserve">From linguistic description to language documentation. Workshop: </w:t>
      </w:r>
      <w:r w:rsidRPr="006F333D">
        <w:rPr>
          <w:bCs/>
          <w:i/>
          <w:lang w:bidi="en-US"/>
        </w:rPr>
        <w:t>Documentary Linguistics: Retrospective and Prospective</w:t>
      </w:r>
      <w:r w:rsidRPr="006F333D">
        <w:rPr>
          <w:bCs/>
          <w:lang w:bidi="en-US"/>
        </w:rPr>
        <w:t>, Annual Meeting of the Linguistic Society of America, Baltimore, MD, January 8-9.</w:t>
      </w:r>
    </w:p>
    <w:p w14:paraId="2B844EEA" w14:textId="77777777" w:rsidR="00E84A6E" w:rsidRPr="00817929" w:rsidRDefault="00E84A6E" w:rsidP="00E84A6E">
      <w:pPr>
        <w:keepLines/>
        <w:ind w:left="720" w:hanging="720"/>
        <w:rPr>
          <w:bCs/>
          <w:iCs/>
          <w:lang w:bidi="en-US"/>
        </w:rPr>
      </w:pPr>
      <w:r w:rsidRPr="006F333D">
        <w:rPr>
          <w:snapToGrid w:val="0"/>
          <w:color w:val="000000"/>
        </w:rPr>
        <w:t xml:space="preserve">Cáceres, Natalia &amp; Spike Gildea. 2009. </w:t>
      </w:r>
      <w:r w:rsidRPr="006F333D">
        <w:t xml:space="preserve">Innovative ergative main clause grammar in </w:t>
      </w:r>
      <w:proofErr w:type="spellStart"/>
      <w:r w:rsidRPr="006F333D">
        <w:t>Ye</w:t>
      </w:r>
      <w:r w:rsidRPr="006F333D">
        <w:rPr>
          <w:smallCaps/>
        </w:rPr>
        <w:t>'</w:t>
      </w:r>
      <w:r w:rsidRPr="006F333D">
        <w:t>kwana</w:t>
      </w:r>
      <w:proofErr w:type="spellEnd"/>
      <w:r w:rsidRPr="006F333D">
        <w:t xml:space="preserve"> (Cariban). </w:t>
      </w:r>
      <w:r w:rsidRPr="006F333D">
        <w:rPr>
          <w:i/>
          <w:lang w:bidi="en-US"/>
        </w:rPr>
        <w:t>Workshop on Ergative Markers</w:t>
      </w:r>
      <w:r w:rsidRPr="006F333D">
        <w:rPr>
          <w:lang w:bidi="en-US"/>
        </w:rPr>
        <w:t xml:space="preserve">. </w:t>
      </w:r>
      <w:r w:rsidRPr="00817929">
        <w:rPr>
          <w:bCs/>
          <w:iCs/>
          <w:lang w:bidi="en-US"/>
        </w:rPr>
        <w:t xml:space="preserve">Centre </w:t>
      </w:r>
      <w:proofErr w:type="spellStart"/>
      <w:r w:rsidRPr="00817929">
        <w:rPr>
          <w:bCs/>
          <w:iCs/>
          <w:lang w:bidi="en-US"/>
        </w:rPr>
        <w:t>d'Etudes</w:t>
      </w:r>
      <w:proofErr w:type="spellEnd"/>
      <w:r w:rsidRPr="00817929">
        <w:rPr>
          <w:bCs/>
          <w:iCs/>
          <w:lang w:bidi="en-US"/>
        </w:rPr>
        <w:t xml:space="preserve"> des </w:t>
      </w:r>
      <w:proofErr w:type="spellStart"/>
      <w:r w:rsidRPr="00817929">
        <w:rPr>
          <w:bCs/>
          <w:iCs/>
          <w:lang w:bidi="en-US"/>
        </w:rPr>
        <w:t>Langues</w:t>
      </w:r>
      <w:proofErr w:type="spellEnd"/>
      <w:r w:rsidRPr="00817929">
        <w:rPr>
          <w:bCs/>
          <w:iCs/>
          <w:lang w:bidi="en-US"/>
        </w:rPr>
        <w:t xml:space="preserve"> </w:t>
      </w:r>
      <w:proofErr w:type="spellStart"/>
      <w:r w:rsidRPr="00817929">
        <w:rPr>
          <w:bCs/>
          <w:iCs/>
          <w:lang w:bidi="en-US"/>
        </w:rPr>
        <w:t>Indigènes</w:t>
      </w:r>
      <w:proofErr w:type="spellEnd"/>
      <w:r w:rsidRPr="00817929">
        <w:rPr>
          <w:bCs/>
          <w:iCs/>
          <w:lang w:bidi="en-US"/>
        </w:rPr>
        <w:t xml:space="preserve"> </w:t>
      </w:r>
      <w:proofErr w:type="spellStart"/>
      <w:r w:rsidRPr="00817929">
        <w:rPr>
          <w:bCs/>
          <w:iCs/>
          <w:lang w:bidi="en-US"/>
        </w:rPr>
        <w:t>d'Amérique</w:t>
      </w:r>
      <w:proofErr w:type="spellEnd"/>
      <w:r w:rsidRPr="00817929">
        <w:rPr>
          <w:bCs/>
          <w:iCs/>
          <w:lang w:bidi="en-US"/>
        </w:rPr>
        <w:t>, Université de Paris 7, November 9.</w:t>
      </w:r>
    </w:p>
    <w:p w14:paraId="0DD4341D" w14:textId="77777777" w:rsidR="00E84A6E" w:rsidRPr="006F333D" w:rsidRDefault="00E84A6E" w:rsidP="00E84A6E">
      <w:pPr>
        <w:keepLines/>
        <w:ind w:left="720" w:hanging="720"/>
        <w:rPr>
          <w:snapToGrid w:val="0"/>
          <w:color w:val="000000"/>
        </w:rPr>
      </w:pPr>
      <w:r w:rsidRPr="006F333D">
        <w:t xml:space="preserve">Gildea, Spike.  2009. </w:t>
      </w:r>
      <w:r w:rsidRPr="006F333D">
        <w:rPr>
          <w:snapToGrid w:val="0"/>
          <w:color w:val="000000"/>
        </w:rPr>
        <w:t>From Clefts to Focus Clauses in Two South American Languages.  Hanyang-Oregon Linguistics Symposium, University of Oregon, 12-13 August.</w:t>
      </w:r>
    </w:p>
    <w:p w14:paraId="20DFEC7E" w14:textId="77777777" w:rsidR="00E84A6E" w:rsidRPr="006F333D" w:rsidRDefault="00E84A6E" w:rsidP="00E84A6E">
      <w:pPr>
        <w:keepLines/>
        <w:ind w:left="720" w:hanging="720"/>
      </w:pPr>
      <w:r w:rsidRPr="006F333D">
        <w:t>Gildea, Spike.  2009. Reconstructing Sources for Hierarchical Alignment in Main Clause Grammar.  8th Biennial Conference of the Association for Linguistic Typology, UC Berkeley, 23-26 July.</w:t>
      </w:r>
    </w:p>
    <w:p w14:paraId="49805AD7" w14:textId="6563C6E9" w:rsidR="00E84A6E" w:rsidRPr="006F333D" w:rsidRDefault="00E84A6E" w:rsidP="00E84A6E">
      <w:pPr>
        <w:pStyle w:val="ListBullet"/>
      </w:pPr>
      <w:r w:rsidRPr="00DA5CE8">
        <w:rPr>
          <w:lang w:val="pt-BR"/>
        </w:rPr>
        <w:t xml:space="preserve">Gildea, Spike &amp; </w:t>
      </w:r>
      <w:r w:rsidR="003E22F1" w:rsidRPr="00DA5CE8">
        <w:rPr>
          <w:lang w:val="pt-BR"/>
        </w:rPr>
        <w:t>Flávia de Castro</w:t>
      </w:r>
      <w:r w:rsidRPr="00DA5CE8">
        <w:rPr>
          <w:lang w:val="pt-BR"/>
        </w:rPr>
        <w:t xml:space="preserve"> </w:t>
      </w:r>
      <w:proofErr w:type="spellStart"/>
      <w:r w:rsidRPr="00DA5CE8">
        <w:rPr>
          <w:lang w:val="pt-BR"/>
        </w:rPr>
        <w:t>Álves</w:t>
      </w:r>
      <w:proofErr w:type="spellEnd"/>
      <w:r w:rsidRPr="00DA5CE8">
        <w:rPr>
          <w:lang w:val="pt-BR"/>
        </w:rPr>
        <w:t xml:space="preserve">. </w:t>
      </w:r>
      <w:r w:rsidRPr="006F333D">
        <w:t>2009. Reconstructing the Source of Nominative-Absolutive Alignment in Two Amazonian Language Families. Workshop:  Reconstructing Alignment Systems, University of Bergen, Norway, 14-15 May.</w:t>
      </w:r>
    </w:p>
    <w:p w14:paraId="49858A21" w14:textId="77777777" w:rsidR="00E84A6E" w:rsidRPr="006F333D" w:rsidRDefault="00E84A6E" w:rsidP="00E84A6E">
      <w:pPr>
        <w:pStyle w:val="ListBullet"/>
      </w:pPr>
      <w:r w:rsidRPr="006F333D">
        <w:t xml:space="preserve">Dourado, Luciana &amp; Spike Gildea.  2008. </w:t>
      </w:r>
      <w:r w:rsidRPr="006F333D">
        <w:rPr>
          <w:rFonts w:eastAsia="Batang"/>
        </w:rPr>
        <w:t xml:space="preserve">Object Relations in </w:t>
      </w:r>
      <w:proofErr w:type="spellStart"/>
      <w:r w:rsidRPr="006F333D">
        <w:rPr>
          <w:rFonts w:eastAsia="Batang"/>
        </w:rPr>
        <w:t>Panará</w:t>
      </w:r>
      <w:proofErr w:type="spellEnd"/>
      <w:r w:rsidRPr="006F333D">
        <w:rPr>
          <w:rFonts w:eastAsia="Batang"/>
        </w:rPr>
        <w:t xml:space="preserve"> (</w:t>
      </w:r>
      <w:proofErr w:type="spellStart"/>
      <w:r w:rsidRPr="006F333D">
        <w:rPr>
          <w:rFonts w:eastAsia="Batang"/>
        </w:rPr>
        <w:t>Jê</w:t>
      </w:r>
      <w:proofErr w:type="spellEnd"/>
      <w:r w:rsidRPr="006F333D">
        <w:rPr>
          <w:rFonts w:eastAsia="Batang"/>
        </w:rPr>
        <w:t xml:space="preserve">). </w:t>
      </w:r>
      <w:r w:rsidRPr="006F333D">
        <w:rPr>
          <w:i/>
        </w:rPr>
        <w:t>Syntax of the World’s Languages (3)</w:t>
      </w:r>
      <w:r w:rsidRPr="006F333D">
        <w:t>, Berlin, Germany, September 25-28.</w:t>
      </w:r>
    </w:p>
    <w:p w14:paraId="2310EBCE" w14:textId="77777777" w:rsidR="00E84A6E" w:rsidRPr="006F333D" w:rsidRDefault="00E84A6E" w:rsidP="00E84A6E">
      <w:pPr>
        <w:pStyle w:val="ListBullet"/>
      </w:pPr>
      <w:r w:rsidRPr="006F333D">
        <w:t xml:space="preserve">Gildea, Spike.  2007. Cognitive Construction Grammar and Historical Syntax: Explaining the Patchwork Quilt of Main Clause Syntax.  </w:t>
      </w:r>
      <w:r w:rsidRPr="006F333D">
        <w:rPr>
          <w:i/>
        </w:rPr>
        <w:t>Hanyang-Oregon Linguistics Symposium</w:t>
      </w:r>
      <w:r w:rsidRPr="006F333D">
        <w:t>, Hanyang University, Seoul, Korea, June 27-28.</w:t>
      </w:r>
    </w:p>
    <w:p w14:paraId="62600DD0" w14:textId="77777777" w:rsidR="00E84A6E" w:rsidRPr="006F333D" w:rsidRDefault="00E84A6E" w:rsidP="00E84A6E">
      <w:pPr>
        <w:pStyle w:val="ListBullet"/>
      </w:pPr>
      <w:r w:rsidRPr="006F333D">
        <w:t xml:space="preserve">Gildea, Spike.  2005. Nonverbal Predication in </w:t>
      </w:r>
      <w:proofErr w:type="spellStart"/>
      <w:r w:rsidRPr="006F333D">
        <w:t>Akawaio</w:t>
      </w:r>
      <w:proofErr w:type="spellEnd"/>
      <w:r w:rsidRPr="006F333D">
        <w:t xml:space="preserve">. </w:t>
      </w:r>
      <w:r w:rsidRPr="006F333D">
        <w:rPr>
          <w:i/>
        </w:rPr>
        <w:t>Working Conference on the Grammar of Cariban Languages.</w:t>
      </w:r>
      <w:r w:rsidRPr="006F333D">
        <w:t xml:space="preserve"> Centre </w:t>
      </w:r>
      <w:proofErr w:type="spellStart"/>
      <w:r w:rsidRPr="006F333D">
        <w:t>d’Etude</w:t>
      </w:r>
      <w:proofErr w:type="spellEnd"/>
      <w:r w:rsidRPr="006F333D">
        <w:t xml:space="preserve"> des </w:t>
      </w:r>
      <w:proofErr w:type="spellStart"/>
      <w:r w:rsidRPr="006F333D">
        <w:t>Langues</w:t>
      </w:r>
      <w:proofErr w:type="spellEnd"/>
      <w:r w:rsidRPr="006F333D">
        <w:t xml:space="preserve"> </w:t>
      </w:r>
      <w:proofErr w:type="spellStart"/>
      <w:r w:rsidRPr="006F333D">
        <w:t>Indigènes</w:t>
      </w:r>
      <w:proofErr w:type="spellEnd"/>
      <w:r w:rsidRPr="006F333D">
        <w:t xml:space="preserve"> </w:t>
      </w:r>
      <w:proofErr w:type="spellStart"/>
      <w:r w:rsidRPr="006F333D">
        <w:t>d’Amérique</w:t>
      </w:r>
      <w:proofErr w:type="spellEnd"/>
      <w:r w:rsidRPr="006F333D">
        <w:t>, Paris, 5-9 December.</w:t>
      </w:r>
    </w:p>
    <w:p w14:paraId="19FEC3CD" w14:textId="77777777" w:rsidR="00E84A6E" w:rsidRPr="001B1BED" w:rsidRDefault="00E84A6E" w:rsidP="00E84A6E">
      <w:pPr>
        <w:pStyle w:val="ListBullet"/>
        <w:rPr>
          <w:i/>
        </w:rPr>
      </w:pPr>
      <w:r w:rsidRPr="006F333D">
        <w:t xml:space="preserve">Gildea, Spike &amp; </w:t>
      </w:r>
      <w:proofErr w:type="spellStart"/>
      <w:r w:rsidRPr="006F333D">
        <w:t>Desrey</w:t>
      </w:r>
      <w:proofErr w:type="spellEnd"/>
      <w:r w:rsidRPr="006F333D">
        <w:t xml:space="preserve"> Fox. 2005. Tense-Aspect-Modality in </w:t>
      </w:r>
      <w:proofErr w:type="spellStart"/>
      <w:r w:rsidRPr="006F333D">
        <w:t>Akawaio</w:t>
      </w:r>
      <w:proofErr w:type="spellEnd"/>
      <w:r w:rsidRPr="006F333D">
        <w:t xml:space="preserve">. </w:t>
      </w:r>
      <w:r w:rsidRPr="006F333D">
        <w:rPr>
          <w:i/>
        </w:rPr>
        <w:t>Working Conference on the Grammar of Cariban Languages.</w:t>
      </w:r>
      <w:r w:rsidRPr="006F333D">
        <w:t xml:space="preserve"> </w:t>
      </w:r>
      <w:r w:rsidRPr="001B1BED">
        <w:t xml:space="preserve">Centre </w:t>
      </w:r>
      <w:proofErr w:type="spellStart"/>
      <w:r w:rsidRPr="001B1BED">
        <w:t>d’Etude</w:t>
      </w:r>
      <w:proofErr w:type="spellEnd"/>
      <w:r w:rsidRPr="001B1BED">
        <w:t xml:space="preserve"> des </w:t>
      </w:r>
      <w:proofErr w:type="spellStart"/>
      <w:r w:rsidRPr="001B1BED">
        <w:t>Langues</w:t>
      </w:r>
      <w:proofErr w:type="spellEnd"/>
      <w:r w:rsidRPr="001B1BED">
        <w:t xml:space="preserve"> </w:t>
      </w:r>
      <w:proofErr w:type="spellStart"/>
      <w:r w:rsidRPr="001B1BED">
        <w:t>Indigènes</w:t>
      </w:r>
      <w:proofErr w:type="spellEnd"/>
      <w:r w:rsidRPr="001B1BED">
        <w:t xml:space="preserve"> </w:t>
      </w:r>
      <w:proofErr w:type="spellStart"/>
      <w:r w:rsidRPr="001B1BED">
        <w:t>d’Amérique</w:t>
      </w:r>
      <w:proofErr w:type="spellEnd"/>
      <w:r w:rsidRPr="001B1BED">
        <w:t>, Paris, 5-9 December.</w:t>
      </w:r>
    </w:p>
    <w:p w14:paraId="5DAA3DC7" w14:textId="77777777" w:rsidR="00E84A6E" w:rsidRPr="006F333D" w:rsidRDefault="00E84A6E" w:rsidP="00E84A6E">
      <w:pPr>
        <w:pStyle w:val="ListBullet"/>
      </w:pPr>
      <w:r w:rsidRPr="001B1BED">
        <w:t xml:space="preserve">Gildea, Spike.  </w:t>
      </w:r>
      <w:r w:rsidRPr="006F333D">
        <w:t xml:space="preserve">2005. Description, Documentation, and Field Linguistics Training. </w:t>
      </w:r>
      <w:r w:rsidRPr="006F333D">
        <w:rPr>
          <w:i/>
        </w:rPr>
        <w:t>Language Documentation: Theory, Practice, and Values.</w:t>
      </w:r>
      <w:r w:rsidRPr="006F333D">
        <w:t xml:space="preserve">  Harvard University, Cambridge, MA, 9-11 July.</w:t>
      </w:r>
    </w:p>
    <w:p w14:paraId="6710DEDF" w14:textId="77777777" w:rsidR="00E84A6E" w:rsidRPr="006F333D" w:rsidRDefault="00E84A6E" w:rsidP="00E84A6E">
      <w:pPr>
        <w:keepLines/>
        <w:ind w:left="720" w:hanging="720"/>
      </w:pPr>
      <w:r w:rsidRPr="006F333D">
        <w:t xml:space="preserve">Gildea, Spike.  2005. Akawaio (Cariban) and typologies of nonverbal predication. </w:t>
      </w:r>
      <w:r w:rsidRPr="006F333D">
        <w:rPr>
          <w:i/>
        </w:rPr>
        <w:t xml:space="preserve">Workshop on Amerindian Languages, </w:t>
      </w:r>
      <w:r w:rsidRPr="006F333D">
        <w:t>University of California, Santa Barbara, 22-24 April.</w:t>
      </w:r>
    </w:p>
    <w:p w14:paraId="0D42FA37" w14:textId="77777777" w:rsidR="00E84A6E" w:rsidRPr="006F333D" w:rsidRDefault="00E84A6E" w:rsidP="00E84A6E">
      <w:pPr>
        <w:keepLines/>
        <w:ind w:left="720" w:hanging="720"/>
      </w:pPr>
      <w:r w:rsidRPr="006F333D">
        <w:t xml:space="preserve">Gildea, Spike &amp; </w:t>
      </w:r>
      <w:proofErr w:type="spellStart"/>
      <w:r w:rsidRPr="006F333D">
        <w:t>Desrey</w:t>
      </w:r>
      <w:proofErr w:type="spellEnd"/>
      <w:r w:rsidRPr="006F333D">
        <w:t xml:space="preserve"> Fox.  2004. </w:t>
      </w:r>
      <w:r w:rsidRPr="006F333D">
        <w:rPr>
          <w:lang w:val="en-GB"/>
        </w:rPr>
        <w:t xml:space="preserve">Attention, topic continuity, and topic persistence: Empirical studies of the functional basis of ergativity in </w:t>
      </w:r>
      <w:proofErr w:type="spellStart"/>
      <w:r w:rsidRPr="006F333D">
        <w:rPr>
          <w:lang w:val="en-GB"/>
        </w:rPr>
        <w:t>Akawaio</w:t>
      </w:r>
      <w:proofErr w:type="spellEnd"/>
      <w:r w:rsidRPr="006F333D">
        <w:t xml:space="preserve">. </w:t>
      </w:r>
      <w:proofErr w:type="spellStart"/>
      <w:r w:rsidRPr="006F333D">
        <w:rPr>
          <w:i/>
        </w:rPr>
        <w:t>Troixiéme</w:t>
      </w:r>
      <w:proofErr w:type="spellEnd"/>
      <w:r w:rsidRPr="006F333D">
        <w:rPr>
          <w:i/>
        </w:rPr>
        <w:t xml:space="preserve"> Reunion </w:t>
      </w:r>
      <w:proofErr w:type="spellStart"/>
      <w:r w:rsidRPr="006F333D">
        <w:rPr>
          <w:i/>
        </w:rPr>
        <w:t>Internacionale</w:t>
      </w:r>
      <w:proofErr w:type="spellEnd"/>
      <w:r w:rsidRPr="006F333D">
        <w:rPr>
          <w:i/>
        </w:rPr>
        <w:t xml:space="preserve">, </w:t>
      </w:r>
      <w:proofErr w:type="spellStart"/>
      <w:r w:rsidRPr="006F333D">
        <w:rPr>
          <w:i/>
        </w:rPr>
        <w:t>Ergativite</w:t>
      </w:r>
      <w:proofErr w:type="spellEnd"/>
      <w:r w:rsidRPr="006F333D">
        <w:rPr>
          <w:i/>
        </w:rPr>
        <w:t xml:space="preserve"> </w:t>
      </w:r>
      <w:proofErr w:type="spellStart"/>
      <w:r w:rsidRPr="006F333D">
        <w:rPr>
          <w:i/>
        </w:rPr>
        <w:t>en</w:t>
      </w:r>
      <w:proofErr w:type="spellEnd"/>
      <w:r w:rsidRPr="006F333D">
        <w:rPr>
          <w:i/>
        </w:rPr>
        <w:t xml:space="preserve"> </w:t>
      </w:r>
      <w:proofErr w:type="spellStart"/>
      <w:r w:rsidRPr="006F333D">
        <w:rPr>
          <w:i/>
        </w:rPr>
        <w:t>amazonie</w:t>
      </w:r>
      <w:proofErr w:type="spellEnd"/>
      <w:r w:rsidRPr="006F333D">
        <w:rPr>
          <w:i/>
        </w:rPr>
        <w:t xml:space="preserve">, </w:t>
      </w:r>
      <w:r w:rsidRPr="006F333D">
        <w:t>PICS-CNRS.  Paris, France, 29 November-5 December.</w:t>
      </w:r>
    </w:p>
    <w:p w14:paraId="6FCAAF9F" w14:textId="77777777" w:rsidR="00E84A6E" w:rsidRPr="00F052C3" w:rsidRDefault="00E84A6E" w:rsidP="00E84A6E">
      <w:pPr>
        <w:pStyle w:val="WPNormal"/>
        <w:keepLines/>
        <w:ind w:left="720" w:hanging="720"/>
        <w:rPr>
          <w:rFonts w:ascii="Times New Roman" w:hAnsi="Times New Roman"/>
          <w:szCs w:val="24"/>
          <w:lang w:val="pt-BR"/>
        </w:rPr>
      </w:pPr>
      <w:r w:rsidRPr="006F333D">
        <w:rPr>
          <w:rFonts w:ascii="Times New Roman" w:hAnsi="Times New Roman"/>
          <w:szCs w:val="24"/>
        </w:rPr>
        <w:t>Gildea, Spike.  2003. Are there universal cognitive motivations for ergativity?</w:t>
      </w:r>
      <w:r w:rsidRPr="006F333D">
        <w:rPr>
          <w:rFonts w:ascii="Times New Roman" w:hAnsi="Times New Roman"/>
          <w:i/>
          <w:szCs w:val="24"/>
        </w:rPr>
        <w:t xml:space="preserve">  </w:t>
      </w:r>
      <w:proofErr w:type="spellStart"/>
      <w:r w:rsidRPr="00F052C3">
        <w:rPr>
          <w:rFonts w:ascii="Times New Roman" w:hAnsi="Times New Roman"/>
          <w:i/>
          <w:szCs w:val="24"/>
          <w:lang w:val="pt-BR"/>
        </w:rPr>
        <w:t>Deuxiéme</w:t>
      </w:r>
      <w:proofErr w:type="spellEnd"/>
      <w:r w:rsidRPr="00F052C3">
        <w:rPr>
          <w:rFonts w:ascii="Times New Roman" w:hAnsi="Times New Roman"/>
          <w:i/>
          <w:szCs w:val="24"/>
          <w:lang w:val="pt-BR"/>
        </w:rPr>
        <w:t xml:space="preserve"> Reunion </w:t>
      </w:r>
      <w:proofErr w:type="spellStart"/>
      <w:r w:rsidRPr="00F052C3">
        <w:rPr>
          <w:rFonts w:ascii="Times New Roman" w:hAnsi="Times New Roman"/>
          <w:i/>
          <w:szCs w:val="24"/>
          <w:lang w:val="pt-BR"/>
        </w:rPr>
        <w:t>Internacionale</w:t>
      </w:r>
      <w:proofErr w:type="spellEnd"/>
      <w:r w:rsidRPr="00F052C3">
        <w:rPr>
          <w:rFonts w:ascii="Times New Roman" w:hAnsi="Times New Roman"/>
          <w:i/>
          <w:szCs w:val="24"/>
          <w:lang w:val="pt-BR"/>
        </w:rPr>
        <w:t xml:space="preserve">, </w:t>
      </w:r>
      <w:proofErr w:type="spellStart"/>
      <w:r w:rsidRPr="00F052C3">
        <w:rPr>
          <w:rFonts w:ascii="Times New Roman" w:hAnsi="Times New Roman"/>
          <w:i/>
          <w:szCs w:val="24"/>
          <w:lang w:val="pt-BR"/>
        </w:rPr>
        <w:t>Ergativite</w:t>
      </w:r>
      <w:proofErr w:type="spellEnd"/>
      <w:r w:rsidRPr="00F052C3">
        <w:rPr>
          <w:rFonts w:ascii="Times New Roman" w:hAnsi="Times New Roman"/>
          <w:i/>
          <w:szCs w:val="24"/>
          <w:lang w:val="pt-BR"/>
        </w:rPr>
        <w:t xml:space="preserve"> </w:t>
      </w:r>
      <w:proofErr w:type="spellStart"/>
      <w:r w:rsidRPr="00F052C3">
        <w:rPr>
          <w:rFonts w:ascii="Times New Roman" w:hAnsi="Times New Roman"/>
          <w:i/>
          <w:szCs w:val="24"/>
          <w:lang w:val="pt-BR"/>
        </w:rPr>
        <w:t>en</w:t>
      </w:r>
      <w:proofErr w:type="spellEnd"/>
      <w:r w:rsidRPr="00F052C3">
        <w:rPr>
          <w:rFonts w:ascii="Times New Roman" w:hAnsi="Times New Roman"/>
          <w:i/>
          <w:szCs w:val="24"/>
          <w:lang w:val="pt-BR"/>
        </w:rPr>
        <w:t xml:space="preserve"> </w:t>
      </w:r>
      <w:proofErr w:type="spellStart"/>
      <w:r w:rsidRPr="00F052C3">
        <w:rPr>
          <w:rFonts w:ascii="Times New Roman" w:hAnsi="Times New Roman"/>
          <w:i/>
          <w:szCs w:val="24"/>
          <w:lang w:val="pt-BR"/>
        </w:rPr>
        <w:t>amazonie</w:t>
      </w:r>
      <w:proofErr w:type="spellEnd"/>
      <w:r w:rsidRPr="00F052C3">
        <w:rPr>
          <w:rFonts w:ascii="Times New Roman" w:hAnsi="Times New Roman"/>
          <w:i/>
          <w:szCs w:val="24"/>
          <w:lang w:val="pt-BR"/>
        </w:rPr>
        <w:t xml:space="preserve">, </w:t>
      </w:r>
      <w:r w:rsidRPr="00F052C3">
        <w:rPr>
          <w:rFonts w:ascii="Times New Roman" w:hAnsi="Times New Roman"/>
          <w:szCs w:val="24"/>
          <w:lang w:val="pt-BR"/>
        </w:rPr>
        <w:t xml:space="preserve">PICS-CNRS.  Brasília, </w:t>
      </w:r>
      <w:proofErr w:type="spellStart"/>
      <w:r w:rsidRPr="00F052C3">
        <w:rPr>
          <w:rFonts w:ascii="Times New Roman" w:hAnsi="Times New Roman"/>
          <w:szCs w:val="24"/>
          <w:lang w:val="pt-BR"/>
        </w:rPr>
        <w:t>Brazil</w:t>
      </w:r>
      <w:proofErr w:type="spellEnd"/>
      <w:r w:rsidRPr="00F052C3">
        <w:rPr>
          <w:rFonts w:ascii="Times New Roman" w:hAnsi="Times New Roman"/>
          <w:szCs w:val="24"/>
          <w:lang w:val="pt-BR"/>
        </w:rPr>
        <w:t xml:space="preserve">, 28-31 </w:t>
      </w:r>
      <w:proofErr w:type="spellStart"/>
      <w:r w:rsidRPr="00F052C3">
        <w:rPr>
          <w:rFonts w:ascii="Times New Roman" w:hAnsi="Times New Roman"/>
          <w:szCs w:val="24"/>
          <w:lang w:val="pt-BR"/>
        </w:rPr>
        <w:t>October</w:t>
      </w:r>
      <w:proofErr w:type="spellEnd"/>
      <w:r w:rsidRPr="00F052C3">
        <w:rPr>
          <w:rFonts w:ascii="Times New Roman" w:hAnsi="Times New Roman"/>
          <w:szCs w:val="24"/>
          <w:lang w:val="pt-BR"/>
        </w:rPr>
        <w:t>.</w:t>
      </w:r>
    </w:p>
    <w:p w14:paraId="4DC05B6D" w14:textId="77777777" w:rsidR="00E84A6E" w:rsidRPr="006F333D" w:rsidRDefault="00E84A6E" w:rsidP="00E84A6E">
      <w:pPr>
        <w:pStyle w:val="Bibliography"/>
        <w:keepLines/>
        <w:spacing w:line="240" w:lineRule="auto"/>
        <w:rPr>
          <w:rFonts w:ascii="Times New Roman" w:hAnsi="Times New Roman"/>
          <w:snapToGrid w:val="0"/>
          <w:szCs w:val="24"/>
          <w:lang w:eastAsia="nl-NL"/>
        </w:rPr>
      </w:pPr>
      <w:r w:rsidRPr="006F333D">
        <w:rPr>
          <w:rFonts w:ascii="Times New Roman" w:hAnsi="Times New Roman"/>
          <w:szCs w:val="24"/>
        </w:rPr>
        <w:t xml:space="preserve">Gildea, Spike.  2003. Towards Proto-Carib, Macro-Carib, and longer-range comparisons. </w:t>
      </w:r>
      <w:r w:rsidRPr="006F333D">
        <w:rPr>
          <w:rFonts w:ascii="Times New Roman" w:hAnsi="Times New Roman"/>
          <w:i/>
          <w:snapToGrid w:val="0"/>
          <w:szCs w:val="24"/>
          <w:lang w:eastAsia="nl-NL"/>
        </w:rPr>
        <w:t>Exploring the Linguistic Past: Historical Linguistics in South America.</w:t>
      </w:r>
      <w:r w:rsidRPr="006F333D">
        <w:rPr>
          <w:rFonts w:ascii="Times New Roman" w:hAnsi="Times New Roman"/>
          <w:snapToGrid w:val="0"/>
          <w:szCs w:val="24"/>
          <w:lang w:eastAsia="nl-NL"/>
        </w:rPr>
        <w:t xml:space="preserve"> </w:t>
      </w:r>
      <w:proofErr w:type="spellStart"/>
      <w:r w:rsidRPr="006F333D">
        <w:rPr>
          <w:rFonts w:ascii="Times New Roman" w:hAnsi="Times New Roman"/>
          <w:snapToGrid w:val="0"/>
          <w:szCs w:val="24"/>
          <w:lang w:eastAsia="nl-NL"/>
        </w:rPr>
        <w:t>Leusden</w:t>
      </w:r>
      <w:proofErr w:type="spellEnd"/>
      <w:r w:rsidRPr="006F333D">
        <w:rPr>
          <w:rFonts w:ascii="Times New Roman" w:hAnsi="Times New Roman"/>
          <w:snapToGrid w:val="0"/>
          <w:szCs w:val="24"/>
          <w:lang w:eastAsia="nl-NL"/>
        </w:rPr>
        <w:t xml:space="preserve"> and Leiden, The Netherlands, 1-7 September.</w:t>
      </w:r>
    </w:p>
    <w:p w14:paraId="67803764" w14:textId="77777777" w:rsidR="00E84A6E" w:rsidRPr="006F333D" w:rsidRDefault="00E84A6E" w:rsidP="00E84A6E">
      <w:pPr>
        <w:keepLines/>
        <w:ind w:left="720" w:hanging="720"/>
      </w:pPr>
      <w:r w:rsidRPr="006F333D">
        <w:lastRenderedPageBreak/>
        <w:t xml:space="preserve">Gildea, Spike.  2002. Ergativity in the northern Cariban languages. </w:t>
      </w:r>
      <w:r w:rsidRPr="006F333D">
        <w:rPr>
          <w:i/>
        </w:rPr>
        <w:t xml:space="preserve">Premiere Reunion </w:t>
      </w:r>
      <w:proofErr w:type="spellStart"/>
      <w:r w:rsidRPr="006F333D">
        <w:rPr>
          <w:i/>
        </w:rPr>
        <w:t>Internacionale</w:t>
      </w:r>
      <w:proofErr w:type="spellEnd"/>
      <w:r w:rsidRPr="006F333D">
        <w:rPr>
          <w:i/>
        </w:rPr>
        <w:t xml:space="preserve">, </w:t>
      </w:r>
      <w:proofErr w:type="spellStart"/>
      <w:r w:rsidRPr="006F333D">
        <w:rPr>
          <w:i/>
        </w:rPr>
        <w:t>Ergativite</w:t>
      </w:r>
      <w:proofErr w:type="spellEnd"/>
      <w:r w:rsidRPr="006F333D">
        <w:rPr>
          <w:i/>
        </w:rPr>
        <w:t xml:space="preserve"> </w:t>
      </w:r>
      <w:proofErr w:type="spellStart"/>
      <w:r w:rsidRPr="006F333D">
        <w:rPr>
          <w:i/>
        </w:rPr>
        <w:t>en</w:t>
      </w:r>
      <w:proofErr w:type="spellEnd"/>
      <w:r w:rsidRPr="006F333D">
        <w:rPr>
          <w:i/>
        </w:rPr>
        <w:t xml:space="preserve"> </w:t>
      </w:r>
      <w:proofErr w:type="spellStart"/>
      <w:r w:rsidRPr="006F333D">
        <w:rPr>
          <w:i/>
        </w:rPr>
        <w:t>amazonie</w:t>
      </w:r>
      <w:proofErr w:type="spellEnd"/>
      <w:r w:rsidRPr="006F333D">
        <w:rPr>
          <w:i/>
        </w:rPr>
        <w:t xml:space="preserve">, </w:t>
      </w:r>
      <w:r w:rsidRPr="006F333D">
        <w:t xml:space="preserve">PICS-CNRS.  Brasília, Brazil, 4-6 December (plus </w:t>
      </w:r>
      <w:proofErr w:type="spellStart"/>
      <w:r w:rsidRPr="006F333D">
        <w:t>ms.</w:t>
      </w:r>
      <w:proofErr w:type="spellEnd"/>
      <w:r w:rsidRPr="006F333D">
        <w:t>)</w:t>
      </w:r>
    </w:p>
    <w:p w14:paraId="0F536118" w14:textId="77777777" w:rsidR="00E84A6E" w:rsidRPr="006F333D" w:rsidRDefault="00E84A6E" w:rsidP="00E84A6E">
      <w:pPr>
        <w:pStyle w:val="WPNormal"/>
        <w:keepLines/>
        <w:ind w:left="720" w:hanging="720"/>
        <w:rPr>
          <w:rFonts w:ascii="Times New Roman" w:hAnsi="Times New Roman"/>
          <w:szCs w:val="24"/>
        </w:rPr>
      </w:pPr>
      <w:r w:rsidRPr="006F333D">
        <w:rPr>
          <w:rFonts w:ascii="Times New Roman" w:hAnsi="Times New Roman"/>
          <w:szCs w:val="24"/>
        </w:rPr>
        <w:t xml:space="preserve">Gildea, Spike.  2000. The Innovative Progressive in </w:t>
      </w:r>
      <w:proofErr w:type="spellStart"/>
      <w:r w:rsidRPr="006F333D">
        <w:rPr>
          <w:rFonts w:ascii="Times New Roman" w:hAnsi="Times New Roman"/>
          <w:szCs w:val="24"/>
        </w:rPr>
        <w:t>Akawaio</w:t>
      </w:r>
      <w:proofErr w:type="spellEnd"/>
      <w:r w:rsidRPr="006F333D">
        <w:rPr>
          <w:rFonts w:ascii="Times New Roman" w:hAnsi="Times New Roman"/>
          <w:szCs w:val="24"/>
        </w:rPr>
        <w:t xml:space="preserve"> (Cariban).  </w:t>
      </w:r>
      <w:r w:rsidRPr="006F333D">
        <w:rPr>
          <w:rFonts w:ascii="Times New Roman" w:hAnsi="Times New Roman"/>
          <w:i/>
          <w:szCs w:val="24"/>
        </w:rPr>
        <w:t xml:space="preserve">Workshop on Amerindian Languages, </w:t>
      </w:r>
      <w:r w:rsidRPr="006F333D">
        <w:rPr>
          <w:rFonts w:ascii="Times New Roman" w:hAnsi="Times New Roman"/>
          <w:szCs w:val="24"/>
        </w:rPr>
        <w:t>University of California, Santa Barbara.</w:t>
      </w:r>
    </w:p>
    <w:p w14:paraId="0CC080BB" w14:textId="77777777" w:rsidR="00E84A6E" w:rsidRPr="00F052C3" w:rsidRDefault="00E84A6E" w:rsidP="00E84A6E">
      <w:pPr>
        <w:pStyle w:val="WPNormal"/>
        <w:keepLines/>
        <w:ind w:left="720" w:hanging="720"/>
        <w:rPr>
          <w:rFonts w:ascii="Times New Roman" w:hAnsi="Times New Roman"/>
          <w:szCs w:val="24"/>
          <w:lang w:val="pt-BR"/>
        </w:rPr>
      </w:pPr>
      <w:r w:rsidRPr="006F333D">
        <w:rPr>
          <w:rFonts w:ascii="Times New Roman" w:hAnsi="Times New Roman"/>
          <w:szCs w:val="24"/>
        </w:rPr>
        <w:t>Gildea, Spike. 1999. On the autonomy of syntax in a functional approach to grammar.</w:t>
      </w:r>
      <w:r w:rsidRPr="006F333D">
        <w:rPr>
          <w:rFonts w:ascii="Times New Roman" w:hAnsi="Times New Roman"/>
          <w:i/>
          <w:szCs w:val="24"/>
        </w:rPr>
        <w:t xml:space="preserve">  </w:t>
      </w:r>
      <w:proofErr w:type="spellStart"/>
      <w:r w:rsidRPr="00F052C3">
        <w:rPr>
          <w:rFonts w:ascii="Times New Roman" w:hAnsi="Times New Roman"/>
          <w:i/>
          <w:szCs w:val="24"/>
          <w:lang w:val="pt-BR"/>
        </w:rPr>
        <w:t>Curs</w:t>
      </w:r>
      <w:proofErr w:type="spellEnd"/>
      <w:r w:rsidRPr="00F052C3">
        <w:rPr>
          <w:rFonts w:ascii="Times New Roman" w:hAnsi="Times New Roman"/>
          <w:i/>
          <w:szCs w:val="24"/>
          <w:lang w:val="pt-BR"/>
        </w:rPr>
        <w:t xml:space="preserve"> de tipologia de </w:t>
      </w:r>
      <w:proofErr w:type="spellStart"/>
      <w:r w:rsidRPr="00F052C3">
        <w:rPr>
          <w:rFonts w:ascii="Times New Roman" w:hAnsi="Times New Roman"/>
          <w:i/>
          <w:szCs w:val="24"/>
          <w:lang w:val="pt-BR"/>
        </w:rPr>
        <w:t>les</w:t>
      </w:r>
      <w:proofErr w:type="spellEnd"/>
      <w:r w:rsidRPr="00F052C3">
        <w:rPr>
          <w:rFonts w:ascii="Times New Roman" w:hAnsi="Times New Roman"/>
          <w:i/>
          <w:szCs w:val="24"/>
          <w:lang w:val="pt-BR"/>
        </w:rPr>
        <w:t xml:space="preserve"> </w:t>
      </w:r>
      <w:proofErr w:type="spellStart"/>
      <w:r w:rsidRPr="00F052C3">
        <w:rPr>
          <w:rFonts w:ascii="Times New Roman" w:hAnsi="Times New Roman"/>
          <w:i/>
          <w:szCs w:val="24"/>
          <w:lang w:val="pt-BR"/>
        </w:rPr>
        <w:t>llengües</w:t>
      </w:r>
      <w:proofErr w:type="spellEnd"/>
      <w:r w:rsidRPr="00F052C3">
        <w:rPr>
          <w:rFonts w:ascii="Times New Roman" w:hAnsi="Times New Roman"/>
          <w:i/>
          <w:szCs w:val="24"/>
          <w:lang w:val="pt-BR"/>
        </w:rPr>
        <w:t xml:space="preserve"> </w:t>
      </w:r>
      <w:proofErr w:type="spellStart"/>
      <w:r w:rsidRPr="00F052C3">
        <w:rPr>
          <w:rFonts w:ascii="Times New Roman" w:hAnsi="Times New Roman"/>
          <w:i/>
          <w:szCs w:val="24"/>
          <w:lang w:val="pt-BR"/>
        </w:rPr>
        <w:t>ameríndies</w:t>
      </w:r>
      <w:proofErr w:type="spellEnd"/>
      <w:r w:rsidRPr="00F052C3">
        <w:rPr>
          <w:rFonts w:ascii="Times New Roman" w:hAnsi="Times New Roman"/>
          <w:i/>
          <w:szCs w:val="24"/>
          <w:lang w:val="pt-BR"/>
        </w:rPr>
        <w:t>,</w:t>
      </w:r>
      <w:r w:rsidRPr="00F052C3">
        <w:rPr>
          <w:rFonts w:ascii="Times New Roman" w:hAnsi="Times New Roman"/>
          <w:szCs w:val="24"/>
          <w:lang w:val="pt-BR"/>
        </w:rPr>
        <w:t xml:space="preserve"> </w:t>
      </w:r>
      <w:proofErr w:type="spellStart"/>
      <w:r w:rsidRPr="00F052C3">
        <w:rPr>
          <w:rFonts w:ascii="Times New Roman" w:hAnsi="Times New Roman"/>
          <w:szCs w:val="24"/>
          <w:lang w:val="pt-BR"/>
        </w:rPr>
        <w:t>Secció</w:t>
      </w:r>
      <w:proofErr w:type="spellEnd"/>
      <w:r w:rsidRPr="00F052C3">
        <w:rPr>
          <w:rFonts w:ascii="Times New Roman" w:hAnsi="Times New Roman"/>
          <w:szCs w:val="24"/>
          <w:lang w:val="pt-BR"/>
        </w:rPr>
        <w:t xml:space="preserve"> de </w:t>
      </w:r>
      <w:proofErr w:type="spellStart"/>
      <w:r w:rsidRPr="00F052C3">
        <w:rPr>
          <w:rFonts w:ascii="Times New Roman" w:hAnsi="Times New Roman"/>
          <w:szCs w:val="24"/>
          <w:lang w:val="pt-BR"/>
        </w:rPr>
        <w:t>Lingüística</w:t>
      </w:r>
      <w:proofErr w:type="spellEnd"/>
      <w:r w:rsidRPr="00F052C3">
        <w:rPr>
          <w:rFonts w:ascii="Times New Roman" w:hAnsi="Times New Roman"/>
          <w:szCs w:val="24"/>
          <w:lang w:val="pt-BR"/>
        </w:rPr>
        <w:t xml:space="preserve"> General, </w:t>
      </w:r>
      <w:proofErr w:type="spellStart"/>
      <w:r w:rsidRPr="00F052C3">
        <w:rPr>
          <w:rFonts w:ascii="Times New Roman" w:hAnsi="Times New Roman"/>
          <w:szCs w:val="24"/>
          <w:lang w:val="pt-BR"/>
        </w:rPr>
        <w:t>Universidad</w:t>
      </w:r>
      <w:proofErr w:type="spellEnd"/>
      <w:r w:rsidRPr="00F052C3">
        <w:rPr>
          <w:rFonts w:ascii="Times New Roman" w:hAnsi="Times New Roman"/>
          <w:szCs w:val="24"/>
          <w:lang w:val="pt-BR"/>
        </w:rPr>
        <w:t xml:space="preserve"> de Barcelona.</w:t>
      </w:r>
    </w:p>
    <w:p w14:paraId="50174373" w14:textId="77777777" w:rsidR="00E84A6E" w:rsidRPr="00F052C3" w:rsidRDefault="00E84A6E" w:rsidP="00E84A6E">
      <w:pPr>
        <w:pStyle w:val="WPNormal"/>
        <w:keepLines/>
        <w:ind w:left="720" w:hanging="720"/>
        <w:rPr>
          <w:rFonts w:ascii="Times New Roman" w:hAnsi="Times New Roman"/>
          <w:szCs w:val="24"/>
          <w:lang w:val="pt-BR"/>
        </w:rPr>
      </w:pPr>
      <w:r w:rsidRPr="00F052C3">
        <w:rPr>
          <w:rFonts w:ascii="Times New Roman" w:hAnsi="Times New Roman"/>
          <w:szCs w:val="24"/>
          <w:lang w:val="pt-BR"/>
        </w:rPr>
        <w:t xml:space="preserve">Gildea, Spike.  1999. La </w:t>
      </w:r>
      <w:proofErr w:type="spellStart"/>
      <w:r w:rsidRPr="00F052C3">
        <w:rPr>
          <w:rFonts w:ascii="Times New Roman" w:hAnsi="Times New Roman"/>
          <w:szCs w:val="24"/>
          <w:lang w:val="pt-BR"/>
        </w:rPr>
        <w:t>evolución</w:t>
      </w:r>
      <w:proofErr w:type="spellEnd"/>
      <w:r w:rsidRPr="00F052C3">
        <w:rPr>
          <w:rFonts w:ascii="Times New Roman" w:hAnsi="Times New Roman"/>
          <w:szCs w:val="24"/>
          <w:lang w:val="pt-BR"/>
        </w:rPr>
        <w:t xml:space="preserve"> de paradigmas de </w:t>
      </w:r>
      <w:proofErr w:type="spellStart"/>
      <w:r w:rsidRPr="00F052C3">
        <w:rPr>
          <w:rFonts w:ascii="Times New Roman" w:hAnsi="Times New Roman"/>
          <w:szCs w:val="24"/>
          <w:lang w:val="pt-BR"/>
        </w:rPr>
        <w:t>concordancia</w:t>
      </w:r>
      <w:proofErr w:type="spellEnd"/>
      <w:r w:rsidRPr="00F052C3">
        <w:rPr>
          <w:rFonts w:ascii="Times New Roman" w:hAnsi="Times New Roman"/>
          <w:szCs w:val="24"/>
          <w:lang w:val="pt-BR"/>
        </w:rPr>
        <w:t xml:space="preserve"> verbal </w:t>
      </w:r>
      <w:proofErr w:type="spellStart"/>
      <w:r w:rsidRPr="00F052C3">
        <w:rPr>
          <w:rFonts w:ascii="Times New Roman" w:hAnsi="Times New Roman"/>
          <w:szCs w:val="24"/>
          <w:lang w:val="pt-BR"/>
        </w:rPr>
        <w:t>en</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la</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familia</w:t>
      </w:r>
      <w:proofErr w:type="spellEnd"/>
      <w:r w:rsidRPr="00F052C3">
        <w:rPr>
          <w:rFonts w:ascii="Times New Roman" w:hAnsi="Times New Roman"/>
          <w:szCs w:val="24"/>
          <w:lang w:val="pt-BR"/>
        </w:rPr>
        <w:t xml:space="preserve"> Karib.</w:t>
      </w:r>
      <w:r w:rsidRPr="00F052C3">
        <w:rPr>
          <w:rFonts w:ascii="Times New Roman" w:hAnsi="Times New Roman"/>
          <w:i/>
          <w:szCs w:val="24"/>
          <w:lang w:val="pt-BR"/>
        </w:rPr>
        <w:t xml:space="preserve">  </w:t>
      </w:r>
      <w:proofErr w:type="spellStart"/>
      <w:r w:rsidRPr="00F052C3">
        <w:rPr>
          <w:rFonts w:ascii="Times New Roman" w:hAnsi="Times New Roman"/>
          <w:i/>
          <w:szCs w:val="24"/>
          <w:lang w:val="pt-BR"/>
        </w:rPr>
        <w:t>Curs</w:t>
      </w:r>
      <w:proofErr w:type="spellEnd"/>
      <w:r w:rsidRPr="00F052C3">
        <w:rPr>
          <w:rFonts w:ascii="Times New Roman" w:hAnsi="Times New Roman"/>
          <w:i/>
          <w:szCs w:val="24"/>
          <w:lang w:val="pt-BR"/>
        </w:rPr>
        <w:t xml:space="preserve"> de tipologia de </w:t>
      </w:r>
      <w:proofErr w:type="spellStart"/>
      <w:r w:rsidRPr="00F052C3">
        <w:rPr>
          <w:rFonts w:ascii="Times New Roman" w:hAnsi="Times New Roman"/>
          <w:i/>
          <w:szCs w:val="24"/>
          <w:lang w:val="pt-BR"/>
        </w:rPr>
        <w:t>les</w:t>
      </w:r>
      <w:proofErr w:type="spellEnd"/>
      <w:r w:rsidRPr="00F052C3">
        <w:rPr>
          <w:rFonts w:ascii="Times New Roman" w:hAnsi="Times New Roman"/>
          <w:i/>
          <w:szCs w:val="24"/>
          <w:lang w:val="pt-BR"/>
        </w:rPr>
        <w:t xml:space="preserve"> </w:t>
      </w:r>
      <w:proofErr w:type="spellStart"/>
      <w:r w:rsidRPr="00F052C3">
        <w:rPr>
          <w:rFonts w:ascii="Times New Roman" w:hAnsi="Times New Roman"/>
          <w:i/>
          <w:szCs w:val="24"/>
          <w:lang w:val="pt-BR"/>
        </w:rPr>
        <w:t>llengües</w:t>
      </w:r>
      <w:proofErr w:type="spellEnd"/>
      <w:r w:rsidRPr="00F052C3">
        <w:rPr>
          <w:rFonts w:ascii="Times New Roman" w:hAnsi="Times New Roman"/>
          <w:i/>
          <w:szCs w:val="24"/>
          <w:lang w:val="pt-BR"/>
        </w:rPr>
        <w:t xml:space="preserve"> </w:t>
      </w:r>
      <w:proofErr w:type="spellStart"/>
      <w:r w:rsidRPr="00F052C3">
        <w:rPr>
          <w:rFonts w:ascii="Times New Roman" w:hAnsi="Times New Roman"/>
          <w:i/>
          <w:szCs w:val="24"/>
          <w:lang w:val="pt-BR"/>
        </w:rPr>
        <w:t>ameríndies</w:t>
      </w:r>
      <w:proofErr w:type="spellEnd"/>
      <w:r w:rsidRPr="00F052C3">
        <w:rPr>
          <w:rFonts w:ascii="Times New Roman" w:hAnsi="Times New Roman"/>
          <w:i/>
          <w:szCs w:val="24"/>
          <w:lang w:val="pt-BR"/>
        </w:rPr>
        <w:t>,</w:t>
      </w:r>
      <w:r w:rsidRPr="00F052C3">
        <w:rPr>
          <w:rFonts w:ascii="Times New Roman" w:hAnsi="Times New Roman"/>
          <w:szCs w:val="24"/>
          <w:lang w:val="pt-BR"/>
        </w:rPr>
        <w:t xml:space="preserve"> </w:t>
      </w:r>
      <w:proofErr w:type="spellStart"/>
      <w:r w:rsidRPr="00F052C3">
        <w:rPr>
          <w:rFonts w:ascii="Times New Roman" w:hAnsi="Times New Roman"/>
          <w:szCs w:val="24"/>
          <w:lang w:val="pt-BR"/>
        </w:rPr>
        <w:t>Secció</w:t>
      </w:r>
      <w:proofErr w:type="spellEnd"/>
      <w:r w:rsidRPr="00F052C3">
        <w:rPr>
          <w:rFonts w:ascii="Times New Roman" w:hAnsi="Times New Roman"/>
          <w:szCs w:val="24"/>
          <w:lang w:val="pt-BR"/>
        </w:rPr>
        <w:t xml:space="preserve"> de </w:t>
      </w:r>
      <w:proofErr w:type="spellStart"/>
      <w:r w:rsidRPr="00F052C3">
        <w:rPr>
          <w:rFonts w:ascii="Times New Roman" w:hAnsi="Times New Roman"/>
          <w:szCs w:val="24"/>
          <w:lang w:val="pt-BR"/>
        </w:rPr>
        <w:t>Lingüística</w:t>
      </w:r>
      <w:proofErr w:type="spellEnd"/>
      <w:r w:rsidRPr="00F052C3">
        <w:rPr>
          <w:rFonts w:ascii="Times New Roman" w:hAnsi="Times New Roman"/>
          <w:szCs w:val="24"/>
          <w:lang w:val="pt-BR"/>
        </w:rPr>
        <w:t xml:space="preserve"> General, </w:t>
      </w:r>
      <w:proofErr w:type="spellStart"/>
      <w:r w:rsidRPr="00F052C3">
        <w:rPr>
          <w:rFonts w:ascii="Times New Roman" w:hAnsi="Times New Roman"/>
          <w:szCs w:val="24"/>
          <w:lang w:val="pt-BR"/>
        </w:rPr>
        <w:t>Universidad</w:t>
      </w:r>
      <w:proofErr w:type="spellEnd"/>
      <w:r w:rsidRPr="00F052C3">
        <w:rPr>
          <w:rFonts w:ascii="Times New Roman" w:hAnsi="Times New Roman"/>
          <w:szCs w:val="24"/>
          <w:lang w:val="pt-BR"/>
        </w:rPr>
        <w:t xml:space="preserve"> de Barcelona.</w:t>
      </w:r>
    </w:p>
    <w:p w14:paraId="2783717D" w14:textId="77777777" w:rsidR="00E84A6E" w:rsidRPr="006F333D" w:rsidRDefault="00E84A6E" w:rsidP="00E84A6E">
      <w:pPr>
        <w:pStyle w:val="WPNormal"/>
        <w:keepLines/>
        <w:ind w:left="720" w:hanging="720"/>
        <w:rPr>
          <w:rFonts w:ascii="Times New Roman" w:hAnsi="Times New Roman"/>
          <w:szCs w:val="24"/>
        </w:rPr>
      </w:pPr>
      <w:r w:rsidRPr="006F333D">
        <w:rPr>
          <w:rFonts w:ascii="Times New Roman" w:hAnsi="Times New Roman"/>
          <w:szCs w:val="24"/>
        </w:rPr>
        <w:t xml:space="preserve">Gildea, Spike. 1998. The reconstruction of imperfectives/progressives in Proto-Cariban.  </w:t>
      </w:r>
      <w:r w:rsidRPr="006F333D">
        <w:rPr>
          <w:rFonts w:ascii="Times New Roman" w:hAnsi="Times New Roman"/>
          <w:i/>
          <w:szCs w:val="24"/>
        </w:rPr>
        <w:t xml:space="preserve">The Seventh Workshop on Historical </w:t>
      </w:r>
      <w:proofErr w:type="gramStart"/>
      <w:r w:rsidRPr="006F333D">
        <w:rPr>
          <w:rFonts w:ascii="Times New Roman" w:hAnsi="Times New Roman"/>
          <w:i/>
          <w:szCs w:val="24"/>
        </w:rPr>
        <w:t xml:space="preserve">Reconstruction, </w:t>
      </w:r>
      <w:r w:rsidRPr="006F333D">
        <w:rPr>
          <w:rFonts w:ascii="Times New Roman" w:hAnsi="Times New Roman"/>
          <w:szCs w:val="24"/>
        </w:rPr>
        <w:t xml:space="preserve"> University</w:t>
      </w:r>
      <w:proofErr w:type="gramEnd"/>
      <w:r w:rsidRPr="006F333D">
        <w:rPr>
          <w:rFonts w:ascii="Times New Roman" w:hAnsi="Times New Roman"/>
          <w:szCs w:val="24"/>
        </w:rPr>
        <w:t xml:space="preserve"> of Pittsburgh.</w:t>
      </w:r>
    </w:p>
    <w:p w14:paraId="78A592A9" w14:textId="77777777" w:rsidR="00E84A6E" w:rsidRPr="006F333D" w:rsidRDefault="00E84A6E" w:rsidP="00E84A6E">
      <w:pPr>
        <w:pStyle w:val="WPNormal"/>
        <w:keepLines/>
        <w:ind w:left="720" w:hanging="720"/>
        <w:rPr>
          <w:rFonts w:ascii="Times New Roman" w:hAnsi="Times New Roman"/>
          <w:szCs w:val="24"/>
        </w:rPr>
      </w:pPr>
      <w:r w:rsidRPr="006F333D">
        <w:rPr>
          <w:rFonts w:ascii="Times New Roman" w:hAnsi="Times New Roman"/>
          <w:szCs w:val="24"/>
        </w:rPr>
        <w:t>Gildea, Spike.  1998. Innovative imperfective and progressive aspects in some Cariban languages.  Annual Meeting of SSILA, New York.</w:t>
      </w:r>
    </w:p>
    <w:p w14:paraId="02F85DD3" w14:textId="77777777" w:rsidR="00E84A6E" w:rsidRPr="006F333D" w:rsidRDefault="00E84A6E" w:rsidP="00E84A6E">
      <w:pPr>
        <w:pStyle w:val="WPNormal"/>
        <w:keepLines/>
        <w:ind w:left="720" w:hanging="720"/>
        <w:rPr>
          <w:rFonts w:ascii="Times New Roman" w:hAnsi="Times New Roman"/>
          <w:szCs w:val="24"/>
        </w:rPr>
      </w:pPr>
      <w:r w:rsidRPr="006F333D">
        <w:rPr>
          <w:rFonts w:ascii="Times New Roman" w:hAnsi="Times New Roman"/>
          <w:szCs w:val="24"/>
        </w:rPr>
        <w:t xml:space="preserve">Gildea, Spike. 1995. From </w:t>
      </w:r>
      <w:proofErr w:type="spellStart"/>
      <w:r w:rsidRPr="006F333D">
        <w:rPr>
          <w:rFonts w:ascii="Times New Roman" w:hAnsi="Times New Roman"/>
          <w:szCs w:val="24"/>
        </w:rPr>
        <w:t>biclausal</w:t>
      </w:r>
      <w:proofErr w:type="spellEnd"/>
      <w:r w:rsidRPr="006F333D">
        <w:rPr>
          <w:rFonts w:ascii="Times New Roman" w:hAnsi="Times New Roman"/>
          <w:szCs w:val="24"/>
        </w:rPr>
        <w:t xml:space="preserve"> coreference conditions to </w:t>
      </w:r>
      <w:proofErr w:type="spellStart"/>
      <w:r w:rsidRPr="006F333D">
        <w:rPr>
          <w:rFonts w:ascii="Times New Roman" w:hAnsi="Times New Roman"/>
          <w:szCs w:val="24"/>
        </w:rPr>
        <w:t>monoclausal</w:t>
      </w:r>
      <w:proofErr w:type="spellEnd"/>
      <w:r w:rsidRPr="006F333D">
        <w:rPr>
          <w:rFonts w:ascii="Times New Roman" w:hAnsi="Times New Roman"/>
          <w:szCs w:val="24"/>
        </w:rPr>
        <w:t xml:space="preserve"> alignment: the evolution of Cariban split ergativity.  Invited paper for the </w:t>
      </w:r>
      <w:r w:rsidRPr="006F333D">
        <w:rPr>
          <w:rFonts w:ascii="Times New Roman" w:hAnsi="Times New Roman"/>
          <w:i/>
          <w:szCs w:val="24"/>
        </w:rPr>
        <w:t>Workshop on Diachronic Syntax,</w:t>
      </w:r>
      <w:r w:rsidRPr="006F333D">
        <w:rPr>
          <w:rFonts w:ascii="Times New Roman" w:hAnsi="Times New Roman"/>
          <w:szCs w:val="24"/>
        </w:rPr>
        <w:t xml:space="preserve"> </w:t>
      </w:r>
      <w:r w:rsidRPr="006F333D">
        <w:rPr>
          <w:rFonts w:ascii="Times New Roman" w:hAnsi="Times New Roman"/>
          <w:i/>
          <w:szCs w:val="24"/>
        </w:rPr>
        <w:t>International Conference on Historical Linguistics</w:t>
      </w:r>
      <w:r w:rsidRPr="006F333D">
        <w:rPr>
          <w:rFonts w:ascii="Times New Roman" w:hAnsi="Times New Roman"/>
          <w:szCs w:val="24"/>
        </w:rPr>
        <w:t>, Manchester, England.</w:t>
      </w:r>
    </w:p>
    <w:p w14:paraId="0D342805" w14:textId="77777777" w:rsidR="00E84A6E" w:rsidRPr="006F333D" w:rsidRDefault="00E84A6E" w:rsidP="00E84A6E">
      <w:pPr>
        <w:pStyle w:val="WPNormal"/>
        <w:keepLines/>
        <w:ind w:left="720" w:hanging="720"/>
        <w:rPr>
          <w:rFonts w:ascii="Times New Roman" w:hAnsi="Times New Roman"/>
          <w:szCs w:val="24"/>
        </w:rPr>
      </w:pPr>
      <w:r w:rsidRPr="006F333D">
        <w:rPr>
          <w:rFonts w:ascii="Times New Roman" w:hAnsi="Times New Roman"/>
          <w:szCs w:val="24"/>
        </w:rPr>
        <w:t xml:space="preserve">Gildea, Spike. 1995. Functional versus syntactic evidence for reanalysis.  </w:t>
      </w:r>
      <w:r w:rsidRPr="006F333D">
        <w:rPr>
          <w:rFonts w:ascii="Times New Roman" w:hAnsi="Times New Roman"/>
          <w:i/>
          <w:szCs w:val="24"/>
        </w:rPr>
        <w:t>Conference on Functional Approaches to Grammar</w:t>
      </w:r>
      <w:r w:rsidRPr="006F333D">
        <w:rPr>
          <w:rFonts w:ascii="Times New Roman" w:hAnsi="Times New Roman"/>
          <w:szCs w:val="24"/>
        </w:rPr>
        <w:t>, Albuquerque, NM.</w:t>
      </w:r>
    </w:p>
    <w:p w14:paraId="24EFFC6C" w14:textId="77777777" w:rsidR="00E84A6E" w:rsidRPr="006F333D" w:rsidRDefault="00E84A6E" w:rsidP="00E84A6E">
      <w:pPr>
        <w:pStyle w:val="WPNormal"/>
        <w:keepLines/>
        <w:ind w:left="720" w:hanging="720"/>
        <w:rPr>
          <w:rFonts w:ascii="Times New Roman" w:hAnsi="Times New Roman"/>
          <w:szCs w:val="24"/>
        </w:rPr>
      </w:pPr>
      <w:r w:rsidRPr="006F333D">
        <w:rPr>
          <w:rFonts w:ascii="Times New Roman" w:hAnsi="Times New Roman"/>
          <w:szCs w:val="24"/>
        </w:rPr>
        <w:t xml:space="preserve">Gildea, Spike. 1995. The active-stative system in Kaxuyana (Cariban).  </w:t>
      </w:r>
      <w:r w:rsidRPr="006F333D">
        <w:rPr>
          <w:rFonts w:ascii="Times New Roman" w:hAnsi="Times New Roman"/>
          <w:i/>
          <w:szCs w:val="24"/>
        </w:rPr>
        <w:t>Summer Meeting of SSILA</w:t>
      </w:r>
      <w:r w:rsidRPr="006F333D">
        <w:rPr>
          <w:rFonts w:ascii="Times New Roman" w:hAnsi="Times New Roman"/>
          <w:szCs w:val="24"/>
        </w:rPr>
        <w:t>, Albuquerque, NM.</w:t>
      </w:r>
    </w:p>
    <w:p w14:paraId="25B372F9" w14:textId="77777777" w:rsidR="00E84A6E" w:rsidRPr="00817929" w:rsidRDefault="00E84A6E" w:rsidP="00E84A6E">
      <w:pPr>
        <w:keepLines/>
        <w:ind w:left="720" w:hanging="720"/>
        <w:rPr>
          <w:lang w:val="pt-BR"/>
        </w:rPr>
      </w:pPr>
      <w:r w:rsidRPr="006F333D">
        <w:t xml:space="preserve">Gildea, Spike. 1994. Towards a new classification of the Cariban languages of northern Brazil.  </w:t>
      </w:r>
      <w:proofErr w:type="spellStart"/>
      <w:r w:rsidRPr="00817929">
        <w:rPr>
          <w:i/>
          <w:lang w:val="pt-BR"/>
        </w:rPr>
        <w:t>International</w:t>
      </w:r>
      <w:proofErr w:type="spellEnd"/>
      <w:r w:rsidRPr="00817929">
        <w:rPr>
          <w:i/>
          <w:lang w:val="pt-BR"/>
        </w:rPr>
        <w:t xml:space="preserve"> Congress </w:t>
      </w:r>
      <w:proofErr w:type="spellStart"/>
      <w:r w:rsidRPr="00817929">
        <w:rPr>
          <w:i/>
          <w:lang w:val="pt-BR"/>
        </w:rPr>
        <w:t>of</w:t>
      </w:r>
      <w:proofErr w:type="spellEnd"/>
      <w:r w:rsidRPr="00817929">
        <w:rPr>
          <w:i/>
          <w:lang w:val="pt-BR"/>
        </w:rPr>
        <w:t xml:space="preserve"> </w:t>
      </w:r>
      <w:proofErr w:type="spellStart"/>
      <w:r w:rsidRPr="00817929">
        <w:rPr>
          <w:i/>
          <w:lang w:val="pt-BR"/>
        </w:rPr>
        <w:t>Americanists</w:t>
      </w:r>
      <w:proofErr w:type="spellEnd"/>
      <w:r w:rsidRPr="00817929">
        <w:rPr>
          <w:lang w:val="pt-BR"/>
        </w:rPr>
        <w:t xml:space="preserve">, Stockholm, </w:t>
      </w:r>
      <w:proofErr w:type="spellStart"/>
      <w:r w:rsidRPr="00817929">
        <w:rPr>
          <w:lang w:val="pt-BR"/>
        </w:rPr>
        <w:t>Sweden</w:t>
      </w:r>
      <w:proofErr w:type="spellEnd"/>
      <w:r w:rsidRPr="00817929">
        <w:rPr>
          <w:lang w:val="pt-BR"/>
        </w:rPr>
        <w:t>.</w:t>
      </w:r>
    </w:p>
    <w:p w14:paraId="3C1AAB68" w14:textId="77777777" w:rsidR="00BF5513" w:rsidRPr="00F052C3" w:rsidRDefault="00BF5513" w:rsidP="00BF5513">
      <w:pPr>
        <w:keepLines/>
        <w:ind w:left="720" w:hanging="720"/>
        <w:rPr>
          <w:lang w:val="pt-BR"/>
        </w:rPr>
      </w:pPr>
      <w:r w:rsidRPr="00F052C3">
        <w:rPr>
          <w:lang w:val="pt-BR"/>
        </w:rPr>
        <w:t xml:space="preserve">Gildea, Spike.  1994. A evolução da </w:t>
      </w:r>
      <w:proofErr w:type="spellStart"/>
      <w:r w:rsidRPr="00F052C3">
        <w:rPr>
          <w:lang w:val="pt-BR"/>
        </w:rPr>
        <w:t>ergatividade</w:t>
      </w:r>
      <w:proofErr w:type="spellEnd"/>
      <w:r w:rsidRPr="00F052C3">
        <w:rPr>
          <w:lang w:val="pt-BR"/>
        </w:rPr>
        <w:t xml:space="preserve"> nas línguas </w:t>
      </w:r>
      <w:proofErr w:type="spellStart"/>
      <w:r w:rsidRPr="00F052C3">
        <w:rPr>
          <w:lang w:val="pt-BR"/>
        </w:rPr>
        <w:t>Karibe</w:t>
      </w:r>
      <w:proofErr w:type="spellEnd"/>
      <w:r w:rsidRPr="00F052C3">
        <w:rPr>
          <w:lang w:val="pt-BR"/>
        </w:rPr>
        <w:t xml:space="preserve"> do norte do Pará.  </w:t>
      </w:r>
      <w:proofErr w:type="spellStart"/>
      <w:r w:rsidRPr="00F052C3">
        <w:rPr>
          <w:i/>
          <w:lang w:val="pt-BR"/>
        </w:rPr>
        <w:t>Ninth</w:t>
      </w:r>
      <w:proofErr w:type="spellEnd"/>
      <w:r w:rsidRPr="00F052C3">
        <w:rPr>
          <w:i/>
          <w:lang w:val="pt-BR"/>
        </w:rPr>
        <w:t xml:space="preserve"> Annual </w:t>
      </w:r>
      <w:proofErr w:type="spellStart"/>
      <w:r w:rsidRPr="00F052C3">
        <w:rPr>
          <w:i/>
          <w:lang w:val="pt-BR"/>
        </w:rPr>
        <w:t>Encounter</w:t>
      </w:r>
      <w:proofErr w:type="spellEnd"/>
      <w:r w:rsidRPr="00F052C3">
        <w:rPr>
          <w:i/>
          <w:lang w:val="pt-BR"/>
        </w:rPr>
        <w:t xml:space="preserve"> </w:t>
      </w:r>
      <w:proofErr w:type="spellStart"/>
      <w:r w:rsidRPr="00F052C3">
        <w:rPr>
          <w:i/>
          <w:lang w:val="pt-BR"/>
        </w:rPr>
        <w:t>of</w:t>
      </w:r>
      <w:proofErr w:type="spellEnd"/>
      <w:r w:rsidRPr="00F052C3">
        <w:rPr>
          <w:i/>
          <w:lang w:val="pt-BR"/>
        </w:rPr>
        <w:t xml:space="preserve"> Asociação Nacional dos Pesquisadores de Línguas e </w:t>
      </w:r>
      <w:proofErr w:type="spellStart"/>
      <w:r w:rsidRPr="00F052C3">
        <w:rPr>
          <w:i/>
          <w:lang w:val="pt-BR"/>
        </w:rPr>
        <w:t>Lingüística</w:t>
      </w:r>
      <w:proofErr w:type="spellEnd"/>
      <w:r w:rsidRPr="00F052C3">
        <w:rPr>
          <w:lang w:val="pt-BR"/>
        </w:rPr>
        <w:t xml:space="preserve">, </w:t>
      </w:r>
      <w:proofErr w:type="spellStart"/>
      <w:r w:rsidRPr="00F052C3">
        <w:rPr>
          <w:lang w:val="pt-BR"/>
        </w:rPr>
        <w:t>Caxumbú</w:t>
      </w:r>
      <w:proofErr w:type="spellEnd"/>
      <w:r w:rsidRPr="00F052C3">
        <w:rPr>
          <w:lang w:val="pt-BR"/>
        </w:rPr>
        <w:t xml:space="preserve">, Minas Gerais, </w:t>
      </w:r>
      <w:proofErr w:type="spellStart"/>
      <w:r w:rsidRPr="00F052C3">
        <w:rPr>
          <w:lang w:val="pt-BR"/>
        </w:rPr>
        <w:t>Brazil</w:t>
      </w:r>
      <w:proofErr w:type="spellEnd"/>
      <w:r w:rsidRPr="00F052C3">
        <w:rPr>
          <w:lang w:val="pt-BR"/>
        </w:rPr>
        <w:t>.</w:t>
      </w:r>
    </w:p>
    <w:p w14:paraId="704E8A71" w14:textId="77777777" w:rsidR="00E84A6E" w:rsidRPr="00275658" w:rsidRDefault="00E84A6E" w:rsidP="00E84A6E">
      <w:pPr>
        <w:pStyle w:val="WPNormal"/>
        <w:keepLines/>
        <w:ind w:left="720" w:hanging="720"/>
        <w:rPr>
          <w:rFonts w:ascii="Times New Roman" w:hAnsi="Times New Roman"/>
          <w:szCs w:val="24"/>
        </w:rPr>
      </w:pPr>
      <w:r w:rsidRPr="00817929">
        <w:rPr>
          <w:rFonts w:ascii="Times New Roman" w:hAnsi="Times New Roman"/>
          <w:szCs w:val="24"/>
          <w:lang w:val="pt-BR"/>
        </w:rPr>
        <w:t xml:space="preserve">Gildea, Spike. </w:t>
      </w:r>
      <w:r w:rsidRPr="00275658">
        <w:rPr>
          <w:rFonts w:ascii="Times New Roman" w:hAnsi="Times New Roman"/>
          <w:szCs w:val="24"/>
          <w:lang w:val="pt-BR"/>
        </w:rPr>
        <w:t xml:space="preserve">1993.  </w:t>
      </w:r>
      <w:r w:rsidRPr="00F052C3">
        <w:rPr>
          <w:rFonts w:ascii="Times New Roman" w:hAnsi="Times New Roman"/>
          <w:szCs w:val="24"/>
          <w:lang w:val="pt-BR"/>
        </w:rPr>
        <w:t xml:space="preserve">A reconstrução dos prefixos </w:t>
      </w:r>
      <w:proofErr w:type="spellStart"/>
      <w:r w:rsidRPr="00F052C3">
        <w:rPr>
          <w:rFonts w:ascii="Times New Roman" w:hAnsi="Times New Roman"/>
          <w:szCs w:val="24"/>
          <w:lang w:val="pt-BR"/>
        </w:rPr>
        <w:t>posesíveis</w:t>
      </w:r>
      <w:proofErr w:type="spellEnd"/>
      <w:r w:rsidRPr="00F052C3">
        <w:rPr>
          <w:rFonts w:ascii="Times New Roman" w:hAnsi="Times New Roman"/>
          <w:szCs w:val="24"/>
          <w:lang w:val="pt-BR"/>
        </w:rPr>
        <w:t xml:space="preserve"> pessoais na família </w:t>
      </w:r>
      <w:proofErr w:type="spellStart"/>
      <w:r w:rsidRPr="00F052C3">
        <w:rPr>
          <w:rFonts w:ascii="Times New Roman" w:hAnsi="Times New Roman"/>
          <w:szCs w:val="24"/>
          <w:lang w:val="pt-BR"/>
        </w:rPr>
        <w:t>Karibe</w:t>
      </w:r>
      <w:proofErr w:type="spellEnd"/>
      <w:r w:rsidRPr="00F052C3">
        <w:rPr>
          <w:rFonts w:ascii="Times New Roman" w:hAnsi="Times New Roman"/>
          <w:szCs w:val="24"/>
          <w:lang w:val="pt-BR"/>
        </w:rPr>
        <w:t xml:space="preserve">.  </w:t>
      </w:r>
      <w:proofErr w:type="spellStart"/>
      <w:r w:rsidRPr="00275658">
        <w:rPr>
          <w:rFonts w:ascii="Times New Roman" w:hAnsi="Times New Roman"/>
          <w:i/>
          <w:szCs w:val="24"/>
        </w:rPr>
        <w:t>Associação</w:t>
      </w:r>
      <w:proofErr w:type="spellEnd"/>
      <w:r w:rsidRPr="00275658">
        <w:rPr>
          <w:rFonts w:ascii="Times New Roman" w:hAnsi="Times New Roman"/>
          <w:i/>
          <w:szCs w:val="24"/>
        </w:rPr>
        <w:t xml:space="preserve"> Brasileira da </w:t>
      </w:r>
      <w:proofErr w:type="spellStart"/>
      <w:r w:rsidRPr="00275658">
        <w:rPr>
          <w:rFonts w:ascii="Times New Roman" w:hAnsi="Times New Roman"/>
          <w:i/>
          <w:szCs w:val="24"/>
        </w:rPr>
        <w:t>Antropologia</w:t>
      </w:r>
      <w:proofErr w:type="spellEnd"/>
      <w:r w:rsidRPr="00275658">
        <w:rPr>
          <w:rFonts w:ascii="Times New Roman" w:hAnsi="Times New Roman"/>
          <w:szCs w:val="24"/>
        </w:rPr>
        <w:t>, Belém, Brazil.</w:t>
      </w:r>
    </w:p>
    <w:p w14:paraId="1021FA4A" w14:textId="77777777" w:rsidR="00E84A6E" w:rsidRPr="006F333D" w:rsidRDefault="00E84A6E" w:rsidP="00E84A6E">
      <w:pPr>
        <w:keepLines/>
        <w:ind w:left="720" w:hanging="720"/>
      </w:pPr>
      <w:r w:rsidRPr="00275658">
        <w:t xml:space="preserve">Gildea, Spike.  1993.  </w:t>
      </w:r>
      <w:r w:rsidRPr="006F333D">
        <w:t xml:space="preserve">Syntactic and semantic explanations for the Cariban split ergative.  </w:t>
      </w:r>
      <w:r w:rsidRPr="006F333D">
        <w:rPr>
          <w:i/>
        </w:rPr>
        <w:t>Annual Meeting of the Linguistic Society of America</w:t>
      </w:r>
      <w:r w:rsidRPr="006F333D">
        <w:t>, Los Angeles, CA.</w:t>
      </w:r>
    </w:p>
    <w:p w14:paraId="44869E3A" w14:textId="77777777" w:rsidR="00E84A6E" w:rsidRPr="006F333D" w:rsidRDefault="00E84A6E" w:rsidP="00E84A6E">
      <w:pPr>
        <w:keepLines/>
        <w:ind w:left="720" w:hanging="720"/>
      </w:pPr>
      <w:r w:rsidRPr="006F333D">
        <w:t xml:space="preserve">Gildea, Spike.  1992. Evidence for reanalysis in the </w:t>
      </w:r>
      <w:proofErr w:type="spellStart"/>
      <w:r w:rsidRPr="006F333D">
        <w:t>Makushi</w:t>
      </w:r>
      <w:proofErr w:type="spellEnd"/>
      <w:r w:rsidRPr="006F333D">
        <w:t xml:space="preserve"> (Cariban) verbal system.  </w:t>
      </w:r>
      <w:r w:rsidRPr="006F333D">
        <w:rPr>
          <w:i/>
        </w:rPr>
        <w:t>Annual Meeting of the American Anthropological Association</w:t>
      </w:r>
      <w:r w:rsidRPr="006F333D">
        <w:t>, San Francisco, CA.</w:t>
      </w:r>
    </w:p>
    <w:p w14:paraId="7B70F28F" w14:textId="77777777" w:rsidR="00E84A6E" w:rsidRPr="006F333D" w:rsidRDefault="00E84A6E" w:rsidP="00E84A6E">
      <w:pPr>
        <w:pStyle w:val="WPNormal"/>
        <w:keepLines/>
        <w:ind w:left="720" w:hanging="720"/>
        <w:rPr>
          <w:rFonts w:ascii="Times New Roman" w:hAnsi="Times New Roman"/>
          <w:szCs w:val="24"/>
        </w:rPr>
      </w:pPr>
      <w:r w:rsidRPr="006F333D">
        <w:rPr>
          <w:rFonts w:ascii="Times New Roman" w:hAnsi="Times New Roman"/>
          <w:szCs w:val="24"/>
        </w:rPr>
        <w:t xml:space="preserve">Gildea, Spike.  1991.  From object nominalization to subject focus construction in </w:t>
      </w:r>
      <w:proofErr w:type="spellStart"/>
      <w:r w:rsidRPr="006F333D">
        <w:rPr>
          <w:rFonts w:ascii="Times New Roman" w:hAnsi="Times New Roman"/>
          <w:szCs w:val="24"/>
        </w:rPr>
        <w:t>Panare</w:t>
      </w:r>
      <w:proofErr w:type="spellEnd"/>
      <w:r w:rsidRPr="006F333D">
        <w:rPr>
          <w:rFonts w:ascii="Times New Roman" w:hAnsi="Times New Roman"/>
          <w:szCs w:val="24"/>
        </w:rPr>
        <w:t xml:space="preserve">.  </w:t>
      </w:r>
      <w:r w:rsidRPr="006F333D">
        <w:rPr>
          <w:rFonts w:ascii="Times New Roman" w:hAnsi="Times New Roman"/>
          <w:i/>
          <w:szCs w:val="24"/>
        </w:rPr>
        <w:t xml:space="preserve">Summer Meeting of </w:t>
      </w:r>
      <w:proofErr w:type="gramStart"/>
      <w:r w:rsidRPr="006F333D">
        <w:rPr>
          <w:rFonts w:ascii="Times New Roman" w:hAnsi="Times New Roman"/>
          <w:i/>
          <w:szCs w:val="24"/>
        </w:rPr>
        <w:t>SSILA</w:t>
      </w:r>
      <w:r w:rsidRPr="006F333D">
        <w:rPr>
          <w:rFonts w:ascii="Times New Roman" w:hAnsi="Times New Roman"/>
          <w:szCs w:val="24"/>
        </w:rPr>
        <w:t>,  Santa</w:t>
      </w:r>
      <w:proofErr w:type="gramEnd"/>
      <w:r w:rsidRPr="006F333D">
        <w:rPr>
          <w:rFonts w:ascii="Times New Roman" w:hAnsi="Times New Roman"/>
          <w:szCs w:val="24"/>
        </w:rPr>
        <w:t xml:space="preserve"> Cruz, CA.</w:t>
      </w:r>
    </w:p>
    <w:p w14:paraId="3716407A" w14:textId="77777777" w:rsidR="00E84A6E" w:rsidRPr="006F333D" w:rsidRDefault="00E84A6E" w:rsidP="00E84A6E">
      <w:pPr>
        <w:pStyle w:val="WPNormal"/>
        <w:keepLines/>
        <w:ind w:left="720" w:hanging="720"/>
        <w:rPr>
          <w:rFonts w:ascii="Times New Roman" w:hAnsi="Times New Roman"/>
          <w:szCs w:val="24"/>
        </w:rPr>
      </w:pPr>
      <w:r w:rsidRPr="006F333D">
        <w:rPr>
          <w:rFonts w:ascii="Times New Roman" w:hAnsi="Times New Roman"/>
          <w:szCs w:val="24"/>
        </w:rPr>
        <w:t xml:space="preserve">Gildea, Spike.  1990. A historical explanation for ergative case-marking in the Cariban language family.  </w:t>
      </w:r>
      <w:r w:rsidRPr="006F333D">
        <w:rPr>
          <w:rFonts w:ascii="Times New Roman" w:hAnsi="Times New Roman"/>
          <w:i/>
          <w:szCs w:val="24"/>
        </w:rPr>
        <w:t>University of Wisconsin/Milwaukee 19th Annual Symposium</w:t>
      </w:r>
    </w:p>
    <w:p w14:paraId="6BB44AC8" w14:textId="77777777" w:rsidR="00E84A6E" w:rsidRDefault="00E84A6E" w:rsidP="00E84A6E">
      <w:pPr>
        <w:pStyle w:val="WPNormal"/>
        <w:widowControl w:val="0"/>
        <w:ind w:left="720" w:hanging="720"/>
        <w:rPr>
          <w:rFonts w:ascii="Times New Roman" w:hAnsi="Times New Roman"/>
          <w:b/>
          <w:szCs w:val="24"/>
        </w:rPr>
      </w:pPr>
    </w:p>
    <w:p w14:paraId="7EA5B8EA" w14:textId="4E4BF421" w:rsidR="00E84A6E" w:rsidRPr="006F333D" w:rsidRDefault="000D21D4" w:rsidP="00E84A6E">
      <w:pPr>
        <w:pStyle w:val="WPNormal"/>
        <w:widowControl w:val="0"/>
        <w:ind w:left="720" w:hanging="720"/>
        <w:rPr>
          <w:rFonts w:ascii="Times New Roman" w:hAnsi="Times New Roman"/>
          <w:szCs w:val="24"/>
        </w:rPr>
      </w:pPr>
      <w:r>
        <w:rPr>
          <w:rFonts w:ascii="Times New Roman" w:hAnsi="Times New Roman"/>
          <w:b/>
          <w:szCs w:val="24"/>
        </w:rPr>
        <w:t xml:space="preserve">Other </w:t>
      </w:r>
      <w:r w:rsidR="00E84A6E" w:rsidRPr="006F333D">
        <w:rPr>
          <w:rFonts w:ascii="Times New Roman" w:hAnsi="Times New Roman"/>
          <w:b/>
          <w:szCs w:val="24"/>
        </w:rPr>
        <w:t>Invited Presentations</w:t>
      </w:r>
    </w:p>
    <w:p w14:paraId="6B69CCC1" w14:textId="77777777" w:rsidR="00931AAC" w:rsidRPr="00476085" w:rsidRDefault="00931AAC" w:rsidP="00931AAC">
      <w:pPr>
        <w:autoSpaceDE w:val="0"/>
        <w:autoSpaceDN w:val="0"/>
        <w:adjustRightInd w:val="0"/>
        <w:ind w:left="720" w:hanging="720"/>
        <w:rPr>
          <w:lang w:val="pt-BR"/>
        </w:rPr>
      </w:pPr>
      <w:r>
        <w:t xml:space="preserve">Gildea, Spike. 2025. Reconstructing argument structure of nonverbal predicate constructions in </w:t>
      </w:r>
      <w:r w:rsidRPr="00476085">
        <w:t xml:space="preserve">the Cariban family. </w:t>
      </w:r>
      <w:r w:rsidRPr="00476085">
        <w:rPr>
          <w:lang w:val="pt-BR"/>
        </w:rPr>
        <w:t>Remot</w:t>
      </w:r>
      <w:r>
        <w:rPr>
          <w:lang w:val="pt-BR"/>
        </w:rPr>
        <w:t xml:space="preserve">e </w:t>
      </w:r>
      <w:proofErr w:type="spellStart"/>
      <w:r>
        <w:rPr>
          <w:lang w:val="pt-BR"/>
        </w:rPr>
        <w:t>preentation</w:t>
      </w:r>
      <w:proofErr w:type="spellEnd"/>
      <w:r>
        <w:rPr>
          <w:lang w:val="pt-BR"/>
        </w:rPr>
        <w:t xml:space="preserve"> for </w:t>
      </w:r>
      <w:proofErr w:type="spellStart"/>
      <w:r>
        <w:rPr>
          <w:lang w:val="pt-BR"/>
        </w:rPr>
        <w:t>the</w:t>
      </w:r>
      <w:proofErr w:type="spellEnd"/>
      <w:r>
        <w:rPr>
          <w:lang w:val="pt-BR"/>
        </w:rPr>
        <w:t xml:space="preserve"> </w:t>
      </w:r>
      <w:r w:rsidRPr="00476085">
        <w:rPr>
          <w:lang w:val="pt-BR"/>
        </w:rPr>
        <w:t xml:space="preserve">Seminário de </w:t>
      </w:r>
      <w:proofErr w:type="spellStart"/>
      <w:r w:rsidRPr="00476085">
        <w:rPr>
          <w:lang w:val="pt-BR"/>
        </w:rPr>
        <w:t>Lenguas</w:t>
      </w:r>
      <w:proofErr w:type="spellEnd"/>
      <w:r w:rsidRPr="00476085">
        <w:rPr>
          <w:lang w:val="pt-BR"/>
        </w:rPr>
        <w:t xml:space="preserve"> Indígenas </w:t>
      </w:r>
      <w:proofErr w:type="spellStart"/>
      <w:r w:rsidRPr="00476085">
        <w:rPr>
          <w:lang w:val="pt-BR"/>
        </w:rPr>
        <w:t>del</w:t>
      </w:r>
      <w:proofErr w:type="spellEnd"/>
      <w:r w:rsidRPr="00476085">
        <w:rPr>
          <w:lang w:val="pt-BR"/>
        </w:rPr>
        <w:t xml:space="preserve"> </w:t>
      </w:r>
      <w:r w:rsidRPr="00476085">
        <w:rPr>
          <w:color w:val="212121"/>
          <w:lang w:val="pt-BR"/>
        </w:rPr>
        <w:t xml:space="preserve">Instituto de </w:t>
      </w:r>
      <w:proofErr w:type="spellStart"/>
      <w:r w:rsidRPr="00476085">
        <w:rPr>
          <w:color w:val="212121"/>
          <w:lang w:val="pt-BR"/>
        </w:rPr>
        <w:t>Investigaciones</w:t>
      </w:r>
      <w:proofErr w:type="spellEnd"/>
      <w:r w:rsidRPr="00476085">
        <w:rPr>
          <w:color w:val="212121"/>
          <w:lang w:val="pt-BR"/>
        </w:rPr>
        <w:t xml:space="preserve"> Filológicas de </w:t>
      </w:r>
      <w:proofErr w:type="spellStart"/>
      <w:r w:rsidRPr="00476085">
        <w:rPr>
          <w:color w:val="212121"/>
          <w:lang w:val="pt-BR"/>
        </w:rPr>
        <w:t>la</w:t>
      </w:r>
      <w:proofErr w:type="spellEnd"/>
      <w:r w:rsidRPr="00476085">
        <w:rPr>
          <w:color w:val="212121"/>
          <w:lang w:val="pt-BR"/>
        </w:rPr>
        <w:t xml:space="preserve"> </w:t>
      </w:r>
      <w:proofErr w:type="spellStart"/>
      <w:r w:rsidRPr="00476085">
        <w:rPr>
          <w:color w:val="212121"/>
          <w:lang w:val="pt-BR"/>
        </w:rPr>
        <w:t>Universidad</w:t>
      </w:r>
      <w:proofErr w:type="spellEnd"/>
      <w:r w:rsidRPr="00476085">
        <w:rPr>
          <w:color w:val="212121"/>
          <w:lang w:val="pt-BR"/>
        </w:rPr>
        <w:t xml:space="preserve"> Nacional Autónoma de México</w:t>
      </w:r>
      <w:r>
        <w:rPr>
          <w:rStyle w:val="apple-converted-space"/>
          <w:color w:val="212121"/>
          <w:lang w:val="pt-BR"/>
        </w:rPr>
        <w:t xml:space="preserve">, Mexico City, Mexico, 25 </w:t>
      </w:r>
      <w:proofErr w:type="spellStart"/>
      <w:r>
        <w:rPr>
          <w:rStyle w:val="apple-converted-space"/>
          <w:color w:val="212121"/>
          <w:lang w:val="pt-BR"/>
        </w:rPr>
        <w:t>September</w:t>
      </w:r>
      <w:proofErr w:type="spellEnd"/>
      <w:r>
        <w:rPr>
          <w:rStyle w:val="apple-converted-space"/>
          <w:color w:val="212121"/>
          <w:lang w:val="pt-BR"/>
        </w:rPr>
        <w:t>.</w:t>
      </w:r>
    </w:p>
    <w:p w14:paraId="2D01A2FB" w14:textId="229E896A" w:rsidR="00C404C5" w:rsidRPr="00C404C5" w:rsidRDefault="00C404C5" w:rsidP="00E77882">
      <w:pPr>
        <w:autoSpaceDE w:val="0"/>
        <w:autoSpaceDN w:val="0"/>
        <w:adjustRightInd w:val="0"/>
        <w:ind w:left="720" w:hanging="720"/>
        <w:rPr>
          <w:lang w:val="pt-BR"/>
        </w:rPr>
      </w:pPr>
      <w:r>
        <w:t xml:space="preserve">Gildea, Spike &amp; Natalia Cáceres. 2025. The NP in Cariban: From apposition to incipient phrase structure. </w:t>
      </w:r>
      <w:proofErr w:type="spellStart"/>
      <w:r w:rsidRPr="00C404C5">
        <w:rPr>
          <w:lang w:val="pt-BR"/>
        </w:rPr>
        <w:t>Invited</w:t>
      </w:r>
      <w:proofErr w:type="spellEnd"/>
      <w:r w:rsidRPr="00C404C5">
        <w:rPr>
          <w:lang w:val="pt-BR"/>
        </w:rPr>
        <w:t xml:space="preserve"> </w:t>
      </w:r>
      <w:proofErr w:type="spellStart"/>
      <w:r w:rsidRPr="00C404C5">
        <w:rPr>
          <w:lang w:val="pt-BR"/>
        </w:rPr>
        <w:t>presentation</w:t>
      </w:r>
      <w:proofErr w:type="spellEnd"/>
      <w:r w:rsidRPr="00C404C5">
        <w:rPr>
          <w:lang w:val="pt-BR"/>
        </w:rPr>
        <w:t xml:space="preserve"> for </w:t>
      </w:r>
      <w:proofErr w:type="spellStart"/>
      <w:r w:rsidRPr="00C404C5">
        <w:rPr>
          <w:lang w:val="pt-BR"/>
        </w:rPr>
        <w:t>the</w:t>
      </w:r>
      <w:proofErr w:type="spellEnd"/>
      <w:r w:rsidRPr="00C404C5">
        <w:rPr>
          <w:lang w:val="pt-BR"/>
        </w:rPr>
        <w:t xml:space="preserve"> Núcleo de Tipologia e Linguística Ind</w:t>
      </w:r>
      <w:r>
        <w:rPr>
          <w:lang w:val="pt-BR"/>
        </w:rPr>
        <w:t xml:space="preserve">ígena, Universidade Federal de Goiás, Goiânia, </w:t>
      </w:r>
      <w:proofErr w:type="spellStart"/>
      <w:r>
        <w:rPr>
          <w:lang w:val="pt-BR"/>
        </w:rPr>
        <w:t>Brazil</w:t>
      </w:r>
      <w:proofErr w:type="spellEnd"/>
      <w:r>
        <w:rPr>
          <w:lang w:val="pt-BR"/>
        </w:rPr>
        <w:t xml:space="preserve">, 12 </w:t>
      </w:r>
      <w:proofErr w:type="spellStart"/>
      <w:r>
        <w:rPr>
          <w:lang w:val="pt-BR"/>
        </w:rPr>
        <w:t>September</w:t>
      </w:r>
      <w:proofErr w:type="spellEnd"/>
      <w:r>
        <w:rPr>
          <w:lang w:val="pt-BR"/>
        </w:rPr>
        <w:t>.</w:t>
      </w:r>
    </w:p>
    <w:p w14:paraId="18D112B5" w14:textId="4CB092EE" w:rsidR="00105FC6" w:rsidRPr="00CB01FD" w:rsidRDefault="00105FC6" w:rsidP="00E77882">
      <w:pPr>
        <w:autoSpaceDE w:val="0"/>
        <w:autoSpaceDN w:val="0"/>
        <w:adjustRightInd w:val="0"/>
        <w:ind w:left="720" w:hanging="720"/>
      </w:pPr>
      <w:r w:rsidRPr="00931AAC">
        <w:rPr>
          <w:lang w:val="pt-BR"/>
        </w:rPr>
        <w:lastRenderedPageBreak/>
        <w:t xml:space="preserve">Gildea, Spike. </w:t>
      </w:r>
      <w:r w:rsidRPr="00105FC6">
        <w:rPr>
          <w:lang w:val="pt-BR"/>
        </w:rPr>
        <w:t xml:space="preserve">2024. </w:t>
      </w:r>
      <w:proofErr w:type="spellStart"/>
      <w:r w:rsidRPr="00105FC6">
        <w:rPr>
          <w:lang w:val="pt-BR"/>
        </w:rPr>
        <w:t>Pensamientos</w:t>
      </w:r>
      <w:proofErr w:type="spellEnd"/>
      <w:r w:rsidRPr="00105FC6">
        <w:rPr>
          <w:lang w:val="pt-BR"/>
        </w:rPr>
        <w:t xml:space="preserve"> sobre </w:t>
      </w:r>
      <w:proofErr w:type="spellStart"/>
      <w:r w:rsidRPr="00105FC6">
        <w:rPr>
          <w:lang w:val="pt-BR"/>
        </w:rPr>
        <w:t>nuevas</w:t>
      </w:r>
      <w:proofErr w:type="spellEnd"/>
      <w:r w:rsidRPr="00105FC6">
        <w:rPr>
          <w:lang w:val="pt-BR"/>
        </w:rPr>
        <w:t xml:space="preserve"> </w:t>
      </w:r>
      <w:proofErr w:type="spellStart"/>
      <w:r w:rsidRPr="00105FC6">
        <w:rPr>
          <w:lang w:val="pt-BR"/>
        </w:rPr>
        <w:t>estructuras</w:t>
      </w:r>
      <w:proofErr w:type="spellEnd"/>
      <w:r w:rsidRPr="00105FC6">
        <w:rPr>
          <w:lang w:val="pt-BR"/>
        </w:rPr>
        <w:t xml:space="preserve"> de </w:t>
      </w:r>
      <w:proofErr w:type="spellStart"/>
      <w:r w:rsidRPr="00105FC6">
        <w:rPr>
          <w:lang w:val="pt-BR"/>
        </w:rPr>
        <w:t>colaboración</w:t>
      </w:r>
      <w:proofErr w:type="spellEnd"/>
      <w:r w:rsidRPr="00105FC6">
        <w:rPr>
          <w:lang w:val="pt-BR"/>
        </w:rPr>
        <w:t xml:space="preserve"> para </w:t>
      </w:r>
      <w:proofErr w:type="spellStart"/>
      <w:r w:rsidRPr="00105FC6">
        <w:rPr>
          <w:lang w:val="pt-BR"/>
        </w:rPr>
        <w:t>documentación</w:t>
      </w:r>
      <w:proofErr w:type="spellEnd"/>
      <w:r w:rsidRPr="00105FC6">
        <w:rPr>
          <w:lang w:val="pt-BR"/>
        </w:rPr>
        <w:t xml:space="preserve"> </w:t>
      </w:r>
      <w:proofErr w:type="spellStart"/>
      <w:r w:rsidRPr="00105FC6">
        <w:rPr>
          <w:lang w:val="pt-BR"/>
        </w:rPr>
        <w:t>linguística</w:t>
      </w:r>
      <w:proofErr w:type="spellEnd"/>
      <w:r w:rsidRPr="00105FC6">
        <w:rPr>
          <w:lang w:val="pt-BR"/>
        </w:rPr>
        <w:t>.</w:t>
      </w:r>
      <w:r>
        <w:rPr>
          <w:lang w:val="pt-BR"/>
        </w:rPr>
        <w:t xml:space="preserve"> </w:t>
      </w:r>
      <w:r w:rsidR="00F04C25" w:rsidRPr="00CB01FD">
        <w:t xml:space="preserve">Remote presentation for the </w:t>
      </w:r>
      <w:r w:rsidRPr="00CB01FD">
        <w:t>Universidad de Sonora, Hermosillo, Mexico, 06 December.</w:t>
      </w:r>
    </w:p>
    <w:p w14:paraId="054215A4" w14:textId="6BA956E9" w:rsidR="00E77882" w:rsidRPr="00EB3DAC" w:rsidRDefault="00E77882" w:rsidP="00E77882">
      <w:pPr>
        <w:autoSpaceDE w:val="0"/>
        <w:autoSpaceDN w:val="0"/>
        <w:adjustRightInd w:val="0"/>
        <w:ind w:left="720" w:hanging="720"/>
        <w:rPr>
          <w:lang w:val="pt-BR"/>
        </w:rPr>
      </w:pPr>
      <w:r w:rsidRPr="00105FC6">
        <w:t xml:space="preserve">Gildea, Spike. </w:t>
      </w:r>
      <w:r w:rsidRPr="00CB01FD">
        <w:rPr>
          <w:lang w:val="pt-BR"/>
        </w:rPr>
        <w:t xml:space="preserve">2024. </w:t>
      </w:r>
      <w:r w:rsidRPr="00E77882">
        <w:rPr>
          <w:lang w:val="pt-BR"/>
        </w:rPr>
        <w:t xml:space="preserve">Usando a lista </w:t>
      </w:r>
      <w:proofErr w:type="spellStart"/>
      <w:r w:rsidRPr="00E77882">
        <w:rPr>
          <w:lang w:val="pt-BR"/>
        </w:rPr>
        <w:t>ValPal</w:t>
      </w:r>
      <w:proofErr w:type="spellEnd"/>
      <w:r w:rsidRPr="00E77882">
        <w:rPr>
          <w:lang w:val="pt-BR"/>
        </w:rPr>
        <w:t xml:space="preserve"> com a língua </w:t>
      </w:r>
      <w:proofErr w:type="spellStart"/>
      <w:r w:rsidRPr="00E77882">
        <w:rPr>
          <w:lang w:val="pt-BR"/>
        </w:rPr>
        <w:t>werikyana</w:t>
      </w:r>
      <w:proofErr w:type="spellEnd"/>
      <w:r w:rsidRPr="00E77882">
        <w:rPr>
          <w:lang w:val="pt-BR"/>
        </w:rPr>
        <w:t>:</w:t>
      </w:r>
      <w:r w:rsidR="001F13CE">
        <w:rPr>
          <w:lang w:val="pt-BR"/>
        </w:rPr>
        <w:t xml:space="preserve"> </w:t>
      </w:r>
      <w:r w:rsidRPr="00E77882">
        <w:rPr>
          <w:lang w:val="pt-BR"/>
        </w:rPr>
        <w:t>Perguntas de metodologia e história</w:t>
      </w:r>
      <w:r w:rsidRPr="00EB3DAC">
        <w:rPr>
          <w:lang w:val="pt-BR"/>
        </w:rPr>
        <w:t>. Universidade Federal do Par</w:t>
      </w:r>
      <w:r>
        <w:rPr>
          <w:lang w:val="pt-BR"/>
        </w:rPr>
        <w:t xml:space="preserve">á, Belém, 30 </w:t>
      </w:r>
      <w:proofErr w:type="spellStart"/>
      <w:r>
        <w:rPr>
          <w:lang w:val="pt-BR"/>
        </w:rPr>
        <w:t>September</w:t>
      </w:r>
      <w:proofErr w:type="spellEnd"/>
      <w:r>
        <w:rPr>
          <w:lang w:val="pt-BR"/>
        </w:rPr>
        <w:t>.</w:t>
      </w:r>
    </w:p>
    <w:p w14:paraId="30857B81" w14:textId="673011C8" w:rsidR="00EB3DAC" w:rsidRPr="00EB3DAC" w:rsidRDefault="00EB3DAC" w:rsidP="00E84A6E">
      <w:pPr>
        <w:autoSpaceDE w:val="0"/>
        <w:autoSpaceDN w:val="0"/>
        <w:adjustRightInd w:val="0"/>
        <w:ind w:left="720" w:hanging="720"/>
        <w:rPr>
          <w:lang w:val="pt-BR"/>
        </w:rPr>
      </w:pPr>
      <w:r w:rsidRPr="00E77882">
        <w:rPr>
          <w:lang w:val="pt-BR"/>
        </w:rPr>
        <w:t xml:space="preserve">Gildea, Spike. 2024. </w:t>
      </w:r>
      <w:r w:rsidR="00E77882" w:rsidRPr="00E77882">
        <w:rPr>
          <w:lang w:val="pt-BR"/>
        </w:rPr>
        <w:t xml:space="preserve">A alternância causativa incoativa na família </w:t>
      </w:r>
      <w:proofErr w:type="spellStart"/>
      <w:r w:rsidR="00E77882" w:rsidRPr="00E77882">
        <w:rPr>
          <w:lang w:val="pt-BR"/>
        </w:rPr>
        <w:t>Carib</w:t>
      </w:r>
      <w:proofErr w:type="spellEnd"/>
      <w:r w:rsidR="00E77882" w:rsidRPr="00E77882">
        <w:rPr>
          <w:lang w:val="pt-BR"/>
        </w:rPr>
        <w:t>: Perguntas de metodologia e história</w:t>
      </w:r>
      <w:r w:rsidRPr="00EB3DAC">
        <w:rPr>
          <w:lang w:val="pt-BR"/>
        </w:rPr>
        <w:t>. Universidade Federal do Par</w:t>
      </w:r>
      <w:r>
        <w:rPr>
          <w:lang w:val="pt-BR"/>
        </w:rPr>
        <w:t xml:space="preserve">á, Belém, 30 </w:t>
      </w:r>
      <w:proofErr w:type="spellStart"/>
      <w:r>
        <w:rPr>
          <w:lang w:val="pt-BR"/>
        </w:rPr>
        <w:t>September</w:t>
      </w:r>
      <w:proofErr w:type="spellEnd"/>
      <w:r>
        <w:rPr>
          <w:lang w:val="pt-BR"/>
        </w:rPr>
        <w:t>.</w:t>
      </w:r>
    </w:p>
    <w:p w14:paraId="12DC5095" w14:textId="002164EE" w:rsidR="00EB3DAC" w:rsidRPr="00EB3DAC" w:rsidRDefault="00EB3DAC" w:rsidP="00E84A6E">
      <w:pPr>
        <w:autoSpaceDE w:val="0"/>
        <w:autoSpaceDN w:val="0"/>
        <w:adjustRightInd w:val="0"/>
        <w:ind w:left="720" w:hanging="720"/>
        <w:rPr>
          <w:lang w:val="pt-BR"/>
        </w:rPr>
      </w:pPr>
      <w:bookmarkStart w:id="11" w:name="OLE_LINK77"/>
      <w:bookmarkStart w:id="12" w:name="OLE_LINK78"/>
      <w:r w:rsidRPr="00EB3DAC">
        <w:rPr>
          <w:lang w:val="pt-BR"/>
        </w:rPr>
        <w:t xml:space="preserve">Gildea, Spike. </w:t>
      </w:r>
      <w:r w:rsidRPr="00E77882">
        <w:rPr>
          <w:lang w:val="pt-BR"/>
        </w:rPr>
        <w:t xml:space="preserve">2024. </w:t>
      </w:r>
      <w:proofErr w:type="spellStart"/>
      <w:r w:rsidR="00E77882">
        <w:rPr>
          <w:lang w:val="pt-BR"/>
        </w:rPr>
        <w:t>Ideofones</w:t>
      </w:r>
      <w:proofErr w:type="spellEnd"/>
      <w:r w:rsidR="00E77882">
        <w:rPr>
          <w:lang w:val="pt-BR"/>
        </w:rPr>
        <w:t xml:space="preserve"> na língua </w:t>
      </w:r>
      <w:proofErr w:type="spellStart"/>
      <w:r w:rsidR="00E77882">
        <w:rPr>
          <w:lang w:val="pt-BR"/>
        </w:rPr>
        <w:t>werikyana</w:t>
      </w:r>
      <w:proofErr w:type="spellEnd"/>
      <w:r w:rsidR="00E77882">
        <w:rPr>
          <w:lang w:val="pt-BR"/>
        </w:rPr>
        <w:t xml:space="preserve"> e outras línguas Caribes</w:t>
      </w:r>
      <w:r w:rsidRPr="00EB3DAC">
        <w:rPr>
          <w:lang w:val="pt-BR"/>
        </w:rPr>
        <w:t>. Universidade Federal de A</w:t>
      </w:r>
      <w:r>
        <w:rPr>
          <w:lang w:val="pt-BR"/>
        </w:rPr>
        <w:t xml:space="preserve">mapá, Macapá, 25 </w:t>
      </w:r>
      <w:proofErr w:type="spellStart"/>
      <w:r>
        <w:rPr>
          <w:lang w:val="pt-BR"/>
        </w:rPr>
        <w:t>Septemb</w:t>
      </w:r>
      <w:r w:rsidR="00E77882">
        <w:rPr>
          <w:lang w:val="pt-BR"/>
        </w:rPr>
        <w:t>e</w:t>
      </w:r>
      <w:r>
        <w:rPr>
          <w:lang w:val="pt-BR"/>
        </w:rPr>
        <w:t>r</w:t>
      </w:r>
      <w:proofErr w:type="spellEnd"/>
      <w:r>
        <w:rPr>
          <w:lang w:val="pt-BR"/>
        </w:rPr>
        <w:t>.</w:t>
      </w:r>
    </w:p>
    <w:bookmarkEnd w:id="11"/>
    <w:bookmarkEnd w:id="12"/>
    <w:p w14:paraId="21F73AF0" w14:textId="6DE8953B" w:rsidR="00EB3DAC" w:rsidRPr="00EB3DAC" w:rsidRDefault="00EB3DAC" w:rsidP="00E84A6E">
      <w:pPr>
        <w:autoSpaceDE w:val="0"/>
        <w:autoSpaceDN w:val="0"/>
        <w:adjustRightInd w:val="0"/>
        <w:ind w:left="720" w:hanging="720"/>
        <w:rPr>
          <w:lang w:val="pt-BR"/>
        </w:rPr>
      </w:pPr>
      <w:r w:rsidRPr="00E77882">
        <w:rPr>
          <w:lang w:val="pt-BR"/>
        </w:rPr>
        <w:t xml:space="preserve">Gildea, Spike. 2024. </w:t>
      </w:r>
      <w:r w:rsidRPr="00EB3DAC">
        <w:rPr>
          <w:lang w:val="pt-BR"/>
        </w:rPr>
        <w:t xml:space="preserve">Redução Silábica na </w:t>
      </w:r>
      <w:r>
        <w:rPr>
          <w:lang w:val="pt-BR"/>
        </w:rPr>
        <w:t xml:space="preserve">Família </w:t>
      </w:r>
      <w:proofErr w:type="spellStart"/>
      <w:r>
        <w:rPr>
          <w:lang w:val="pt-BR"/>
        </w:rPr>
        <w:t>Carib</w:t>
      </w:r>
      <w:proofErr w:type="spellEnd"/>
      <w:r>
        <w:rPr>
          <w:lang w:val="pt-BR"/>
        </w:rPr>
        <w:t>: O cas</w:t>
      </w:r>
      <w:r w:rsidR="00E77882">
        <w:rPr>
          <w:lang w:val="pt-BR"/>
        </w:rPr>
        <w:t>o</w:t>
      </w:r>
      <w:r>
        <w:rPr>
          <w:lang w:val="pt-BR"/>
        </w:rPr>
        <w:t xml:space="preserve"> especial de </w:t>
      </w:r>
      <w:proofErr w:type="spellStart"/>
      <w:r w:rsidR="001F13CE">
        <w:rPr>
          <w:lang w:val="pt-BR"/>
        </w:rPr>
        <w:t>w</w:t>
      </w:r>
      <w:r>
        <w:rPr>
          <w:lang w:val="pt-BR"/>
        </w:rPr>
        <w:t>erikyana</w:t>
      </w:r>
      <w:proofErr w:type="spellEnd"/>
      <w:r>
        <w:rPr>
          <w:lang w:val="pt-BR"/>
        </w:rPr>
        <w:t xml:space="preserve">. Escola Superior de Artes e Turismo, Universidade Estadual de Amazonas, Manaus, 23 </w:t>
      </w:r>
      <w:proofErr w:type="spellStart"/>
      <w:r>
        <w:rPr>
          <w:lang w:val="pt-BR"/>
        </w:rPr>
        <w:t>September</w:t>
      </w:r>
      <w:proofErr w:type="spellEnd"/>
      <w:r>
        <w:rPr>
          <w:lang w:val="pt-BR"/>
        </w:rPr>
        <w:t>.</w:t>
      </w:r>
    </w:p>
    <w:p w14:paraId="1F1CCD2D" w14:textId="4CBE75DB" w:rsidR="00E77882" w:rsidRPr="00EB3DAC" w:rsidRDefault="00E77882" w:rsidP="00E77882">
      <w:pPr>
        <w:autoSpaceDE w:val="0"/>
        <w:autoSpaceDN w:val="0"/>
        <w:adjustRightInd w:val="0"/>
        <w:ind w:left="720" w:hanging="720"/>
        <w:rPr>
          <w:lang w:val="pt-BR"/>
        </w:rPr>
      </w:pPr>
      <w:r w:rsidRPr="00EB3DAC">
        <w:rPr>
          <w:lang w:val="pt-BR"/>
        </w:rPr>
        <w:t xml:space="preserve">Gildea, Spike. </w:t>
      </w:r>
      <w:r w:rsidRPr="00E77882">
        <w:rPr>
          <w:lang w:val="pt-BR"/>
        </w:rPr>
        <w:t xml:space="preserve">2024. </w:t>
      </w:r>
      <w:r w:rsidRPr="00E77882">
        <w:rPr>
          <w:lang w:val="es-ES"/>
        </w:rPr>
        <w:t xml:space="preserve">Ideófonos em la lengua </w:t>
      </w:r>
      <w:proofErr w:type="spellStart"/>
      <w:r w:rsidRPr="00E77882">
        <w:rPr>
          <w:lang w:val="es-ES"/>
        </w:rPr>
        <w:t>werikyana</w:t>
      </w:r>
      <w:proofErr w:type="spellEnd"/>
      <w:r w:rsidRPr="00E77882">
        <w:rPr>
          <w:lang w:val="es-ES"/>
        </w:rPr>
        <w:t xml:space="preserve"> e otras </w:t>
      </w:r>
      <w:r w:rsidR="001F13CE" w:rsidRPr="00E77882">
        <w:rPr>
          <w:lang w:val="es-ES"/>
        </w:rPr>
        <w:t>lenguas caribes</w:t>
      </w:r>
      <w:r w:rsidRPr="00EB3DAC">
        <w:rPr>
          <w:lang w:val="pt-BR"/>
        </w:rPr>
        <w:t xml:space="preserve">. </w:t>
      </w:r>
      <w:r>
        <w:rPr>
          <w:lang w:val="pt-BR"/>
        </w:rPr>
        <w:t xml:space="preserve">Pontifícia </w:t>
      </w:r>
      <w:proofErr w:type="spellStart"/>
      <w:r>
        <w:rPr>
          <w:lang w:val="pt-BR"/>
        </w:rPr>
        <w:t>Universidad</w:t>
      </w:r>
      <w:proofErr w:type="spellEnd"/>
      <w:r>
        <w:rPr>
          <w:lang w:val="pt-BR"/>
        </w:rPr>
        <w:t xml:space="preserve"> Católica </w:t>
      </w:r>
      <w:proofErr w:type="spellStart"/>
      <w:r>
        <w:rPr>
          <w:lang w:val="pt-BR"/>
        </w:rPr>
        <w:t>del</w:t>
      </w:r>
      <w:proofErr w:type="spellEnd"/>
      <w:r>
        <w:rPr>
          <w:lang w:val="pt-BR"/>
        </w:rPr>
        <w:t xml:space="preserve"> Peru, Lima, 18 </w:t>
      </w:r>
      <w:proofErr w:type="spellStart"/>
      <w:r>
        <w:rPr>
          <w:lang w:val="pt-BR"/>
        </w:rPr>
        <w:t>September</w:t>
      </w:r>
      <w:proofErr w:type="spellEnd"/>
      <w:r>
        <w:rPr>
          <w:lang w:val="pt-BR"/>
        </w:rPr>
        <w:t>.</w:t>
      </w:r>
    </w:p>
    <w:p w14:paraId="13988CB1" w14:textId="77776D4C" w:rsidR="00B64F3F" w:rsidRPr="00EB3DAC" w:rsidRDefault="00B64F3F" w:rsidP="00E84A6E">
      <w:pPr>
        <w:autoSpaceDE w:val="0"/>
        <w:autoSpaceDN w:val="0"/>
        <w:adjustRightInd w:val="0"/>
        <w:ind w:left="720" w:hanging="720"/>
        <w:rPr>
          <w:lang w:val="pt-BR"/>
        </w:rPr>
      </w:pPr>
      <w:r w:rsidRPr="00EB3DAC">
        <w:rPr>
          <w:lang w:val="pt-BR"/>
        </w:rPr>
        <w:t xml:space="preserve">Gildea, Spike. 2024. </w:t>
      </w:r>
      <w:r w:rsidR="00EB3DAC" w:rsidRPr="00EB3DAC">
        <w:rPr>
          <w:lang w:val="pt-BR"/>
        </w:rPr>
        <w:t xml:space="preserve">Usando a lista </w:t>
      </w:r>
      <w:proofErr w:type="spellStart"/>
      <w:r w:rsidR="00EB3DAC" w:rsidRPr="00EB3DAC">
        <w:rPr>
          <w:lang w:val="pt-BR"/>
        </w:rPr>
        <w:t>ValPal</w:t>
      </w:r>
      <w:proofErr w:type="spellEnd"/>
      <w:r w:rsidR="00EB3DAC" w:rsidRPr="00EB3DAC">
        <w:rPr>
          <w:lang w:val="pt-BR"/>
        </w:rPr>
        <w:t xml:space="preserve"> com a língua </w:t>
      </w:r>
      <w:proofErr w:type="spellStart"/>
      <w:r w:rsidR="00EB3DAC" w:rsidRPr="00EB3DAC">
        <w:rPr>
          <w:lang w:val="pt-BR"/>
        </w:rPr>
        <w:t>werikyana</w:t>
      </w:r>
      <w:proofErr w:type="spellEnd"/>
      <w:r w:rsidR="00EB3DAC" w:rsidRPr="00EB3DAC">
        <w:rPr>
          <w:lang w:val="pt-BR"/>
        </w:rPr>
        <w:t>:</w:t>
      </w:r>
      <w:r w:rsidR="00EB3DAC">
        <w:rPr>
          <w:lang w:val="pt-BR"/>
        </w:rPr>
        <w:t xml:space="preserve"> </w:t>
      </w:r>
      <w:r w:rsidR="00EB3DAC" w:rsidRPr="00EB3DAC">
        <w:rPr>
          <w:lang w:val="pt-BR"/>
        </w:rPr>
        <w:t xml:space="preserve">Perguntas de </w:t>
      </w:r>
      <w:r w:rsidR="00EB3DAC" w:rsidRPr="00EB3DAC">
        <w:rPr>
          <w:lang w:val="pt-BR"/>
        </w:rPr>
        <w:br/>
        <w:t>metodologia e história</w:t>
      </w:r>
      <w:r w:rsidR="00EB3DAC">
        <w:rPr>
          <w:lang w:val="pt-BR"/>
        </w:rPr>
        <w:t xml:space="preserve">. </w:t>
      </w:r>
      <w:proofErr w:type="spellStart"/>
      <w:r w:rsidR="00EB3DAC" w:rsidRPr="001B1BED">
        <w:rPr>
          <w:lang w:val="pt-BR"/>
        </w:rPr>
        <w:t>Nucleo</w:t>
      </w:r>
      <w:proofErr w:type="spellEnd"/>
      <w:r w:rsidR="00EB3DAC" w:rsidRPr="001B1BED">
        <w:rPr>
          <w:lang w:val="pt-BR"/>
        </w:rPr>
        <w:t xml:space="preserve"> de Tipologia Linguística Indígena, UnB/UFG, </w:t>
      </w:r>
      <w:r w:rsidR="00EB3DAC">
        <w:rPr>
          <w:lang w:val="pt-BR"/>
        </w:rPr>
        <w:t>Brasília, 13</w:t>
      </w:r>
      <w:r w:rsidR="00EB3DAC" w:rsidRPr="001B1BED">
        <w:rPr>
          <w:lang w:val="pt-BR"/>
        </w:rPr>
        <w:t xml:space="preserve"> </w:t>
      </w:r>
      <w:proofErr w:type="spellStart"/>
      <w:r w:rsidR="00EB3DAC">
        <w:rPr>
          <w:lang w:val="pt-BR"/>
        </w:rPr>
        <w:t>September</w:t>
      </w:r>
      <w:proofErr w:type="spellEnd"/>
      <w:r w:rsidR="00EB3DAC">
        <w:rPr>
          <w:lang w:val="pt-BR"/>
        </w:rPr>
        <w:t>.</w:t>
      </w:r>
    </w:p>
    <w:p w14:paraId="725C7ACF" w14:textId="44EA4213" w:rsidR="0038323A" w:rsidRPr="0038323A" w:rsidRDefault="0038323A" w:rsidP="00E84A6E">
      <w:pPr>
        <w:autoSpaceDE w:val="0"/>
        <w:autoSpaceDN w:val="0"/>
        <w:adjustRightInd w:val="0"/>
        <w:ind w:left="720" w:hanging="720"/>
        <w:rPr>
          <w:lang w:val="pt-BR"/>
        </w:rPr>
      </w:pPr>
      <w:r w:rsidRPr="00B64F3F">
        <w:rPr>
          <w:lang w:val="pt-BR"/>
        </w:rPr>
        <w:t xml:space="preserve">Gildea, Spike &amp; Natalia Cáceres </w:t>
      </w:r>
      <w:proofErr w:type="spellStart"/>
      <w:r w:rsidRPr="00B64F3F">
        <w:rPr>
          <w:lang w:val="pt-BR"/>
        </w:rPr>
        <w:t>Arandia</w:t>
      </w:r>
      <w:proofErr w:type="spellEnd"/>
      <w:r w:rsidRPr="00B64F3F">
        <w:rPr>
          <w:lang w:val="pt-BR"/>
        </w:rPr>
        <w:t xml:space="preserve">. </w:t>
      </w:r>
      <w:r w:rsidRPr="0038323A">
        <w:rPr>
          <w:lang w:val="pt-BR"/>
        </w:rPr>
        <w:t xml:space="preserve">2023. A </w:t>
      </w:r>
      <w:proofErr w:type="spellStart"/>
      <w:r w:rsidRPr="0038323A">
        <w:rPr>
          <w:lang w:val="pt-BR"/>
        </w:rPr>
        <w:t>alternancia</w:t>
      </w:r>
      <w:proofErr w:type="spellEnd"/>
      <w:r w:rsidRPr="0038323A">
        <w:rPr>
          <w:lang w:val="pt-BR"/>
        </w:rPr>
        <w:t xml:space="preserve"> causativa incoativa na família </w:t>
      </w:r>
      <w:proofErr w:type="spellStart"/>
      <w:r w:rsidRPr="0038323A">
        <w:rPr>
          <w:lang w:val="pt-BR"/>
        </w:rPr>
        <w:t>Carib</w:t>
      </w:r>
      <w:proofErr w:type="spellEnd"/>
      <w:r w:rsidRPr="0038323A">
        <w:rPr>
          <w:lang w:val="pt-BR"/>
        </w:rPr>
        <w:t>:</w:t>
      </w:r>
      <w:r>
        <w:rPr>
          <w:lang w:val="pt-BR"/>
        </w:rPr>
        <w:t xml:space="preserve"> </w:t>
      </w:r>
      <w:r w:rsidRPr="0038323A">
        <w:rPr>
          <w:lang w:val="pt-BR"/>
        </w:rPr>
        <w:t>Perguntas de metodologia e história</w:t>
      </w:r>
      <w:r>
        <w:rPr>
          <w:lang w:val="pt-BR"/>
        </w:rPr>
        <w:t>.</w:t>
      </w:r>
      <w:r w:rsidRPr="0038323A">
        <w:rPr>
          <w:lang w:val="pt-BR"/>
        </w:rPr>
        <w:t xml:space="preserve"> </w:t>
      </w:r>
      <w:bookmarkStart w:id="13" w:name="OLE_LINK2"/>
      <w:bookmarkStart w:id="14" w:name="OLE_LINK5"/>
      <w:proofErr w:type="spellStart"/>
      <w:r w:rsidRPr="001B1BED">
        <w:rPr>
          <w:lang w:val="pt-BR"/>
        </w:rPr>
        <w:t>Nucleo</w:t>
      </w:r>
      <w:proofErr w:type="spellEnd"/>
      <w:r w:rsidRPr="001B1BED">
        <w:rPr>
          <w:lang w:val="pt-BR"/>
        </w:rPr>
        <w:t xml:space="preserve"> de Tipologia Linguística Indígena, UnB/UFG, </w:t>
      </w:r>
      <w:r w:rsidR="00EB3DAC">
        <w:rPr>
          <w:lang w:val="pt-BR"/>
        </w:rPr>
        <w:t xml:space="preserve">Brasília, </w:t>
      </w:r>
      <w:r>
        <w:rPr>
          <w:lang w:val="pt-BR"/>
        </w:rPr>
        <w:t>31</w:t>
      </w:r>
      <w:r w:rsidRPr="001B1BED">
        <w:rPr>
          <w:lang w:val="pt-BR"/>
        </w:rPr>
        <w:t xml:space="preserve"> A</w:t>
      </w:r>
      <w:r>
        <w:rPr>
          <w:lang w:val="pt-BR"/>
        </w:rPr>
        <w:t>ugust.</w:t>
      </w:r>
      <w:bookmarkEnd w:id="13"/>
      <w:bookmarkEnd w:id="14"/>
    </w:p>
    <w:p w14:paraId="2584B948" w14:textId="5F3ED0C8" w:rsidR="00D75D7F" w:rsidRPr="001B1BED" w:rsidRDefault="00D75D7F" w:rsidP="00E84A6E">
      <w:pPr>
        <w:autoSpaceDE w:val="0"/>
        <w:autoSpaceDN w:val="0"/>
        <w:adjustRightInd w:val="0"/>
        <w:ind w:left="720" w:hanging="720"/>
        <w:rPr>
          <w:lang w:val="pt-BR"/>
        </w:rPr>
      </w:pPr>
      <w:r w:rsidRPr="0038323A">
        <w:rPr>
          <w:lang w:val="pt-BR"/>
        </w:rPr>
        <w:t xml:space="preserve">Gildea, Spike. </w:t>
      </w:r>
      <w:r w:rsidRPr="001B1BED">
        <w:rPr>
          <w:lang w:val="pt-BR"/>
        </w:rPr>
        <w:t xml:space="preserve">2023. </w:t>
      </w:r>
      <w:r w:rsidRPr="001B1BED">
        <w:rPr>
          <w:color w:val="212121"/>
          <w:lang w:val="pt-BR"/>
        </w:rPr>
        <w:t xml:space="preserve">Pensamentos sobre colaboração em documentação Linguística: textos e dicionários. </w:t>
      </w:r>
      <w:r w:rsidR="0038323A" w:rsidRPr="001B1BED">
        <w:rPr>
          <w:lang w:val="pt-BR"/>
        </w:rPr>
        <w:t xml:space="preserve">Remote </w:t>
      </w:r>
      <w:proofErr w:type="spellStart"/>
      <w:r w:rsidR="0038323A" w:rsidRPr="001B1BED">
        <w:rPr>
          <w:lang w:val="pt-BR"/>
        </w:rPr>
        <w:t>presentation</w:t>
      </w:r>
      <w:proofErr w:type="spellEnd"/>
      <w:r w:rsidR="0038323A" w:rsidRPr="001B1BED">
        <w:rPr>
          <w:lang w:val="pt-BR"/>
        </w:rPr>
        <w:t xml:space="preserve"> for </w:t>
      </w:r>
      <w:proofErr w:type="spellStart"/>
      <w:r w:rsidR="0038323A" w:rsidRPr="001B1BED">
        <w:rPr>
          <w:lang w:val="pt-BR"/>
        </w:rPr>
        <w:t>the</w:t>
      </w:r>
      <w:proofErr w:type="spellEnd"/>
      <w:r w:rsidR="0038323A" w:rsidRPr="001B1BED">
        <w:rPr>
          <w:lang w:val="pt-BR"/>
        </w:rPr>
        <w:t xml:space="preserve"> </w:t>
      </w:r>
      <w:proofErr w:type="spellStart"/>
      <w:r w:rsidR="0038323A" w:rsidRPr="001B1BED">
        <w:rPr>
          <w:lang w:val="pt-BR"/>
        </w:rPr>
        <w:t>Nucleo</w:t>
      </w:r>
      <w:proofErr w:type="spellEnd"/>
      <w:r w:rsidR="0038323A" w:rsidRPr="001B1BED">
        <w:rPr>
          <w:lang w:val="pt-BR"/>
        </w:rPr>
        <w:t xml:space="preserve"> de Tipologia Linguística Indígena, UnB/UFG, 28 April</w:t>
      </w:r>
    </w:p>
    <w:p w14:paraId="322CD070" w14:textId="44D57CFC" w:rsidR="00E64B11" w:rsidRDefault="00E64B11" w:rsidP="00E84A6E">
      <w:pPr>
        <w:autoSpaceDE w:val="0"/>
        <w:autoSpaceDN w:val="0"/>
        <w:adjustRightInd w:val="0"/>
        <w:ind w:left="720" w:hanging="720"/>
      </w:pPr>
      <w:r w:rsidRPr="001B1BED">
        <w:rPr>
          <w:lang w:val="pt-BR"/>
        </w:rPr>
        <w:t xml:space="preserve">Gildea, Spike. 2022. </w:t>
      </w:r>
      <w:r w:rsidR="00D5683A" w:rsidRPr="00D5683A">
        <w:rPr>
          <w:lang w:val="pt-BR"/>
        </w:rPr>
        <w:t>Como é que uma língua poderia perder uma distinção robusta entre a categorias de nome e verbo?</w:t>
      </w:r>
      <w:r w:rsidR="00F52C46" w:rsidRPr="001B1BED">
        <w:rPr>
          <w:lang w:val="pt-BR"/>
        </w:rPr>
        <w:t xml:space="preserve"> </w:t>
      </w:r>
      <w:r w:rsidR="00D75D7F" w:rsidRPr="00F52C46">
        <w:t>Remote</w:t>
      </w:r>
      <w:r w:rsidR="00D75D7F">
        <w:t xml:space="preserve"> presentation for the </w:t>
      </w:r>
      <w:proofErr w:type="spellStart"/>
      <w:r w:rsidR="00D75D7F">
        <w:t>Nucleo</w:t>
      </w:r>
      <w:proofErr w:type="spellEnd"/>
      <w:r w:rsidR="00D75D7F">
        <w:t xml:space="preserve"> de </w:t>
      </w:r>
      <w:proofErr w:type="spellStart"/>
      <w:r w:rsidR="00D75D7F">
        <w:t>Tipologia</w:t>
      </w:r>
      <w:proofErr w:type="spellEnd"/>
      <w:r w:rsidR="00D75D7F">
        <w:t xml:space="preserve"> </w:t>
      </w:r>
      <w:proofErr w:type="spellStart"/>
      <w:r w:rsidR="00D75D7F">
        <w:t>Linguística</w:t>
      </w:r>
      <w:proofErr w:type="spellEnd"/>
      <w:r w:rsidR="00D75D7F">
        <w:t xml:space="preserve">, </w:t>
      </w:r>
      <w:proofErr w:type="spellStart"/>
      <w:r w:rsidR="00D75D7F">
        <w:t>UnB</w:t>
      </w:r>
      <w:proofErr w:type="spellEnd"/>
      <w:r w:rsidR="00D75D7F">
        <w:t>/UFG, 17 February</w:t>
      </w:r>
    </w:p>
    <w:p w14:paraId="36B3D654" w14:textId="168CC9F7" w:rsidR="00E84A6E" w:rsidRPr="00F052C3" w:rsidRDefault="00E84A6E" w:rsidP="00E84A6E">
      <w:pPr>
        <w:autoSpaceDE w:val="0"/>
        <w:autoSpaceDN w:val="0"/>
        <w:adjustRightInd w:val="0"/>
        <w:ind w:left="720" w:hanging="720"/>
        <w:rPr>
          <w:lang w:val="pt-BR"/>
        </w:rPr>
      </w:pPr>
      <w:r w:rsidRPr="007E78EE">
        <w:t xml:space="preserve">Gildea, Spike. </w:t>
      </w:r>
      <w:r w:rsidRPr="00F052C3">
        <w:rPr>
          <w:lang w:val="pt-BR"/>
        </w:rPr>
        <w:t xml:space="preserve">2019. Sujeito: abordando uma definição teórica via tipologia diacrônica. </w:t>
      </w:r>
      <w:proofErr w:type="spellStart"/>
      <w:r w:rsidRPr="00F052C3">
        <w:rPr>
          <w:lang w:val="pt-BR"/>
        </w:rPr>
        <w:t>Nucleo</w:t>
      </w:r>
      <w:proofErr w:type="spellEnd"/>
      <w:r w:rsidRPr="00F052C3">
        <w:rPr>
          <w:lang w:val="pt-BR"/>
        </w:rPr>
        <w:t xml:space="preserve"> de Tipologia Linguística (NTL), Programa de </w:t>
      </w:r>
      <w:proofErr w:type="spellStart"/>
      <w:r w:rsidRPr="00F052C3">
        <w:rPr>
          <w:lang w:val="pt-BR"/>
        </w:rPr>
        <w:t>Pos-Graduação</w:t>
      </w:r>
      <w:proofErr w:type="spellEnd"/>
      <w:r w:rsidRPr="00F052C3">
        <w:rPr>
          <w:lang w:val="pt-BR"/>
        </w:rPr>
        <w:t xml:space="preserve"> em Linguística, Universidade de Brasília, Brasília, </w:t>
      </w:r>
      <w:proofErr w:type="spellStart"/>
      <w:r w:rsidRPr="00F052C3">
        <w:rPr>
          <w:lang w:val="pt-BR"/>
        </w:rPr>
        <w:t>Brazil</w:t>
      </w:r>
      <w:proofErr w:type="spellEnd"/>
      <w:r w:rsidRPr="00F052C3">
        <w:rPr>
          <w:lang w:val="pt-BR"/>
        </w:rPr>
        <w:t xml:space="preserve">, 24 May. </w:t>
      </w:r>
    </w:p>
    <w:p w14:paraId="2C322EF5" w14:textId="77777777" w:rsidR="00E84A6E" w:rsidRPr="006F333D" w:rsidRDefault="00E84A6E" w:rsidP="00E84A6E">
      <w:pPr>
        <w:pStyle w:val="WPNormal"/>
        <w:keepLines/>
        <w:ind w:left="720" w:hanging="720"/>
        <w:rPr>
          <w:rFonts w:ascii="Times New Roman" w:hAnsi="Times New Roman"/>
          <w:szCs w:val="24"/>
        </w:rPr>
      </w:pPr>
      <w:r w:rsidRPr="006F333D">
        <w:rPr>
          <w:rFonts w:ascii="Times New Roman" w:hAnsi="Times New Roman"/>
          <w:szCs w:val="24"/>
        </w:rPr>
        <w:t xml:space="preserve">Gildea, Spike. Discussant. </w:t>
      </w:r>
      <w:r>
        <w:rPr>
          <w:rFonts w:ascii="Times New Roman" w:hAnsi="Times New Roman"/>
          <w:szCs w:val="24"/>
        </w:rPr>
        <w:t xml:space="preserve">2016. </w:t>
      </w:r>
      <w:r w:rsidRPr="006F333D">
        <w:rPr>
          <w:rFonts w:ascii="Times New Roman" w:eastAsia="Times New Roman" w:hAnsi="Times New Roman"/>
          <w:bCs/>
          <w:szCs w:val="24"/>
        </w:rPr>
        <w:t xml:space="preserve">I International Workshop on the Typology of Amerindian Languages: The grammar of body-part expressions. </w:t>
      </w:r>
      <w:r w:rsidRPr="006F333D">
        <w:rPr>
          <w:rFonts w:ascii="Times New Roman" w:eastAsia="Times New Roman" w:hAnsi="Times New Roman"/>
          <w:szCs w:val="24"/>
        </w:rPr>
        <w:t>Pontificia Universidad Católica del Perú, Lima, Peru, 27-29 October.</w:t>
      </w:r>
    </w:p>
    <w:p w14:paraId="1C4029B3" w14:textId="77777777" w:rsidR="00E84A6E" w:rsidRPr="006F333D" w:rsidRDefault="00E84A6E" w:rsidP="00E84A6E">
      <w:pPr>
        <w:pStyle w:val="WPNormal"/>
        <w:keepLines/>
        <w:ind w:left="720" w:hanging="720"/>
        <w:rPr>
          <w:rFonts w:ascii="Times New Roman" w:hAnsi="Times New Roman"/>
          <w:szCs w:val="24"/>
        </w:rPr>
      </w:pPr>
      <w:r w:rsidRPr="006F333D">
        <w:rPr>
          <w:rFonts w:ascii="Times New Roman" w:hAnsi="Times New Roman"/>
          <w:szCs w:val="24"/>
        </w:rPr>
        <w:t xml:space="preserve">Gildea, Spike &amp; Géraldine Walther. 2015. </w:t>
      </w:r>
      <w:r w:rsidRPr="006F333D">
        <w:rPr>
          <w:rFonts w:ascii="Times New Roman" w:eastAsia="Cambria" w:hAnsi="Times New Roman"/>
          <w:szCs w:val="24"/>
        </w:rPr>
        <w:t xml:space="preserve">Syntactic reanalysis, information load, and phonetic reduction in </w:t>
      </w:r>
      <w:proofErr w:type="spellStart"/>
      <w:r w:rsidRPr="006F333D">
        <w:rPr>
          <w:rFonts w:ascii="Times New Roman" w:eastAsia="Cambria" w:hAnsi="Times New Roman"/>
          <w:szCs w:val="24"/>
        </w:rPr>
        <w:t>Akawaio</w:t>
      </w:r>
      <w:proofErr w:type="spellEnd"/>
      <w:r w:rsidRPr="006F333D">
        <w:rPr>
          <w:rFonts w:ascii="Times New Roman" w:eastAsia="Cambria" w:hAnsi="Times New Roman"/>
          <w:szCs w:val="24"/>
        </w:rPr>
        <w:t xml:space="preserve"> (Cariban). </w:t>
      </w:r>
      <w:proofErr w:type="spellStart"/>
      <w:r w:rsidRPr="006F333D">
        <w:rPr>
          <w:rFonts w:ascii="Times New Roman" w:hAnsi="Times New Roman"/>
          <w:szCs w:val="24"/>
        </w:rPr>
        <w:t>Laboratoire</w:t>
      </w:r>
      <w:proofErr w:type="spellEnd"/>
      <w:r w:rsidRPr="006F333D">
        <w:rPr>
          <w:rFonts w:ascii="Times New Roman" w:hAnsi="Times New Roman"/>
          <w:szCs w:val="24"/>
        </w:rPr>
        <w:t xml:space="preserve"> </w:t>
      </w:r>
      <w:proofErr w:type="spellStart"/>
      <w:r w:rsidRPr="006F333D">
        <w:rPr>
          <w:rFonts w:ascii="Times New Roman" w:hAnsi="Times New Roman"/>
          <w:szCs w:val="24"/>
        </w:rPr>
        <w:t>Dynamique</w:t>
      </w:r>
      <w:proofErr w:type="spellEnd"/>
      <w:r w:rsidRPr="006F333D">
        <w:rPr>
          <w:rFonts w:ascii="Times New Roman" w:hAnsi="Times New Roman"/>
          <w:szCs w:val="24"/>
        </w:rPr>
        <w:t xml:space="preserve"> Du </w:t>
      </w:r>
      <w:proofErr w:type="spellStart"/>
      <w:r w:rsidRPr="006F333D">
        <w:rPr>
          <w:rFonts w:ascii="Times New Roman" w:hAnsi="Times New Roman"/>
          <w:szCs w:val="24"/>
        </w:rPr>
        <w:t>Langage</w:t>
      </w:r>
      <w:proofErr w:type="spellEnd"/>
      <w:r w:rsidRPr="006F333D">
        <w:rPr>
          <w:rFonts w:ascii="Times New Roman" w:hAnsi="Times New Roman"/>
          <w:szCs w:val="24"/>
        </w:rPr>
        <w:t xml:space="preserve">, </w:t>
      </w:r>
      <w:proofErr w:type="spellStart"/>
      <w:r w:rsidRPr="006F333D">
        <w:rPr>
          <w:rFonts w:ascii="Times New Roman" w:hAnsi="Times New Roman"/>
          <w:szCs w:val="24"/>
        </w:rPr>
        <w:t>Séminaire</w:t>
      </w:r>
      <w:proofErr w:type="spellEnd"/>
      <w:r w:rsidRPr="006F333D">
        <w:rPr>
          <w:rFonts w:ascii="Times New Roman" w:hAnsi="Times New Roman"/>
          <w:szCs w:val="24"/>
        </w:rPr>
        <w:t xml:space="preserve"> DTT - </w:t>
      </w:r>
      <w:proofErr w:type="spellStart"/>
      <w:r w:rsidRPr="006F333D">
        <w:rPr>
          <w:rFonts w:ascii="Times New Roman" w:hAnsi="Times New Roman"/>
          <w:szCs w:val="24"/>
        </w:rPr>
        <w:t>Alélier</w:t>
      </w:r>
      <w:proofErr w:type="spellEnd"/>
      <w:r w:rsidRPr="006F333D">
        <w:rPr>
          <w:rFonts w:ascii="Times New Roman" w:hAnsi="Times New Roman"/>
          <w:szCs w:val="24"/>
        </w:rPr>
        <w:t xml:space="preserve"> Morphosyntaxe, Lyon, France, 5 June. </w:t>
      </w:r>
    </w:p>
    <w:p w14:paraId="648C7072" w14:textId="77777777" w:rsidR="00E84A6E" w:rsidRPr="006F333D" w:rsidRDefault="00E84A6E" w:rsidP="00E84A6E">
      <w:pPr>
        <w:pStyle w:val="WPNormal"/>
        <w:keepLines/>
        <w:ind w:left="720" w:hanging="720"/>
        <w:rPr>
          <w:rFonts w:ascii="Times New Roman" w:hAnsi="Times New Roman"/>
          <w:szCs w:val="24"/>
        </w:rPr>
      </w:pPr>
      <w:r w:rsidRPr="006F333D">
        <w:rPr>
          <w:rFonts w:ascii="Times New Roman" w:hAnsi="Times New Roman"/>
          <w:szCs w:val="24"/>
        </w:rPr>
        <w:t xml:space="preserve">Gildea, Spike. 2015. Comparative Cariban Morphosyntax: </w:t>
      </w:r>
      <w:r w:rsidRPr="006F333D">
        <w:rPr>
          <w:rFonts w:ascii="Times New Roman" w:hAnsi="Times New Roman"/>
          <w:i/>
          <w:szCs w:val="24"/>
        </w:rPr>
        <w:t>Parts of Speech</w:t>
      </w:r>
      <w:r w:rsidRPr="006F333D">
        <w:rPr>
          <w:rFonts w:ascii="Times New Roman" w:hAnsi="Times New Roman"/>
          <w:szCs w:val="24"/>
        </w:rPr>
        <w:t xml:space="preserve"> (3 hours), </w:t>
      </w:r>
      <w:r w:rsidRPr="006F333D">
        <w:rPr>
          <w:rFonts w:ascii="Times New Roman" w:hAnsi="Times New Roman"/>
          <w:i/>
          <w:szCs w:val="24"/>
        </w:rPr>
        <w:t xml:space="preserve">Verb </w:t>
      </w:r>
      <w:proofErr w:type="gramStart"/>
      <w:r w:rsidRPr="006F333D">
        <w:rPr>
          <w:rFonts w:ascii="Times New Roman" w:hAnsi="Times New Roman"/>
          <w:i/>
          <w:szCs w:val="24"/>
        </w:rPr>
        <w:t>Classes  &amp;</w:t>
      </w:r>
      <w:proofErr w:type="gramEnd"/>
      <w:r w:rsidRPr="006F333D">
        <w:rPr>
          <w:rFonts w:ascii="Times New Roman" w:hAnsi="Times New Roman"/>
          <w:i/>
          <w:szCs w:val="24"/>
        </w:rPr>
        <w:t xml:space="preserve"> Valence</w:t>
      </w:r>
      <w:r w:rsidRPr="006F333D">
        <w:rPr>
          <w:rFonts w:ascii="Times New Roman" w:hAnsi="Times New Roman"/>
          <w:szCs w:val="24"/>
        </w:rPr>
        <w:t xml:space="preserve"> (2 hours), </w:t>
      </w:r>
      <w:r w:rsidRPr="006F333D">
        <w:rPr>
          <w:rFonts w:ascii="Times New Roman" w:hAnsi="Times New Roman"/>
          <w:i/>
          <w:szCs w:val="24"/>
        </w:rPr>
        <w:t>Nonverbal Predication</w:t>
      </w:r>
      <w:r w:rsidRPr="006F333D">
        <w:rPr>
          <w:rFonts w:ascii="Times New Roman" w:hAnsi="Times New Roman"/>
          <w:szCs w:val="24"/>
        </w:rPr>
        <w:t xml:space="preserve"> (2 hours), and </w:t>
      </w:r>
      <w:r w:rsidRPr="006F333D">
        <w:rPr>
          <w:rFonts w:ascii="Times New Roman" w:hAnsi="Times New Roman"/>
          <w:i/>
          <w:szCs w:val="24"/>
        </w:rPr>
        <w:t>Main Clause TAM</w:t>
      </w:r>
      <w:r w:rsidRPr="006F333D">
        <w:rPr>
          <w:rFonts w:ascii="Times New Roman" w:hAnsi="Times New Roman"/>
          <w:szCs w:val="24"/>
        </w:rPr>
        <w:t xml:space="preserve"> (3 hours). </w:t>
      </w:r>
      <w:r w:rsidRPr="006F333D">
        <w:rPr>
          <w:rFonts w:ascii="Times New Roman" w:hAnsi="Times New Roman"/>
          <w:i/>
          <w:szCs w:val="24"/>
        </w:rPr>
        <w:t>Venezuelan Cariban: Working Conference on the Lexicon and Morphosyntax</w:t>
      </w:r>
      <w:r w:rsidRPr="006F333D">
        <w:rPr>
          <w:rFonts w:ascii="Times New Roman" w:hAnsi="Times New Roman"/>
          <w:szCs w:val="24"/>
        </w:rPr>
        <w:t xml:space="preserve">. ASLAN, Université Lumière Lyon 2, and </w:t>
      </w:r>
      <w:proofErr w:type="spellStart"/>
      <w:r w:rsidRPr="006F333D">
        <w:rPr>
          <w:rFonts w:ascii="Times New Roman" w:hAnsi="Times New Roman"/>
          <w:szCs w:val="24"/>
        </w:rPr>
        <w:t>Laboratoire</w:t>
      </w:r>
      <w:proofErr w:type="spellEnd"/>
      <w:r w:rsidRPr="006F333D">
        <w:rPr>
          <w:rFonts w:ascii="Times New Roman" w:hAnsi="Times New Roman"/>
          <w:szCs w:val="24"/>
        </w:rPr>
        <w:t xml:space="preserve"> </w:t>
      </w:r>
      <w:proofErr w:type="spellStart"/>
      <w:r w:rsidRPr="006F333D">
        <w:rPr>
          <w:rFonts w:ascii="Times New Roman" w:hAnsi="Times New Roman"/>
          <w:szCs w:val="24"/>
        </w:rPr>
        <w:t>Dynamique</w:t>
      </w:r>
      <w:proofErr w:type="spellEnd"/>
      <w:r w:rsidRPr="006F333D">
        <w:rPr>
          <w:rFonts w:ascii="Times New Roman" w:hAnsi="Times New Roman"/>
          <w:szCs w:val="24"/>
        </w:rPr>
        <w:t xml:space="preserve"> Du </w:t>
      </w:r>
      <w:proofErr w:type="spellStart"/>
      <w:r w:rsidRPr="006F333D">
        <w:rPr>
          <w:rFonts w:ascii="Times New Roman" w:hAnsi="Times New Roman"/>
          <w:szCs w:val="24"/>
        </w:rPr>
        <w:t>Langage</w:t>
      </w:r>
      <w:proofErr w:type="spellEnd"/>
      <w:r w:rsidRPr="006F333D">
        <w:rPr>
          <w:rFonts w:ascii="Times New Roman" w:hAnsi="Times New Roman"/>
          <w:szCs w:val="24"/>
        </w:rPr>
        <w:t xml:space="preserve">, Lyon, France, 13-14 May. </w:t>
      </w:r>
    </w:p>
    <w:p w14:paraId="7AC2BCFF" w14:textId="77777777" w:rsidR="00E84A6E" w:rsidRPr="006F333D" w:rsidRDefault="00E84A6E" w:rsidP="00E84A6E">
      <w:pPr>
        <w:pStyle w:val="WPNormal"/>
        <w:keepLines/>
        <w:ind w:left="720" w:hanging="720"/>
        <w:rPr>
          <w:rFonts w:ascii="Times New Roman" w:hAnsi="Times New Roman"/>
          <w:szCs w:val="24"/>
        </w:rPr>
      </w:pPr>
      <w:r w:rsidRPr="006F333D">
        <w:rPr>
          <w:rFonts w:ascii="Times New Roman" w:hAnsi="Times New Roman"/>
          <w:szCs w:val="24"/>
        </w:rPr>
        <w:t>Gildea, Spike. 2015. The Patchwork Quilt of Synchronic and Diachronic Syntax. Weekly Research Seminar of CRLAO, Paris, France, 25 March.</w:t>
      </w:r>
    </w:p>
    <w:p w14:paraId="1BD97EF2" w14:textId="77777777" w:rsidR="00E84A6E" w:rsidRPr="006F333D" w:rsidRDefault="00E84A6E" w:rsidP="00E84A6E">
      <w:pPr>
        <w:pStyle w:val="WPNormal"/>
        <w:keepLines/>
        <w:ind w:left="720" w:hanging="720"/>
        <w:rPr>
          <w:rFonts w:ascii="Times New Roman" w:hAnsi="Times New Roman"/>
          <w:szCs w:val="24"/>
        </w:rPr>
      </w:pPr>
      <w:r w:rsidRPr="006F333D">
        <w:rPr>
          <w:rFonts w:ascii="Times New Roman" w:hAnsi="Times New Roman"/>
          <w:szCs w:val="24"/>
        </w:rPr>
        <w:t xml:space="preserve">Gildea, Spike. 2015. Diachronic Typology of Passive in the Cariban Family. Invited talk, Leiden University, Leiden, The Netherlands, 17 February. </w:t>
      </w:r>
    </w:p>
    <w:p w14:paraId="01E7CA95" w14:textId="77777777" w:rsidR="00E84A6E" w:rsidRPr="006F333D" w:rsidRDefault="00E84A6E" w:rsidP="00E84A6E">
      <w:pPr>
        <w:pStyle w:val="WPNormal"/>
        <w:keepLines/>
        <w:ind w:left="720" w:hanging="720"/>
        <w:rPr>
          <w:rFonts w:ascii="Times New Roman" w:hAnsi="Times New Roman"/>
          <w:szCs w:val="24"/>
        </w:rPr>
      </w:pPr>
      <w:r w:rsidRPr="006F333D">
        <w:rPr>
          <w:rFonts w:ascii="Times New Roman" w:hAnsi="Times New Roman"/>
          <w:szCs w:val="24"/>
        </w:rPr>
        <w:t>Gildea, Spike. 2014. Rethinking the Typology of “Split Ergativity”: The Contribution of Diachronic Alignment Typology. Lund University, Lund, Sweden, 16 December.</w:t>
      </w:r>
    </w:p>
    <w:p w14:paraId="3453603D" w14:textId="77777777" w:rsidR="00E84A6E" w:rsidRPr="006F333D" w:rsidRDefault="00E84A6E" w:rsidP="00E84A6E">
      <w:pPr>
        <w:pStyle w:val="WPNormal"/>
        <w:keepLines/>
        <w:ind w:left="720" w:hanging="720"/>
        <w:rPr>
          <w:rFonts w:ascii="Times New Roman" w:hAnsi="Times New Roman"/>
          <w:szCs w:val="24"/>
        </w:rPr>
      </w:pPr>
      <w:r w:rsidRPr="006F333D">
        <w:rPr>
          <w:rFonts w:ascii="Times New Roman" w:hAnsi="Times New Roman"/>
          <w:szCs w:val="24"/>
        </w:rPr>
        <w:lastRenderedPageBreak/>
        <w:t xml:space="preserve">Gildea, Spike. 2014. Diachronic Alignment Typology: Explaining Split Ergativity as the Evolution of Grammar. Plenary talk, Le </w:t>
      </w:r>
      <w:proofErr w:type="spellStart"/>
      <w:r w:rsidRPr="006F333D">
        <w:rPr>
          <w:rFonts w:ascii="Times New Roman" w:hAnsi="Times New Roman"/>
          <w:szCs w:val="24"/>
        </w:rPr>
        <w:t>Laboratoire</w:t>
      </w:r>
      <w:proofErr w:type="spellEnd"/>
      <w:r w:rsidRPr="006F333D">
        <w:rPr>
          <w:rFonts w:ascii="Times New Roman" w:hAnsi="Times New Roman"/>
          <w:szCs w:val="24"/>
        </w:rPr>
        <w:t xml:space="preserve"> </w:t>
      </w:r>
      <w:proofErr w:type="spellStart"/>
      <w:r w:rsidRPr="006F333D">
        <w:rPr>
          <w:rFonts w:ascii="Times New Roman" w:hAnsi="Times New Roman"/>
          <w:szCs w:val="24"/>
        </w:rPr>
        <w:t>Dynamique</w:t>
      </w:r>
      <w:proofErr w:type="spellEnd"/>
      <w:r w:rsidRPr="006F333D">
        <w:rPr>
          <w:rFonts w:ascii="Times New Roman" w:hAnsi="Times New Roman"/>
          <w:szCs w:val="24"/>
        </w:rPr>
        <w:t xml:space="preserve"> Du </w:t>
      </w:r>
      <w:proofErr w:type="spellStart"/>
      <w:r w:rsidRPr="006F333D">
        <w:rPr>
          <w:rFonts w:ascii="Times New Roman" w:hAnsi="Times New Roman"/>
          <w:szCs w:val="24"/>
        </w:rPr>
        <w:t>Langage</w:t>
      </w:r>
      <w:proofErr w:type="spellEnd"/>
      <w:r w:rsidRPr="006F333D">
        <w:rPr>
          <w:rFonts w:ascii="Times New Roman" w:hAnsi="Times New Roman"/>
          <w:szCs w:val="24"/>
        </w:rPr>
        <w:t xml:space="preserve"> fête </w:t>
      </w:r>
      <w:proofErr w:type="spellStart"/>
      <w:r w:rsidRPr="006F333D">
        <w:rPr>
          <w:rFonts w:ascii="Times New Roman" w:hAnsi="Times New Roman"/>
          <w:szCs w:val="24"/>
        </w:rPr>
        <w:t>ses</w:t>
      </w:r>
      <w:proofErr w:type="spellEnd"/>
      <w:r w:rsidRPr="006F333D">
        <w:rPr>
          <w:rFonts w:ascii="Times New Roman" w:hAnsi="Times New Roman"/>
          <w:szCs w:val="24"/>
        </w:rPr>
        <w:t xml:space="preserve"> 20 </w:t>
      </w:r>
      <w:proofErr w:type="spellStart"/>
      <w:r w:rsidRPr="006F333D">
        <w:rPr>
          <w:rFonts w:ascii="Times New Roman" w:hAnsi="Times New Roman"/>
          <w:szCs w:val="24"/>
        </w:rPr>
        <w:t>ans</w:t>
      </w:r>
      <w:proofErr w:type="spellEnd"/>
      <w:r w:rsidRPr="006F333D">
        <w:rPr>
          <w:rFonts w:ascii="Times New Roman" w:hAnsi="Times New Roman"/>
          <w:szCs w:val="24"/>
        </w:rPr>
        <w:t xml:space="preserve">, </w:t>
      </w:r>
      <w:proofErr w:type="spellStart"/>
      <w:r w:rsidRPr="006F333D">
        <w:rPr>
          <w:rFonts w:ascii="Times New Roman" w:hAnsi="Times New Roman"/>
          <w:szCs w:val="24"/>
        </w:rPr>
        <w:t>Journée</w:t>
      </w:r>
      <w:proofErr w:type="spellEnd"/>
      <w:r w:rsidRPr="006F333D">
        <w:rPr>
          <w:rFonts w:ascii="Times New Roman" w:hAnsi="Times New Roman"/>
          <w:szCs w:val="24"/>
        </w:rPr>
        <w:t xml:space="preserve"> </w:t>
      </w:r>
      <w:proofErr w:type="spellStart"/>
      <w:r w:rsidRPr="006F333D">
        <w:rPr>
          <w:rFonts w:ascii="Times New Roman" w:hAnsi="Times New Roman"/>
          <w:szCs w:val="24"/>
        </w:rPr>
        <w:t>Scientifique</w:t>
      </w:r>
      <w:proofErr w:type="spellEnd"/>
      <w:r w:rsidRPr="006F333D">
        <w:rPr>
          <w:rFonts w:ascii="Times New Roman" w:hAnsi="Times New Roman"/>
          <w:szCs w:val="24"/>
        </w:rPr>
        <w:t xml:space="preserve"> sur Le temps de la langue. Université Lumière Lyon2, Lyon, France, 13 December.</w:t>
      </w:r>
    </w:p>
    <w:p w14:paraId="7D9FE125" w14:textId="77777777" w:rsidR="00E84A6E" w:rsidRPr="00F052C3" w:rsidRDefault="00E84A6E" w:rsidP="00E84A6E">
      <w:pPr>
        <w:pStyle w:val="WPNormal"/>
        <w:keepLines/>
        <w:ind w:left="720" w:hanging="720"/>
        <w:rPr>
          <w:rFonts w:ascii="Times New Roman" w:hAnsi="Times New Roman"/>
          <w:szCs w:val="24"/>
          <w:lang w:val="pt-BR"/>
        </w:rPr>
      </w:pPr>
      <w:r w:rsidRPr="006F333D">
        <w:rPr>
          <w:rFonts w:ascii="Times New Roman" w:hAnsi="Times New Roman"/>
          <w:szCs w:val="24"/>
        </w:rPr>
        <w:t xml:space="preserve">Gildea, Spike. 2014. Growth of Morphological Complexity: Verbs in the Cariban Family. </w:t>
      </w:r>
      <w:r w:rsidRPr="00F052C3">
        <w:rPr>
          <w:rFonts w:ascii="Times New Roman" w:hAnsi="Times New Roman"/>
          <w:szCs w:val="24"/>
          <w:lang w:val="pt-BR"/>
        </w:rPr>
        <w:t xml:space="preserve">Museu Paraense Emílio Goeldi &amp; Universidade Federal do Pará, Belém, </w:t>
      </w:r>
      <w:proofErr w:type="spellStart"/>
      <w:r w:rsidRPr="00F052C3">
        <w:rPr>
          <w:rFonts w:ascii="Times New Roman" w:hAnsi="Times New Roman"/>
          <w:szCs w:val="24"/>
          <w:lang w:val="pt-BR"/>
        </w:rPr>
        <w:t>Brazil</w:t>
      </w:r>
      <w:proofErr w:type="spellEnd"/>
      <w:r w:rsidRPr="00F052C3">
        <w:rPr>
          <w:rFonts w:ascii="Times New Roman" w:hAnsi="Times New Roman"/>
          <w:szCs w:val="24"/>
          <w:lang w:val="pt-BR"/>
        </w:rPr>
        <w:t xml:space="preserve">, 31 </w:t>
      </w:r>
      <w:proofErr w:type="spellStart"/>
      <w:r w:rsidRPr="00F052C3">
        <w:rPr>
          <w:rFonts w:ascii="Times New Roman" w:hAnsi="Times New Roman"/>
          <w:szCs w:val="24"/>
          <w:lang w:val="pt-BR"/>
        </w:rPr>
        <w:t>October</w:t>
      </w:r>
      <w:proofErr w:type="spellEnd"/>
      <w:r w:rsidRPr="00F052C3">
        <w:rPr>
          <w:rFonts w:ascii="Times New Roman" w:hAnsi="Times New Roman"/>
          <w:szCs w:val="24"/>
          <w:lang w:val="pt-BR"/>
        </w:rPr>
        <w:t>.</w:t>
      </w:r>
    </w:p>
    <w:p w14:paraId="798D493D" w14:textId="77777777" w:rsidR="00E84A6E" w:rsidRPr="006F333D" w:rsidRDefault="00E84A6E" w:rsidP="00E84A6E">
      <w:pPr>
        <w:pStyle w:val="WPNormal"/>
        <w:keepLines/>
        <w:ind w:left="720" w:hanging="720"/>
        <w:rPr>
          <w:rFonts w:ascii="Times New Roman" w:hAnsi="Times New Roman"/>
          <w:szCs w:val="24"/>
        </w:rPr>
      </w:pPr>
      <w:r w:rsidRPr="006F333D">
        <w:rPr>
          <w:rFonts w:ascii="Times New Roman" w:eastAsia="Times New Roman" w:hAnsi="Times New Roman"/>
          <w:bCs/>
          <w:color w:val="000000"/>
          <w:szCs w:val="24"/>
        </w:rPr>
        <w:t xml:space="preserve">Gildea, Spike. 2014. </w:t>
      </w:r>
      <w:r w:rsidRPr="006F333D">
        <w:rPr>
          <w:rFonts w:ascii="Times New Roman" w:hAnsi="Times New Roman"/>
          <w:szCs w:val="24"/>
        </w:rPr>
        <w:t xml:space="preserve">How Could a Language Lose a Robust Noun-Verb Distinction? </w:t>
      </w:r>
      <w:proofErr w:type="spellStart"/>
      <w:r w:rsidRPr="006F333D">
        <w:rPr>
          <w:rFonts w:ascii="Times New Roman" w:hAnsi="Times New Roman"/>
          <w:szCs w:val="24"/>
        </w:rPr>
        <w:t>Institut</w:t>
      </w:r>
      <w:proofErr w:type="spellEnd"/>
      <w:r w:rsidRPr="006F333D">
        <w:rPr>
          <w:rFonts w:ascii="Times New Roman" w:hAnsi="Times New Roman"/>
          <w:szCs w:val="24"/>
        </w:rPr>
        <w:t xml:space="preserve"> für </w:t>
      </w:r>
      <w:proofErr w:type="spellStart"/>
      <w:r w:rsidRPr="006F333D">
        <w:rPr>
          <w:rFonts w:ascii="Times New Roman" w:hAnsi="Times New Roman"/>
          <w:szCs w:val="24"/>
        </w:rPr>
        <w:t>Sprachwissenschaft</w:t>
      </w:r>
      <w:proofErr w:type="spellEnd"/>
      <w:r w:rsidRPr="006F333D">
        <w:rPr>
          <w:rFonts w:ascii="Times New Roman" w:hAnsi="Times New Roman"/>
          <w:szCs w:val="24"/>
        </w:rPr>
        <w:t>, Universität Bern, Bern, Switzerland, 27 October.</w:t>
      </w:r>
    </w:p>
    <w:p w14:paraId="3C3FB2A7" w14:textId="77777777" w:rsidR="00E84A6E" w:rsidRPr="006F333D" w:rsidRDefault="00E84A6E" w:rsidP="00E84A6E">
      <w:pPr>
        <w:pStyle w:val="WPNormal"/>
        <w:keepLines/>
        <w:ind w:left="720" w:hanging="720"/>
        <w:rPr>
          <w:rFonts w:ascii="Times New Roman" w:eastAsia="Times New Roman" w:hAnsi="Times New Roman"/>
          <w:bCs/>
          <w:color w:val="000000"/>
          <w:szCs w:val="24"/>
        </w:rPr>
      </w:pPr>
      <w:r w:rsidRPr="006F333D">
        <w:rPr>
          <w:rFonts w:ascii="Times New Roman" w:eastAsia="Times New Roman" w:hAnsi="Times New Roman"/>
          <w:bCs/>
          <w:color w:val="000000"/>
          <w:szCs w:val="24"/>
        </w:rPr>
        <w:t xml:space="preserve">Gildea, Spike. 2014. Working with speakers: Comparative and grammatical elicitation, experimental stimuli, orthographies and texts. </w:t>
      </w:r>
      <w:proofErr w:type="spellStart"/>
      <w:r w:rsidRPr="006F333D">
        <w:rPr>
          <w:rFonts w:ascii="Times New Roman" w:eastAsia="Times New Roman" w:hAnsi="Times New Roman"/>
          <w:bCs/>
          <w:color w:val="000000"/>
          <w:szCs w:val="24"/>
        </w:rPr>
        <w:t>Laboratoire</w:t>
      </w:r>
      <w:proofErr w:type="spellEnd"/>
      <w:r w:rsidRPr="006F333D">
        <w:rPr>
          <w:rFonts w:ascii="Times New Roman" w:eastAsia="Times New Roman" w:hAnsi="Times New Roman"/>
          <w:bCs/>
          <w:color w:val="000000"/>
          <w:szCs w:val="24"/>
        </w:rPr>
        <w:t xml:space="preserve"> </w:t>
      </w:r>
      <w:proofErr w:type="spellStart"/>
      <w:r w:rsidRPr="006F333D">
        <w:rPr>
          <w:rFonts w:ascii="Times New Roman" w:eastAsia="Times New Roman" w:hAnsi="Times New Roman"/>
          <w:bCs/>
          <w:color w:val="000000"/>
          <w:szCs w:val="24"/>
        </w:rPr>
        <w:t>SeDyL</w:t>
      </w:r>
      <w:proofErr w:type="spellEnd"/>
      <w:r w:rsidRPr="006F333D">
        <w:rPr>
          <w:rFonts w:ascii="Times New Roman" w:eastAsia="Times New Roman" w:hAnsi="Times New Roman"/>
          <w:bCs/>
          <w:color w:val="000000"/>
          <w:szCs w:val="24"/>
        </w:rPr>
        <w:t xml:space="preserve"> (Structure et </w:t>
      </w:r>
      <w:proofErr w:type="spellStart"/>
      <w:r w:rsidRPr="006F333D">
        <w:rPr>
          <w:rFonts w:ascii="Times New Roman" w:eastAsia="Times New Roman" w:hAnsi="Times New Roman"/>
          <w:bCs/>
          <w:color w:val="000000"/>
          <w:szCs w:val="24"/>
        </w:rPr>
        <w:t>Dynamique</w:t>
      </w:r>
      <w:proofErr w:type="spellEnd"/>
      <w:r w:rsidRPr="006F333D">
        <w:rPr>
          <w:rFonts w:ascii="Times New Roman" w:eastAsia="Times New Roman" w:hAnsi="Times New Roman"/>
          <w:bCs/>
          <w:color w:val="000000"/>
          <w:szCs w:val="24"/>
        </w:rPr>
        <w:t xml:space="preserve"> des </w:t>
      </w:r>
      <w:proofErr w:type="spellStart"/>
      <w:r w:rsidRPr="006F333D">
        <w:rPr>
          <w:rFonts w:ascii="Times New Roman" w:eastAsia="Times New Roman" w:hAnsi="Times New Roman"/>
          <w:bCs/>
          <w:color w:val="000000"/>
          <w:szCs w:val="24"/>
        </w:rPr>
        <w:t>Langues</w:t>
      </w:r>
      <w:proofErr w:type="spellEnd"/>
      <w:r w:rsidRPr="006F333D">
        <w:rPr>
          <w:rFonts w:ascii="Times New Roman" w:eastAsia="Times New Roman" w:hAnsi="Times New Roman"/>
          <w:bCs/>
          <w:color w:val="000000"/>
          <w:szCs w:val="24"/>
        </w:rPr>
        <w:t>), Paris, France, 1 October.</w:t>
      </w:r>
    </w:p>
    <w:p w14:paraId="72B5967E" w14:textId="77777777" w:rsidR="00E84A6E" w:rsidRPr="006F333D" w:rsidRDefault="00E84A6E" w:rsidP="00E84A6E">
      <w:pPr>
        <w:pStyle w:val="WPNormal"/>
        <w:keepLines/>
        <w:ind w:left="720" w:hanging="720"/>
        <w:rPr>
          <w:rFonts w:ascii="Times New Roman" w:hAnsi="Times New Roman"/>
          <w:szCs w:val="24"/>
        </w:rPr>
      </w:pPr>
      <w:r w:rsidRPr="006F333D">
        <w:rPr>
          <w:rFonts w:ascii="Times New Roman" w:hAnsi="Times New Roman"/>
          <w:szCs w:val="24"/>
        </w:rPr>
        <w:t>Gildea, Spike &amp; Fernando Zúñiga.  2012. Evolution of hierarchical and inverse alignment.  Referential Hierarchies in Morphosyntax Collaborative Research Project, University of Zurich, Zurich, Switzerland, May 31-June 1.</w:t>
      </w:r>
    </w:p>
    <w:p w14:paraId="3B5B5A35" w14:textId="77777777" w:rsidR="00E84A6E" w:rsidRPr="006F333D" w:rsidRDefault="00E84A6E" w:rsidP="00E84A6E">
      <w:pPr>
        <w:pStyle w:val="WPNormal"/>
        <w:keepLines/>
        <w:ind w:left="720" w:hanging="720"/>
        <w:rPr>
          <w:rFonts w:ascii="Times New Roman" w:hAnsi="Times New Roman"/>
          <w:szCs w:val="24"/>
        </w:rPr>
      </w:pPr>
      <w:r w:rsidRPr="006F333D">
        <w:rPr>
          <w:rFonts w:ascii="Times New Roman" w:eastAsia="Times New Roman" w:hAnsi="Times New Roman"/>
          <w:szCs w:val="24"/>
        </w:rPr>
        <w:t xml:space="preserve">Gildea, Spike. 2012. Reflexive causative &gt; passive in English and Cariban.  </w:t>
      </w:r>
      <w:r w:rsidRPr="006F333D">
        <w:rPr>
          <w:rFonts w:ascii="Times New Roman" w:hAnsi="Times New Roman"/>
          <w:i/>
          <w:szCs w:val="24"/>
        </w:rPr>
        <w:t>Applying Construction Grammar in (Historical) Linguistics</w:t>
      </w:r>
      <w:r w:rsidRPr="006F333D">
        <w:rPr>
          <w:rFonts w:ascii="Times New Roman" w:hAnsi="Times New Roman"/>
          <w:szCs w:val="24"/>
        </w:rPr>
        <w:t>, University of Bergen, Bergen, Norway, May 28.</w:t>
      </w:r>
    </w:p>
    <w:p w14:paraId="3AA0759A" w14:textId="77777777" w:rsidR="00E84A6E" w:rsidRPr="006F333D" w:rsidRDefault="00E84A6E" w:rsidP="00E84A6E">
      <w:pPr>
        <w:pStyle w:val="WPNormal"/>
        <w:keepLines/>
        <w:ind w:left="720" w:hanging="720"/>
        <w:rPr>
          <w:rFonts w:ascii="Times New Roman" w:hAnsi="Times New Roman"/>
          <w:szCs w:val="24"/>
        </w:rPr>
      </w:pPr>
      <w:r w:rsidRPr="006F333D">
        <w:rPr>
          <w:rFonts w:ascii="Times New Roman" w:hAnsi="Times New Roman"/>
          <w:szCs w:val="24"/>
        </w:rPr>
        <w:t xml:space="preserve">Gildea, Spike.  2012. Dimensions of the evolution of a single construction in Cariban: stative participle predicate &gt; passive &gt; inverse &gt; ergative main clause.  </w:t>
      </w:r>
      <w:r w:rsidRPr="006F333D">
        <w:rPr>
          <w:rFonts w:ascii="Times New Roman" w:hAnsi="Times New Roman"/>
          <w:i/>
          <w:szCs w:val="24"/>
        </w:rPr>
        <w:t>Applying Construction Grammar in (Historical) Linguistics</w:t>
      </w:r>
      <w:r w:rsidRPr="006F333D">
        <w:rPr>
          <w:rFonts w:ascii="Times New Roman" w:hAnsi="Times New Roman"/>
          <w:szCs w:val="24"/>
        </w:rPr>
        <w:t>, University of Bergen, Bergen, Norway, May 27.</w:t>
      </w:r>
    </w:p>
    <w:p w14:paraId="38CC6053" w14:textId="77777777" w:rsidR="00E84A6E" w:rsidRPr="006F333D" w:rsidRDefault="00E84A6E" w:rsidP="00E84A6E">
      <w:pPr>
        <w:keepLines/>
        <w:ind w:left="720" w:hanging="720"/>
        <w:rPr>
          <w:color w:val="000000"/>
        </w:rPr>
      </w:pPr>
      <w:r w:rsidRPr="006F333D">
        <w:rPr>
          <w:color w:val="000000"/>
        </w:rPr>
        <w:t xml:space="preserve">Gildea, Spike. 2011. </w:t>
      </w:r>
      <w:r w:rsidRPr="006F333D">
        <w:t>Hierarchical agreement and possibilities for Alignment.  Invited talk, Université Lumière Lyon 2, Lyon, France, December 13.</w:t>
      </w:r>
    </w:p>
    <w:p w14:paraId="13981FA8" w14:textId="77777777" w:rsidR="00E84A6E" w:rsidRPr="006F333D" w:rsidRDefault="00E84A6E" w:rsidP="00E84A6E">
      <w:pPr>
        <w:keepLines/>
        <w:ind w:left="720" w:hanging="720"/>
        <w:rPr>
          <w:color w:val="000000"/>
        </w:rPr>
      </w:pPr>
      <w:r w:rsidRPr="006F333D">
        <w:rPr>
          <w:lang w:bidi="en-US"/>
        </w:rPr>
        <w:t xml:space="preserve">Gildea, Spike. 2011. </w:t>
      </w:r>
      <w:r w:rsidRPr="006F333D">
        <w:rPr>
          <w:color w:val="000000"/>
        </w:rPr>
        <w:t>Diachronic pathways that create stance constructions in selected South American languages.  Invited talk, Leiden University, September 12.</w:t>
      </w:r>
    </w:p>
    <w:p w14:paraId="4E0318CB" w14:textId="77777777" w:rsidR="00E84A6E" w:rsidRPr="006F333D" w:rsidRDefault="00E84A6E" w:rsidP="00E84A6E">
      <w:pPr>
        <w:keepLines/>
        <w:ind w:left="720" w:hanging="720"/>
        <w:rPr>
          <w:lang w:bidi="en-US"/>
        </w:rPr>
      </w:pPr>
      <w:r w:rsidRPr="006F333D">
        <w:t xml:space="preserve">Gildea, Spike.  2010. </w:t>
      </w:r>
      <w:r w:rsidRPr="006F333D">
        <w:rPr>
          <w:snapToGrid w:val="0"/>
          <w:color w:val="000000"/>
        </w:rPr>
        <w:t xml:space="preserve">From Participant Nominalization to Main Clause Verb: Three Distinct Outcomes in Three South American Languages. CELIA - SEDYL, </w:t>
      </w:r>
      <w:r w:rsidRPr="006F333D">
        <w:rPr>
          <w:lang w:bidi="en-US"/>
        </w:rPr>
        <w:t>CNRS Campus, Villejuif, September 10.</w:t>
      </w:r>
    </w:p>
    <w:p w14:paraId="67DAF664" w14:textId="77777777" w:rsidR="00E84A6E" w:rsidRPr="006F333D" w:rsidRDefault="00E84A6E" w:rsidP="00E84A6E">
      <w:pPr>
        <w:keepLines/>
        <w:ind w:left="720" w:hanging="720"/>
        <w:rPr>
          <w:lang w:bidi="en-US"/>
        </w:rPr>
      </w:pPr>
      <w:r w:rsidRPr="006F333D">
        <w:rPr>
          <w:lang w:bidi="en-US"/>
        </w:rPr>
        <w:t xml:space="preserve">Gildea, Spike, Natalia Cáceres, &amp; Racquel Yamada.  2010. </w:t>
      </w:r>
      <w:r w:rsidRPr="006F333D">
        <w:t>Explaining Counter-Universal Tense-Aspect-Based Split Ergativity.</w:t>
      </w:r>
      <w:r w:rsidRPr="006F333D">
        <w:rPr>
          <w:lang w:bidi="en-US"/>
        </w:rPr>
        <w:t xml:space="preserve"> Université Lumière Lyon 2, September 9</w:t>
      </w:r>
    </w:p>
    <w:p w14:paraId="562B4194" w14:textId="77777777" w:rsidR="00E84A6E" w:rsidRPr="006F333D" w:rsidRDefault="00E84A6E" w:rsidP="00E84A6E">
      <w:pPr>
        <w:keepLines/>
        <w:ind w:left="720" w:hanging="720"/>
        <w:rPr>
          <w:lang w:bidi="en-US"/>
        </w:rPr>
      </w:pPr>
      <w:r w:rsidRPr="006F333D">
        <w:t xml:space="preserve">Gildea, Spike.  2010. </w:t>
      </w:r>
      <w:r w:rsidRPr="006F333D">
        <w:rPr>
          <w:lang w:bidi="en-US"/>
        </w:rPr>
        <w:t xml:space="preserve">The Givón Text-Counting Method.  </w:t>
      </w:r>
      <w:r w:rsidRPr="006F333D">
        <w:rPr>
          <w:i/>
          <w:lang w:bidi="en-US"/>
        </w:rPr>
        <w:t>RHIM Meeting</w:t>
      </w:r>
      <w:r w:rsidRPr="006F333D">
        <w:rPr>
          <w:lang w:bidi="en-US"/>
        </w:rPr>
        <w:t>, Leipzig, Germany, March 15.</w:t>
      </w:r>
    </w:p>
    <w:p w14:paraId="547FB025" w14:textId="6D689994" w:rsidR="00E84A6E" w:rsidRPr="00275658" w:rsidRDefault="00E84A6E" w:rsidP="00E84A6E">
      <w:pPr>
        <w:keepLines/>
        <w:ind w:left="720" w:hanging="720"/>
        <w:rPr>
          <w:lang w:bidi="en-US"/>
        </w:rPr>
      </w:pPr>
      <w:r w:rsidRPr="00F052C3">
        <w:rPr>
          <w:lang w:val="pt-BR"/>
        </w:rPr>
        <w:t xml:space="preserve">Gildea, Spike.  2009. </w:t>
      </w:r>
      <w:proofErr w:type="spellStart"/>
      <w:r w:rsidRPr="00F052C3">
        <w:rPr>
          <w:lang w:val="pt-BR"/>
        </w:rPr>
        <w:t>Debatador</w:t>
      </w:r>
      <w:proofErr w:type="spellEnd"/>
      <w:r w:rsidRPr="00F052C3">
        <w:rPr>
          <w:lang w:val="pt-BR"/>
        </w:rPr>
        <w:t xml:space="preserve">, Debate: Preservação de Línguas e Culturas Minoritárias. II CIELLA, Universidade Federal do Pará, Belém, </w:t>
      </w:r>
      <w:proofErr w:type="spellStart"/>
      <w:r w:rsidRPr="00F052C3">
        <w:rPr>
          <w:lang w:val="pt-BR"/>
        </w:rPr>
        <w:t>Brazil</w:t>
      </w:r>
      <w:proofErr w:type="spellEnd"/>
      <w:r w:rsidRPr="00F052C3">
        <w:rPr>
          <w:lang w:val="pt-BR"/>
        </w:rPr>
        <w:t xml:space="preserve">. Outros </w:t>
      </w:r>
      <w:r w:rsidRPr="00F052C3">
        <w:rPr>
          <w:lang w:val="pt-BR" w:bidi="en-US"/>
        </w:rPr>
        <w:t xml:space="preserve">Debatedores: Dra. Ana Carla Bruno, Dr. Dennis Moore; Mediadora: Dra. </w:t>
      </w:r>
      <w:r w:rsidRPr="00226A15">
        <w:rPr>
          <w:lang w:val="pt-BR" w:bidi="en-US"/>
        </w:rPr>
        <w:t xml:space="preserve">Lucy </w:t>
      </w:r>
      <w:proofErr w:type="spellStart"/>
      <w:r w:rsidRPr="00226A15">
        <w:rPr>
          <w:lang w:val="pt-BR" w:bidi="en-US"/>
        </w:rPr>
        <w:t>Seki</w:t>
      </w:r>
      <w:proofErr w:type="spellEnd"/>
      <w:r w:rsidRPr="00226A15">
        <w:rPr>
          <w:lang w:val="pt-BR" w:bidi="en-US"/>
        </w:rPr>
        <w:t xml:space="preserve">.  </w:t>
      </w:r>
      <w:r w:rsidRPr="00275658">
        <w:rPr>
          <w:lang w:bidi="en-US"/>
        </w:rPr>
        <w:t>April 7</w:t>
      </w:r>
    </w:p>
    <w:p w14:paraId="41954C11" w14:textId="5EBC0069" w:rsidR="00E84A6E" w:rsidRPr="00817929" w:rsidRDefault="00E84A6E" w:rsidP="00E84A6E">
      <w:pPr>
        <w:keepLines/>
        <w:ind w:left="720" w:hanging="720"/>
        <w:rPr>
          <w:snapToGrid w:val="0"/>
          <w:lang w:val="pt-BR"/>
        </w:rPr>
      </w:pPr>
      <w:r w:rsidRPr="006835AA">
        <w:t xml:space="preserve">Gildea, Spike.  2009. </w:t>
      </w:r>
      <w:r w:rsidRPr="006F333D">
        <w:rPr>
          <w:snapToGrid w:val="0"/>
        </w:rPr>
        <w:t xml:space="preserve">From Participant Nominalization to Main Clause Verb: Three Distinct Outcomes in Three South American Languages.  </w:t>
      </w:r>
      <w:proofErr w:type="spellStart"/>
      <w:r w:rsidRPr="00817929">
        <w:rPr>
          <w:snapToGrid w:val="0"/>
          <w:lang w:val="pt-BR"/>
        </w:rPr>
        <w:t>Invited</w:t>
      </w:r>
      <w:proofErr w:type="spellEnd"/>
      <w:r w:rsidRPr="00817929">
        <w:rPr>
          <w:snapToGrid w:val="0"/>
          <w:lang w:val="pt-BR"/>
        </w:rPr>
        <w:t xml:space="preserve"> speaker, </w:t>
      </w:r>
      <w:proofErr w:type="spellStart"/>
      <w:r w:rsidRPr="00817929">
        <w:rPr>
          <w:snapToGrid w:val="0"/>
          <w:lang w:val="pt-BR"/>
        </w:rPr>
        <w:t>Linguistics</w:t>
      </w:r>
      <w:proofErr w:type="spellEnd"/>
      <w:r w:rsidRPr="00817929">
        <w:rPr>
          <w:snapToGrid w:val="0"/>
          <w:lang w:val="pt-BR"/>
        </w:rPr>
        <w:t xml:space="preserve"> </w:t>
      </w:r>
      <w:proofErr w:type="spellStart"/>
      <w:r w:rsidRPr="00817929">
        <w:rPr>
          <w:snapToGrid w:val="0"/>
          <w:lang w:val="pt-BR"/>
        </w:rPr>
        <w:t>colloquium</w:t>
      </w:r>
      <w:proofErr w:type="spellEnd"/>
      <w:r w:rsidRPr="00817929">
        <w:rPr>
          <w:snapToGrid w:val="0"/>
          <w:lang w:val="pt-BR"/>
        </w:rPr>
        <w:t xml:space="preserve">, UC/Berkeley, </w:t>
      </w:r>
      <w:proofErr w:type="spellStart"/>
      <w:r w:rsidRPr="00817929">
        <w:rPr>
          <w:snapToGrid w:val="0"/>
          <w:lang w:val="pt-BR"/>
        </w:rPr>
        <w:t>March</w:t>
      </w:r>
      <w:proofErr w:type="spellEnd"/>
      <w:r w:rsidRPr="00817929">
        <w:rPr>
          <w:snapToGrid w:val="0"/>
          <w:lang w:val="pt-BR"/>
        </w:rPr>
        <w:t xml:space="preserve"> 2</w:t>
      </w:r>
    </w:p>
    <w:p w14:paraId="1793ECBD" w14:textId="47F6B64A" w:rsidR="00E84A6E" w:rsidRPr="006F333D" w:rsidRDefault="00E84A6E" w:rsidP="00E84A6E">
      <w:pPr>
        <w:keepLines/>
        <w:ind w:left="720" w:hanging="720"/>
        <w:rPr>
          <w:color w:val="000000"/>
        </w:rPr>
      </w:pPr>
      <w:r w:rsidRPr="006835AA">
        <w:rPr>
          <w:lang w:val="pt-BR"/>
        </w:rPr>
        <w:t xml:space="preserve">Gildea, Spike.  2007. </w:t>
      </w:r>
      <w:r w:rsidRPr="00F052C3">
        <w:rPr>
          <w:color w:val="000000"/>
          <w:lang w:val="pt-BR"/>
        </w:rPr>
        <w:t xml:space="preserve">Mudança histórica na marcação de pessoa: de possessivo para nominativo, absolutivo, acusativo e </w:t>
      </w:r>
      <w:proofErr w:type="spellStart"/>
      <w:r w:rsidRPr="00F052C3">
        <w:rPr>
          <w:color w:val="000000"/>
          <w:lang w:val="pt-BR"/>
        </w:rPr>
        <w:t>ergativo</w:t>
      </w:r>
      <w:proofErr w:type="spellEnd"/>
      <w:r w:rsidRPr="00F052C3">
        <w:rPr>
          <w:color w:val="000000"/>
          <w:lang w:val="pt-BR"/>
        </w:rPr>
        <w:t xml:space="preserve"> na família caribe.  </w:t>
      </w:r>
      <w:proofErr w:type="spellStart"/>
      <w:r w:rsidRPr="00F052C3">
        <w:rPr>
          <w:color w:val="000000"/>
          <w:lang w:val="pt-BR"/>
        </w:rPr>
        <w:t>Invited</w:t>
      </w:r>
      <w:proofErr w:type="spellEnd"/>
      <w:r w:rsidRPr="00F052C3">
        <w:rPr>
          <w:color w:val="000000"/>
          <w:lang w:val="pt-BR"/>
        </w:rPr>
        <w:t xml:space="preserve"> </w:t>
      </w:r>
      <w:proofErr w:type="spellStart"/>
      <w:r w:rsidRPr="00F052C3">
        <w:rPr>
          <w:color w:val="000000"/>
          <w:lang w:val="pt-BR"/>
        </w:rPr>
        <w:t>talk</w:t>
      </w:r>
      <w:proofErr w:type="spellEnd"/>
      <w:r w:rsidRPr="00F052C3">
        <w:rPr>
          <w:color w:val="000000"/>
          <w:lang w:val="pt-BR"/>
        </w:rPr>
        <w:t xml:space="preserve"> for </w:t>
      </w:r>
      <w:proofErr w:type="spellStart"/>
      <w:r w:rsidRPr="00F052C3">
        <w:rPr>
          <w:color w:val="000000"/>
          <w:lang w:val="pt-BR"/>
        </w:rPr>
        <w:t>the</w:t>
      </w:r>
      <w:proofErr w:type="spellEnd"/>
      <w:r w:rsidRPr="00F052C3">
        <w:rPr>
          <w:color w:val="000000"/>
          <w:lang w:val="pt-BR"/>
        </w:rPr>
        <w:t xml:space="preserve"> Departamento de Letras e Línguas Clássicas </w:t>
      </w:r>
      <w:proofErr w:type="spellStart"/>
      <w:r w:rsidRPr="00F052C3">
        <w:rPr>
          <w:color w:val="000000"/>
          <w:lang w:val="pt-BR"/>
        </w:rPr>
        <w:t>at</w:t>
      </w:r>
      <w:proofErr w:type="spellEnd"/>
      <w:r w:rsidRPr="00F052C3">
        <w:rPr>
          <w:color w:val="000000"/>
          <w:lang w:val="pt-BR"/>
        </w:rPr>
        <w:t xml:space="preserve"> Universidade de Brasília, Brasília, </w:t>
      </w:r>
      <w:proofErr w:type="spellStart"/>
      <w:r w:rsidRPr="00F052C3">
        <w:rPr>
          <w:color w:val="000000"/>
          <w:lang w:val="pt-BR"/>
        </w:rPr>
        <w:t>Brazil</w:t>
      </w:r>
      <w:proofErr w:type="spellEnd"/>
      <w:r w:rsidRPr="00F052C3">
        <w:rPr>
          <w:color w:val="000000"/>
          <w:lang w:val="pt-BR"/>
        </w:rPr>
        <w:t xml:space="preserve">.  </w:t>
      </w:r>
      <w:r w:rsidRPr="006F333D">
        <w:rPr>
          <w:color w:val="000000"/>
        </w:rPr>
        <w:t>December 12</w:t>
      </w:r>
    </w:p>
    <w:p w14:paraId="20EDC9DB" w14:textId="77777777" w:rsidR="00E84A6E" w:rsidRDefault="00E84A6E" w:rsidP="00E84A6E">
      <w:pPr>
        <w:keepLines/>
        <w:ind w:left="720" w:hanging="720"/>
      </w:pPr>
      <w:r w:rsidRPr="006F333D">
        <w:t xml:space="preserve">Gildea, Spike &amp; </w:t>
      </w:r>
      <w:proofErr w:type="spellStart"/>
      <w:r w:rsidRPr="006F333D">
        <w:t>Desrey</w:t>
      </w:r>
      <w:proofErr w:type="spellEnd"/>
      <w:r w:rsidRPr="006F333D">
        <w:t xml:space="preserve"> Caesar-Fox. 2006. Clause Linking in </w:t>
      </w:r>
      <w:proofErr w:type="spellStart"/>
      <w:r w:rsidRPr="006F333D">
        <w:t>Akawaio</w:t>
      </w:r>
      <w:proofErr w:type="spellEnd"/>
      <w:r w:rsidRPr="006F333D">
        <w:t xml:space="preserve">.  Workshop on Clause Linking, Research Centre for Linguistic Typology, </w:t>
      </w:r>
      <w:proofErr w:type="spellStart"/>
      <w:r w:rsidRPr="006F333D">
        <w:t>LaTrobe</w:t>
      </w:r>
      <w:proofErr w:type="spellEnd"/>
      <w:r w:rsidRPr="006F333D">
        <w:t xml:space="preserve"> University, Melbourne, Australia.  </w:t>
      </w:r>
      <w:proofErr w:type="gramStart"/>
      <w:r w:rsidRPr="006F333D">
        <w:t>October,</w:t>
      </w:r>
      <w:proofErr w:type="gramEnd"/>
      <w:r w:rsidRPr="006F333D">
        <w:t xml:space="preserve"> 2006.</w:t>
      </w:r>
    </w:p>
    <w:p w14:paraId="5D659D11" w14:textId="77777777" w:rsidR="00E84A6E" w:rsidRPr="006F5F91" w:rsidRDefault="00E84A6E" w:rsidP="00E84A6E">
      <w:pPr>
        <w:keepLines/>
        <w:ind w:left="720" w:hanging="720"/>
      </w:pPr>
      <w:r w:rsidRPr="006F333D">
        <w:t xml:space="preserve">Gildea, Spike.  2006. </w:t>
      </w:r>
      <w:proofErr w:type="spellStart"/>
      <w:r w:rsidRPr="006F333D">
        <w:t>Línguas</w:t>
      </w:r>
      <w:proofErr w:type="spellEnd"/>
      <w:r w:rsidRPr="006F333D">
        <w:t xml:space="preserve"> </w:t>
      </w:r>
      <w:proofErr w:type="spellStart"/>
      <w:r w:rsidRPr="006F333D">
        <w:t>minoritárias</w:t>
      </w:r>
      <w:proofErr w:type="spellEnd"/>
      <w:r w:rsidRPr="006F333D">
        <w:t xml:space="preserve"> e </w:t>
      </w:r>
      <w:proofErr w:type="spellStart"/>
      <w:r w:rsidRPr="006F333D">
        <w:t>opressão</w:t>
      </w:r>
      <w:proofErr w:type="spellEnd"/>
      <w:r w:rsidRPr="006F333D">
        <w:t xml:space="preserve"> cultural.  Invited lecture for the Division of the Humanities, </w:t>
      </w:r>
      <w:proofErr w:type="spellStart"/>
      <w:r w:rsidRPr="006F333D">
        <w:t>Universidade</w:t>
      </w:r>
      <w:proofErr w:type="spellEnd"/>
      <w:r w:rsidRPr="006F333D">
        <w:t xml:space="preserve"> Federal do Pará, May 31.</w:t>
      </w:r>
    </w:p>
    <w:p w14:paraId="1E476C18" w14:textId="77777777" w:rsidR="00E84A6E" w:rsidRPr="006F333D" w:rsidRDefault="00E84A6E" w:rsidP="00E84A6E">
      <w:pPr>
        <w:pStyle w:val="Bibliography"/>
        <w:keepLines/>
        <w:spacing w:line="240" w:lineRule="auto"/>
        <w:rPr>
          <w:rFonts w:ascii="Times New Roman" w:hAnsi="Times New Roman"/>
          <w:szCs w:val="24"/>
        </w:rPr>
      </w:pPr>
      <w:r w:rsidRPr="006F333D">
        <w:rPr>
          <w:rFonts w:ascii="Times New Roman" w:hAnsi="Times New Roman"/>
          <w:szCs w:val="24"/>
        </w:rPr>
        <w:lastRenderedPageBreak/>
        <w:t xml:space="preserve">Gildea, Spike. 2005. Invited Panelist, Field Methods and Language Endangerment Panel. </w:t>
      </w:r>
      <w:r w:rsidRPr="006F333D">
        <w:rPr>
          <w:rFonts w:ascii="Times New Roman" w:hAnsi="Times New Roman"/>
          <w:i/>
          <w:szCs w:val="24"/>
        </w:rPr>
        <w:t xml:space="preserve">Workshop on Amerindian Languages, </w:t>
      </w:r>
      <w:r w:rsidRPr="006F333D">
        <w:rPr>
          <w:rFonts w:ascii="Times New Roman" w:hAnsi="Times New Roman"/>
          <w:szCs w:val="24"/>
        </w:rPr>
        <w:t>University of California, Santa Barbara, 23 April.</w:t>
      </w:r>
    </w:p>
    <w:p w14:paraId="350AA32B" w14:textId="77777777" w:rsidR="00E84A6E" w:rsidRPr="00F052C3" w:rsidRDefault="00E84A6E" w:rsidP="00E84A6E">
      <w:pPr>
        <w:pStyle w:val="Bibliography"/>
        <w:keepLines/>
        <w:spacing w:line="240" w:lineRule="auto"/>
        <w:rPr>
          <w:rFonts w:ascii="Times New Roman" w:hAnsi="Times New Roman"/>
          <w:szCs w:val="24"/>
          <w:lang w:val="pt-BR"/>
        </w:rPr>
      </w:pPr>
      <w:r w:rsidRPr="006F333D">
        <w:rPr>
          <w:rFonts w:ascii="Times New Roman" w:hAnsi="Times New Roman"/>
          <w:szCs w:val="24"/>
        </w:rPr>
        <w:t xml:space="preserve">Gildea, Spike.  2003. </w:t>
      </w:r>
      <w:proofErr w:type="spellStart"/>
      <w:r w:rsidRPr="006F333D">
        <w:rPr>
          <w:rFonts w:ascii="Times New Roman" w:hAnsi="Times New Roman"/>
          <w:szCs w:val="24"/>
        </w:rPr>
        <w:t>Givónian</w:t>
      </w:r>
      <w:proofErr w:type="spellEnd"/>
      <w:r w:rsidRPr="006F333D">
        <w:rPr>
          <w:rFonts w:ascii="Times New Roman" w:hAnsi="Times New Roman"/>
          <w:szCs w:val="24"/>
        </w:rPr>
        <w:t xml:space="preserve"> Text Counts: The Interface Between Theory and Method. </w:t>
      </w:r>
      <w:proofErr w:type="spellStart"/>
      <w:r w:rsidRPr="00F052C3">
        <w:rPr>
          <w:rFonts w:ascii="Times New Roman" w:hAnsi="Times New Roman"/>
          <w:i/>
          <w:szCs w:val="24"/>
          <w:lang w:val="pt-BR"/>
        </w:rPr>
        <w:t>Deuxiéme</w:t>
      </w:r>
      <w:proofErr w:type="spellEnd"/>
      <w:r w:rsidRPr="00F052C3">
        <w:rPr>
          <w:rFonts w:ascii="Times New Roman" w:hAnsi="Times New Roman"/>
          <w:i/>
          <w:szCs w:val="24"/>
          <w:lang w:val="pt-BR"/>
        </w:rPr>
        <w:t xml:space="preserve"> Reunion </w:t>
      </w:r>
      <w:proofErr w:type="spellStart"/>
      <w:r w:rsidRPr="00F052C3">
        <w:rPr>
          <w:rFonts w:ascii="Times New Roman" w:hAnsi="Times New Roman"/>
          <w:i/>
          <w:szCs w:val="24"/>
          <w:lang w:val="pt-BR"/>
        </w:rPr>
        <w:t>Internacionale</w:t>
      </w:r>
      <w:proofErr w:type="spellEnd"/>
      <w:r w:rsidRPr="00F052C3">
        <w:rPr>
          <w:rFonts w:ascii="Times New Roman" w:hAnsi="Times New Roman"/>
          <w:i/>
          <w:szCs w:val="24"/>
          <w:lang w:val="pt-BR"/>
        </w:rPr>
        <w:t xml:space="preserve">, </w:t>
      </w:r>
      <w:proofErr w:type="spellStart"/>
      <w:r w:rsidRPr="00F052C3">
        <w:rPr>
          <w:rFonts w:ascii="Times New Roman" w:hAnsi="Times New Roman"/>
          <w:i/>
          <w:szCs w:val="24"/>
          <w:lang w:val="pt-BR"/>
        </w:rPr>
        <w:t>Ergativite</w:t>
      </w:r>
      <w:proofErr w:type="spellEnd"/>
      <w:r w:rsidRPr="00F052C3">
        <w:rPr>
          <w:rFonts w:ascii="Times New Roman" w:hAnsi="Times New Roman"/>
          <w:i/>
          <w:szCs w:val="24"/>
          <w:lang w:val="pt-BR"/>
        </w:rPr>
        <w:t xml:space="preserve"> </w:t>
      </w:r>
      <w:proofErr w:type="spellStart"/>
      <w:r w:rsidRPr="00F052C3">
        <w:rPr>
          <w:rFonts w:ascii="Times New Roman" w:hAnsi="Times New Roman"/>
          <w:i/>
          <w:szCs w:val="24"/>
          <w:lang w:val="pt-BR"/>
        </w:rPr>
        <w:t>en</w:t>
      </w:r>
      <w:proofErr w:type="spellEnd"/>
      <w:r w:rsidRPr="00F052C3">
        <w:rPr>
          <w:rFonts w:ascii="Times New Roman" w:hAnsi="Times New Roman"/>
          <w:i/>
          <w:szCs w:val="24"/>
          <w:lang w:val="pt-BR"/>
        </w:rPr>
        <w:t xml:space="preserve"> </w:t>
      </w:r>
      <w:proofErr w:type="spellStart"/>
      <w:r w:rsidRPr="00F052C3">
        <w:rPr>
          <w:rFonts w:ascii="Times New Roman" w:hAnsi="Times New Roman"/>
          <w:i/>
          <w:szCs w:val="24"/>
          <w:lang w:val="pt-BR"/>
        </w:rPr>
        <w:t>amazonie</w:t>
      </w:r>
      <w:proofErr w:type="spellEnd"/>
      <w:r w:rsidRPr="00F052C3">
        <w:rPr>
          <w:rFonts w:ascii="Times New Roman" w:hAnsi="Times New Roman"/>
          <w:i/>
          <w:szCs w:val="24"/>
          <w:lang w:val="pt-BR"/>
        </w:rPr>
        <w:t xml:space="preserve">, </w:t>
      </w:r>
      <w:r w:rsidRPr="00F052C3">
        <w:rPr>
          <w:rFonts w:ascii="Times New Roman" w:hAnsi="Times New Roman"/>
          <w:szCs w:val="24"/>
          <w:lang w:val="pt-BR"/>
        </w:rPr>
        <w:t xml:space="preserve">PICS-CNRS.  Brasília, </w:t>
      </w:r>
      <w:proofErr w:type="spellStart"/>
      <w:r w:rsidRPr="00F052C3">
        <w:rPr>
          <w:rFonts w:ascii="Times New Roman" w:hAnsi="Times New Roman"/>
          <w:szCs w:val="24"/>
          <w:lang w:val="pt-BR"/>
        </w:rPr>
        <w:t>Brazil</w:t>
      </w:r>
      <w:proofErr w:type="spellEnd"/>
      <w:r w:rsidRPr="00F052C3">
        <w:rPr>
          <w:rFonts w:ascii="Times New Roman" w:hAnsi="Times New Roman"/>
          <w:szCs w:val="24"/>
          <w:lang w:val="pt-BR"/>
        </w:rPr>
        <w:t xml:space="preserve">, 28-31 </w:t>
      </w:r>
      <w:proofErr w:type="spellStart"/>
      <w:r w:rsidRPr="00F052C3">
        <w:rPr>
          <w:rFonts w:ascii="Times New Roman" w:hAnsi="Times New Roman"/>
          <w:szCs w:val="24"/>
          <w:lang w:val="pt-BR"/>
        </w:rPr>
        <w:t>October</w:t>
      </w:r>
      <w:proofErr w:type="spellEnd"/>
      <w:r w:rsidRPr="00F052C3">
        <w:rPr>
          <w:rFonts w:ascii="Times New Roman" w:hAnsi="Times New Roman"/>
          <w:szCs w:val="24"/>
          <w:lang w:val="pt-BR"/>
        </w:rPr>
        <w:t>.</w:t>
      </w:r>
    </w:p>
    <w:p w14:paraId="74228947" w14:textId="77777777" w:rsidR="00E84A6E" w:rsidRPr="00F052C3" w:rsidRDefault="00E84A6E" w:rsidP="00E84A6E">
      <w:pPr>
        <w:pStyle w:val="Bibliography"/>
        <w:keepLines/>
        <w:spacing w:line="240" w:lineRule="auto"/>
        <w:rPr>
          <w:rFonts w:ascii="Times New Roman" w:hAnsi="Times New Roman"/>
          <w:szCs w:val="24"/>
          <w:lang w:val="pt-BR"/>
        </w:rPr>
      </w:pPr>
      <w:r w:rsidRPr="00F052C3">
        <w:rPr>
          <w:rFonts w:ascii="Times New Roman" w:hAnsi="Times New Roman"/>
          <w:szCs w:val="24"/>
          <w:lang w:val="pt-BR"/>
        </w:rPr>
        <w:t xml:space="preserve">Gildea, Spike. 2002. Reconstrução Interna como meio de entender um padrão anómalo: o caso de </w:t>
      </w:r>
      <w:proofErr w:type="spellStart"/>
      <w:r w:rsidRPr="00F052C3">
        <w:rPr>
          <w:rFonts w:ascii="Times New Roman" w:hAnsi="Times New Roman"/>
          <w:szCs w:val="24"/>
          <w:lang w:val="pt-BR"/>
        </w:rPr>
        <w:t>ergatividade</w:t>
      </w:r>
      <w:proofErr w:type="spellEnd"/>
      <w:r w:rsidRPr="00F052C3">
        <w:rPr>
          <w:rFonts w:ascii="Times New Roman" w:hAnsi="Times New Roman"/>
          <w:szCs w:val="24"/>
          <w:lang w:val="pt-BR"/>
        </w:rPr>
        <w:t xml:space="preserve"> em </w:t>
      </w:r>
      <w:proofErr w:type="spellStart"/>
      <w:r w:rsidRPr="00F052C3">
        <w:rPr>
          <w:rFonts w:ascii="Times New Roman" w:hAnsi="Times New Roman"/>
          <w:szCs w:val="24"/>
          <w:lang w:val="pt-BR"/>
        </w:rPr>
        <w:t>Trumai</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Invited</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colloquium</w:t>
      </w:r>
      <w:proofErr w:type="spellEnd"/>
      <w:r w:rsidRPr="00F052C3">
        <w:rPr>
          <w:rFonts w:ascii="Times New Roman" w:hAnsi="Times New Roman"/>
          <w:szCs w:val="24"/>
          <w:lang w:val="pt-BR"/>
        </w:rPr>
        <w:t xml:space="preserve"> for </w:t>
      </w:r>
      <w:proofErr w:type="spellStart"/>
      <w:r w:rsidRPr="00F052C3">
        <w:rPr>
          <w:rFonts w:ascii="Times New Roman" w:hAnsi="Times New Roman"/>
          <w:szCs w:val="24"/>
          <w:lang w:val="pt-BR"/>
        </w:rPr>
        <w:t>the</w:t>
      </w:r>
      <w:proofErr w:type="spellEnd"/>
      <w:r w:rsidRPr="00F052C3">
        <w:rPr>
          <w:rFonts w:ascii="Times New Roman" w:hAnsi="Times New Roman"/>
          <w:szCs w:val="24"/>
          <w:lang w:val="pt-BR"/>
        </w:rPr>
        <w:t xml:space="preserve"> Departamento de </w:t>
      </w:r>
      <w:proofErr w:type="spellStart"/>
      <w:r w:rsidRPr="00F052C3">
        <w:rPr>
          <w:rFonts w:ascii="Times New Roman" w:hAnsi="Times New Roman"/>
          <w:szCs w:val="24"/>
          <w:lang w:val="pt-BR"/>
        </w:rPr>
        <w:t>Lingüística</w:t>
      </w:r>
      <w:proofErr w:type="spellEnd"/>
      <w:r w:rsidRPr="00F052C3">
        <w:rPr>
          <w:rFonts w:ascii="Times New Roman" w:hAnsi="Times New Roman"/>
          <w:szCs w:val="24"/>
          <w:lang w:val="pt-BR"/>
        </w:rPr>
        <w:t xml:space="preserve">, Línguas </w:t>
      </w:r>
      <w:proofErr w:type="spellStart"/>
      <w:r w:rsidRPr="00F052C3">
        <w:rPr>
          <w:rFonts w:ascii="Times New Roman" w:hAnsi="Times New Roman"/>
          <w:szCs w:val="24"/>
          <w:lang w:val="pt-BR"/>
        </w:rPr>
        <w:t>Clásicas</w:t>
      </w:r>
      <w:proofErr w:type="spellEnd"/>
      <w:r w:rsidRPr="00F052C3">
        <w:rPr>
          <w:rFonts w:ascii="Times New Roman" w:hAnsi="Times New Roman"/>
          <w:szCs w:val="24"/>
          <w:lang w:val="pt-BR"/>
        </w:rPr>
        <w:t xml:space="preserve">, e Vernacular, </w:t>
      </w:r>
      <w:r w:rsidRPr="00F052C3">
        <w:rPr>
          <w:rFonts w:ascii="Times New Roman" w:hAnsi="Times New Roman"/>
          <w:i/>
          <w:szCs w:val="24"/>
          <w:lang w:val="pt-BR"/>
        </w:rPr>
        <w:t>Universidade de Brasília</w:t>
      </w:r>
      <w:r w:rsidRPr="00F052C3">
        <w:rPr>
          <w:rFonts w:ascii="Times New Roman" w:hAnsi="Times New Roman"/>
          <w:szCs w:val="24"/>
          <w:lang w:val="pt-BR"/>
        </w:rPr>
        <w:t xml:space="preserve">, 10 </w:t>
      </w:r>
      <w:proofErr w:type="spellStart"/>
      <w:r w:rsidRPr="00F052C3">
        <w:rPr>
          <w:rFonts w:ascii="Times New Roman" w:hAnsi="Times New Roman"/>
          <w:szCs w:val="24"/>
          <w:lang w:val="pt-BR"/>
        </w:rPr>
        <w:t>December</w:t>
      </w:r>
      <w:proofErr w:type="spellEnd"/>
      <w:r w:rsidRPr="00F052C3">
        <w:rPr>
          <w:rFonts w:ascii="Times New Roman" w:hAnsi="Times New Roman"/>
          <w:szCs w:val="24"/>
          <w:lang w:val="pt-BR"/>
        </w:rPr>
        <w:t>.</w:t>
      </w:r>
    </w:p>
    <w:p w14:paraId="6BF94EC5" w14:textId="77777777" w:rsidR="00E84A6E" w:rsidRPr="00F052C3" w:rsidRDefault="00E84A6E" w:rsidP="00E84A6E">
      <w:pPr>
        <w:keepLines/>
        <w:ind w:left="720" w:hanging="720"/>
        <w:rPr>
          <w:lang w:val="pt-BR"/>
        </w:rPr>
      </w:pPr>
      <w:r w:rsidRPr="006F333D">
        <w:t xml:space="preserve">Gildea, Spike.  2002. Invited discussant: </w:t>
      </w:r>
      <w:proofErr w:type="spellStart"/>
      <w:r w:rsidRPr="006F333D">
        <w:t>Synthèse</w:t>
      </w:r>
      <w:proofErr w:type="spellEnd"/>
      <w:r w:rsidRPr="006F333D">
        <w:t xml:space="preserve"> de la </w:t>
      </w:r>
      <w:proofErr w:type="spellStart"/>
      <w:r w:rsidRPr="006F333D">
        <w:t>réunion</w:t>
      </w:r>
      <w:proofErr w:type="spellEnd"/>
      <w:r w:rsidRPr="006F333D">
        <w:t xml:space="preserve">. </w:t>
      </w:r>
      <w:r w:rsidRPr="00817929">
        <w:rPr>
          <w:i/>
          <w:lang w:val="pt-BR"/>
        </w:rPr>
        <w:t xml:space="preserve">Premiere Reunion </w:t>
      </w:r>
      <w:proofErr w:type="spellStart"/>
      <w:r w:rsidRPr="00817929">
        <w:rPr>
          <w:i/>
          <w:lang w:val="pt-BR"/>
        </w:rPr>
        <w:t>Internacionale</w:t>
      </w:r>
      <w:proofErr w:type="spellEnd"/>
      <w:r w:rsidRPr="00817929">
        <w:rPr>
          <w:i/>
          <w:lang w:val="pt-BR"/>
        </w:rPr>
        <w:t xml:space="preserve">, </w:t>
      </w:r>
      <w:proofErr w:type="spellStart"/>
      <w:r w:rsidRPr="00817929">
        <w:rPr>
          <w:i/>
          <w:lang w:val="pt-BR"/>
        </w:rPr>
        <w:t>Ergativite</w:t>
      </w:r>
      <w:proofErr w:type="spellEnd"/>
      <w:r w:rsidRPr="00817929">
        <w:rPr>
          <w:i/>
          <w:lang w:val="pt-BR"/>
        </w:rPr>
        <w:t xml:space="preserve"> </w:t>
      </w:r>
      <w:proofErr w:type="spellStart"/>
      <w:r w:rsidRPr="00817929">
        <w:rPr>
          <w:i/>
          <w:lang w:val="pt-BR"/>
        </w:rPr>
        <w:t>en</w:t>
      </w:r>
      <w:proofErr w:type="spellEnd"/>
      <w:r w:rsidRPr="00817929">
        <w:rPr>
          <w:i/>
          <w:lang w:val="pt-BR"/>
        </w:rPr>
        <w:t xml:space="preserve"> </w:t>
      </w:r>
      <w:proofErr w:type="spellStart"/>
      <w:r w:rsidRPr="00817929">
        <w:rPr>
          <w:i/>
          <w:lang w:val="pt-BR"/>
        </w:rPr>
        <w:t>amazonie</w:t>
      </w:r>
      <w:proofErr w:type="spellEnd"/>
      <w:r w:rsidRPr="00817929">
        <w:rPr>
          <w:i/>
          <w:lang w:val="pt-BR"/>
        </w:rPr>
        <w:t xml:space="preserve">, </w:t>
      </w:r>
      <w:r w:rsidRPr="00817929">
        <w:rPr>
          <w:lang w:val="pt-BR"/>
        </w:rPr>
        <w:t xml:space="preserve">PICS-CNRS.  </w:t>
      </w:r>
      <w:r w:rsidRPr="00F052C3">
        <w:rPr>
          <w:lang w:val="pt-BR"/>
        </w:rPr>
        <w:t xml:space="preserve">Brasília, </w:t>
      </w:r>
      <w:proofErr w:type="spellStart"/>
      <w:r w:rsidRPr="00F052C3">
        <w:rPr>
          <w:lang w:val="pt-BR"/>
        </w:rPr>
        <w:t>Brazil</w:t>
      </w:r>
      <w:proofErr w:type="spellEnd"/>
      <w:r w:rsidRPr="00F052C3">
        <w:rPr>
          <w:lang w:val="pt-BR"/>
        </w:rPr>
        <w:t xml:space="preserve">, 4-6 </w:t>
      </w:r>
      <w:proofErr w:type="spellStart"/>
      <w:r w:rsidRPr="00F052C3">
        <w:rPr>
          <w:lang w:val="pt-BR"/>
        </w:rPr>
        <w:t>December</w:t>
      </w:r>
      <w:proofErr w:type="spellEnd"/>
      <w:r w:rsidRPr="00F052C3">
        <w:rPr>
          <w:lang w:val="pt-BR"/>
        </w:rPr>
        <w:t>.</w:t>
      </w:r>
    </w:p>
    <w:p w14:paraId="564FBDA6" w14:textId="77777777" w:rsidR="00E84A6E" w:rsidRPr="00F052C3" w:rsidRDefault="00E84A6E" w:rsidP="00E84A6E">
      <w:pPr>
        <w:pStyle w:val="WPNormal"/>
        <w:keepLines/>
        <w:ind w:left="720" w:hanging="720"/>
        <w:rPr>
          <w:rFonts w:ascii="Times New Roman" w:hAnsi="Times New Roman"/>
          <w:szCs w:val="24"/>
          <w:lang w:val="pt-BR"/>
        </w:rPr>
      </w:pPr>
      <w:r w:rsidRPr="00817929">
        <w:rPr>
          <w:rFonts w:ascii="Times New Roman" w:hAnsi="Times New Roman"/>
          <w:szCs w:val="24"/>
        </w:rPr>
        <w:t xml:space="preserve">Gildea, Spike.  2001. Workshop: </w:t>
      </w:r>
      <w:proofErr w:type="spellStart"/>
      <w:r w:rsidRPr="00817929">
        <w:rPr>
          <w:rFonts w:ascii="Times New Roman" w:hAnsi="Times New Roman"/>
          <w:szCs w:val="24"/>
        </w:rPr>
        <w:t>Tecnologia</w:t>
      </w:r>
      <w:proofErr w:type="spellEnd"/>
      <w:r w:rsidRPr="00817929">
        <w:rPr>
          <w:rFonts w:ascii="Times New Roman" w:hAnsi="Times New Roman"/>
          <w:szCs w:val="24"/>
        </w:rPr>
        <w:t xml:space="preserve"> </w:t>
      </w:r>
      <w:proofErr w:type="spellStart"/>
      <w:r w:rsidRPr="00817929">
        <w:rPr>
          <w:rFonts w:ascii="Times New Roman" w:hAnsi="Times New Roman"/>
          <w:szCs w:val="24"/>
        </w:rPr>
        <w:t>na</w:t>
      </w:r>
      <w:proofErr w:type="spellEnd"/>
      <w:r w:rsidRPr="00817929">
        <w:rPr>
          <w:rFonts w:ascii="Times New Roman" w:hAnsi="Times New Roman"/>
          <w:szCs w:val="24"/>
        </w:rPr>
        <w:t xml:space="preserve"> </w:t>
      </w:r>
      <w:proofErr w:type="spellStart"/>
      <w:r w:rsidRPr="00817929">
        <w:rPr>
          <w:rFonts w:ascii="Times New Roman" w:hAnsi="Times New Roman"/>
          <w:szCs w:val="24"/>
        </w:rPr>
        <w:t>pesquisa</w:t>
      </w:r>
      <w:proofErr w:type="spellEnd"/>
      <w:r w:rsidRPr="00817929">
        <w:rPr>
          <w:rFonts w:ascii="Times New Roman" w:hAnsi="Times New Roman"/>
          <w:szCs w:val="24"/>
        </w:rPr>
        <w:t xml:space="preserve"> de campo (Technology in field work).  </w:t>
      </w:r>
      <w:r w:rsidRPr="00F052C3">
        <w:rPr>
          <w:rFonts w:ascii="Times New Roman" w:hAnsi="Times New Roman"/>
          <w:i/>
          <w:szCs w:val="24"/>
          <w:lang w:val="pt-BR"/>
        </w:rPr>
        <w:t>Encontro Internacional de Pesquisadores de Línguas Indígenas,</w:t>
      </w:r>
      <w:r w:rsidRPr="00F052C3">
        <w:rPr>
          <w:rFonts w:ascii="Times New Roman" w:hAnsi="Times New Roman"/>
          <w:szCs w:val="24"/>
          <w:lang w:val="pt-BR"/>
        </w:rPr>
        <w:t xml:space="preserve"> </w:t>
      </w:r>
      <w:proofErr w:type="spellStart"/>
      <w:r w:rsidRPr="00F052C3">
        <w:rPr>
          <w:rFonts w:ascii="Times New Roman" w:hAnsi="Times New Roman"/>
          <w:szCs w:val="24"/>
          <w:lang w:val="pt-BR"/>
        </w:rPr>
        <w:t>Belem</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Brazil</w:t>
      </w:r>
      <w:proofErr w:type="spellEnd"/>
      <w:r w:rsidRPr="00F052C3">
        <w:rPr>
          <w:rFonts w:ascii="Times New Roman" w:hAnsi="Times New Roman"/>
          <w:szCs w:val="24"/>
          <w:lang w:val="pt-BR"/>
        </w:rPr>
        <w:t>.</w:t>
      </w:r>
    </w:p>
    <w:p w14:paraId="4C2B5A4D" w14:textId="77777777" w:rsidR="00E84A6E" w:rsidRPr="00DA5CE8" w:rsidRDefault="00E84A6E" w:rsidP="00E84A6E">
      <w:pPr>
        <w:pStyle w:val="WPNormal"/>
        <w:keepLines/>
        <w:ind w:left="720" w:hanging="720"/>
        <w:rPr>
          <w:rFonts w:ascii="Times New Roman" w:hAnsi="Times New Roman"/>
          <w:szCs w:val="24"/>
          <w:lang w:val="pt-BR"/>
        </w:rPr>
      </w:pPr>
      <w:r w:rsidRPr="00F052C3">
        <w:rPr>
          <w:rFonts w:ascii="Times New Roman" w:hAnsi="Times New Roman"/>
          <w:szCs w:val="24"/>
          <w:lang w:val="pt-BR"/>
        </w:rPr>
        <w:t xml:space="preserve">Gildea, Spike. </w:t>
      </w:r>
      <w:r w:rsidRPr="00DA5CE8">
        <w:rPr>
          <w:rFonts w:ascii="Times New Roman" w:hAnsi="Times New Roman"/>
          <w:szCs w:val="24"/>
          <w:lang w:val="pt-BR"/>
        </w:rPr>
        <w:t xml:space="preserve">2000. </w:t>
      </w:r>
      <w:proofErr w:type="spellStart"/>
      <w:r w:rsidRPr="00DA5CE8">
        <w:rPr>
          <w:rFonts w:ascii="Times New Roman" w:hAnsi="Times New Roman"/>
          <w:szCs w:val="24"/>
          <w:lang w:val="pt-BR"/>
        </w:rPr>
        <w:t>Invited</w:t>
      </w:r>
      <w:proofErr w:type="spellEnd"/>
      <w:r w:rsidRPr="00DA5CE8">
        <w:rPr>
          <w:rFonts w:ascii="Times New Roman" w:hAnsi="Times New Roman"/>
          <w:szCs w:val="24"/>
          <w:lang w:val="pt-BR"/>
        </w:rPr>
        <w:t xml:space="preserve"> </w:t>
      </w:r>
      <w:proofErr w:type="spellStart"/>
      <w:r w:rsidRPr="00DA5CE8">
        <w:rPr>
          <w:rFonts w:ascii="Times New Roman" w:hAnsi="Times New Roman"/>
          <w:szCs w:val="24"/>
          <w:lang w:val="pt-BR"/>
        </w:rPr>
        <w:t>discussant</w:t>
      </w:r>
      <w:proofErr w:type="spellEnd"/>
      <w:r w:rsidRPr="00DA5CE8">
        <w:rPr>
          <w:rFonts w:ascii="Times New Roman" w:hAnsi="Times New Roman"/>
          <w:szCs w:val="24"/>
          <w:lang w:val="pt-BR"/>
        </w:rPr>
        <w:t xml:space="preserve">. </w:t>
      </w:r>
      <w:proofErr w:type="spellStart"/>
      <w:r w:rsidRPr="00DA5CE8">
        <w:rPr>
          <w:rFonts w:ascii="Times New Roman" w:hAnsi="Times New Roman"/>
          <w:szCs w:val="24"/>
          <w:lang w:val="pt-BR"/>
        </w:rPr>
        <w:t>Rencontre</w:t>
      </w:r>
      <w:proofErr w:type="spellEnd"/>
      <w:r w:rsidRPr="00DA5CE8">
        <w:rPr>
          <w:rFonts w:ascii="Times New Roman" w:hAnsi="Times New Roman"/>
          <w:szCs w:val="24"/>
          <w:lang w:val="pt-BR"/>
        </w:rPr>
        <w:t xml:space="preserve"> </w:t>
      </w:r>
      <w:proofErr w:type="spellStart"/>
      <w:r w:rsidRPr="00DA5CE8">
        <w:rPr>
          <w:rFonts w:ascii="Times New Roman" w:hAnsi="Times New Roman"/>
          <w:szCs w:val="24"/>
          <w:lang w:val="pt-BR"/>
        </w:rPr>
        <w:t>sur</w:t>
      </w:r>
      <w:proofErr w:type="spellEnd"/>
      <w:r w:rsidRPr="00DA5CE8">
        <w:rPr>
          <w:rFonts w:ascii="Times New Roman" w:hAnsi="Times New Roman"/>
          <w:szCs w:val="24"/>
          <w:lang w:val="pt-BR"/>
        </w:rPr>
        <w:t xml:space="preserve"> </w:t>
      </w:r>
      <w:proofErr w:type="spellStart"/>
      <w:r w:rsidRPr="00DA5CE8">
        <w:rPr>
          <w:rFonts w:ascii="Times New Roman" w:hAnsi="Times New Roman"/>
          <w:szCs w:val="24"/>
          <w:lang w:val="pt-BR"/>
        </w:rPr>
        <w:t>le</w:t>
      </w:r>
      <w:proofErr w:type="spellEnd"/>
      <w:r w:rsidRPr="00DA5CE8">
        <w:rPr>
          <w:rFonts w:ascii="Times New Roman" w:hAnsi="Times New Roman"/>
          <w:szCs w:val="24"/>
          <w:lang w:val="pt-BR"/>
        </w:rPr>
        <w:t xml:space="preserve"> </w:t>
      </w:r>
      <w:proofErr w:type="spellStart"/>
      <w:r w:rsidRPr="00DA5CE8">
        <w:rPr>
          <w:rFonts w:ascii="Times New Roman" w:hAnsi="Times New Roman"/>
          <w:szCs w:val="24"/>
          <w:lang w:val="pt-BR"/>
        </w:rPr>
        <w:t>grammaire</w:t>
      </w:r>
      <w:proofErr w:type="spellEnd"/>
      <w:r w:rsidRPr="00DA5CE8">
        <w:rPr>
          <w:rFonts w:ascii="Times New Roman" w:hAnsi="Times New Roman"/>
          <w:szCs w:val="24"/>
          <w:lang w:val="pt-BR"/>
        </w:rPr>
        <w:t xml:space="preserve"> </w:t>
      </w:r>
      <w:proofErr w:type="spellStart"/>
      <w:r w:rsidRPr="00DA5CE8">
        <w:rPr>
          <w:rFonts w:ascii="Times New Roman" w:hAnsi="Times New Roman"/>
          <w:szCs w:val="24"/>
          <w:lang w:val="pt-BR"/>
        </w:rPr>
        <w:t>des</w:t>
      </w:r>
      <w:proofErr w:type="spellEnd"/>
      <w:r w:rsidRPr="00DA5CE8">
        <w:rPr>
          <w:rFonts w:ascii="Times New Roman" w:hAnsi="Times New Roman"/>
          <w:szCs w:val="24"/>
          <w:lang w:val="pt-BR"/>
        </w:rPr>
        <w:t xml:space="preserve"> langues Tupi-Guarani, </w:t>
      </w:r>
      <w:r w:rsidRPr="00DA5CE8">
        <w:rPr>
          <w:rFonts w:ascii="Times New Roman" w:hAnsi="Times New Roman"/>
          <w:i/>
          <w:szCs w:val="24"/>
          <w:lang w:val="pt-BR"/>
        </w:rPr>
        <w:t xml:space="preserve">Institut de </w:t>
      </w:r>
      <w:proofErr w:type="spellStart"/>
      <w:r w:rsidRPr="00DA5CE8">
        <w:rPr>
          <w:rFonts w:ascii="Times New Roman" w:hAnsi="Times New Roman"/>
          <w:i/>
          <w:szCs w:val="24"/>
          <w:lang w:val="pt-BR"/>
        </w:rPr>
        <w:t>Recherche</w:t>
      </w:r>
      <w:proofErr w:type="spellEnd"/>
      <w:r w:rsidRPr="00DA5CE8">
        <w:rPr>
          <w:rFonts w:ascii="Times New Roman" w:hAnsi="Times New Roman"/>
          <w:i/>
          <w:szCs w:val="24"/>
          <w:lang w:val="pt-BR"/>
        </w:rPr>
        <w:t xml:space="preserve"> </w:t>
      </w:r>
      <w:proofErr w:type="spellStart"/>
      <w:r w:rsidRPr="00DA5CE8">
        <w:rPr>
          <w:rFonts w:ascii="Times New Roman" w:hAnsi="Times New Roman"/>
          <w:i/>
          <w:szCs w:val="24"/>
          <w:lang w:val="pt-BR"/>
        </w:rPr>
        <w:t>pour</w:t>
      </w:r>
      <w:proofErr w:type="spellEnd"/>
      <w:r w:rsidRPr="00DA5CE8">
        <w:rPr>
          <w:rFonts w:ascii="Times New Roman" w:hAnsi="Times New Roman"/>
          <w:i/>
          <w:szCs w:val="24"/>
          <w:lang w:val="pt-BR"/>
        </w:rPr>
        <w:t xml:space="preserve"> </w:t>
      </w:r>
      <w:proofErr w:type="spellStart"/>
      <w:r w:rsidRPr="00DA5CE8">
        <w:rPr>
          <w:rFonts w:ascii="Times New Roman" w:hAnsi="Times New Roman"/>
          <w:i/>
          <w:szCs w:val="24"/>
          <w:lang w:val="pt-BR"/>
        </w:rPr>
        <w:t>le</w:t>
      </w:r>
      <w:proofErr w:type="spellEnd"/>
      <w:r w:rsidRPr="00DA5CE8">
        <w:rPr>
          <w:rFonts w:ascii="Times New Roman" w:hAnsi="Times New Roman"/>
          <w:i/>
          <w:szCs w:val="24"/>
          <w:lang w:val="pt-BR"/>
        </w:rPr>
        <w:t xml:space="preserve"> </w:t>
      </w:r>
      <w:proofErr w:type="spellStart"/>
      <w:r w:rsidRPr="00DA5CE8">
        <w:rPr>
          <w:rFonts w:ascii="Times New Roman" w:hAnsi="Times New Roman"/>
          <w:i/>
          <w:szCs w:val="24"/>
          <w:lang w:val="pt-BR"/>
        </w:rPr>
        <w:t>Developpement</w:t>
      </w:r>
      <w:proofErr w:type="spellEnd"/>
      <w:r w:rsidRPr="00DA5CE8">
        <w:rPr>
          <w:rFonts w:ascii="Times New Roman" w:hAnsi="Times New Roman"/>
          <w:i/>
          <w:szCs w:val="24"/>
          <w:lang w:val="pt-BR"/>
        </w:rPr>
        <w:t xml:space="preserve"> (IRD) et Centre Nacional de </w:t>
      </w:r>
      <w:proofErr w:type="spellStart"/>
      <w:r w:rsidRPr="00DA5CE8">
        <w:rPr>
          <w:rFonts w:ascii="Times New Roman" w:hAnsi="Times New Roman"/>
          <w:i/>
          <w:szCs w:val="24"/>
          <w:lang w:val="pt-BR"/>
        </w:rPr>
        <w:t>la</w:t>
      </w:r>
      <w:proofErr w:type="spellEnd"/>
      <w:r w:rsidRPr="00DA5CE8">
        <w:rPr>
          <w:rFonts w:ascii="Times New Roman" w:hAnsi="Times New Roman"/>
          <w:i/>
          <w:szCs w:val="24"/>
          <w:lang w:val="pt-BR"/>
        </w:rPr>
        <w:t xml:space="preserve"> </w:t>
      </w:r>
      <w:proofErr w:type="spellStart"/>
      <w:r w:rsidRPr="00DA5CE8">
        <w:rPr>
          <w:rFonts w:ascii="Times New Roman" w:hAnsi="Times New Roman"/>
          <w:i/>
          <w:szCs w:val="24"/>
          <w:lang w:val="pt-BR"/>
        </w:rPr>
        <w:t>Recherche</w:t>
      </w:r>
      <w:proofErr w:type="spellEnd"/>
      <w:r w:rsidRPr="00DA5CE8">
        <w:rPr>
          <w:rFonts w:ascii="Times New Roman" w:hAnsi="Times New Roman"/>
          <w:i/>
          <w:szCs w:val="24"/>
          <w:lang w:val="pt-BR"/>
        </w:rPr>
        <w:t xml:space="preserve"> Scientifique (CNRS), </w:t>
      </w:r>
      <w:r w:rsidRPr="00DA5CE8">
        <w:rPr>
          <w:rFonts w:ascii="Times New Roman" w:hAnsi="Times New Roman"/>
          <w:szCs w:val="24"/>
          <w:lang w:val="pt-BR"/>
        </w:rPr>
        <w:t xml:space="preserve">Cayenne, </w:t>
      </w:r>
      <w:proofErr w:type="spellStart"/>
      <w:r w:rsidRPr="00DA5CE8">
        <w:rPr>
          <w:rFonts w:ascii="Times New Roman" w:hAnsi="Times New Roman"/>
          <w:szCs w:val="24"/>
          <w:lang w:val="pt-BR"/>
        </w:rPr>
        <w:t>French</w:t>
      </w:r>
      <w:proofErr w:type="spellEnd"/>
      <w:r w:rsidRPr="00DA5CE8">
        <w:rPr>
          <w:rFonts w:ascii="Times New Roman" w:hAnsi="Times New Roman"/>
          <w:szCs w:val="24"/>
          <w:lang w:val="pt-BR"/>
        </w:rPr>
        <w:t xml:space="preserve"> </w:t>
      </w:r>
      <w:proofErr w:type="spellStart"/>
      <w:r w:rsidRPr="00DA5CE8">
        <w:rPr>
          <w:rFonts w:ascii="Times New Roman" w:hAnsi="Times New Roman"/>
          <w:szCs w:val="24"/>
          <w:lang w:val="pt-BR"/>
        </w:rPr>
        <w:t>Giuana</w:t>
      </w:r>
      <w:proofErr w:type="spellEnd"/>
      <w:r w:rsidRPr="00DA5CE8">
        <w:rPr>
          <w:rFonts w:ascii="Times New Roman" w:hAnsi="Times New Roman"/>
          <w:szCs w:val="24"/>
          <w:lang w:val="pt-BR"/>
        </w:rPr>
        <w:t xml:space="preserve">. </w:t>
      </w:r>
    </w:p>
    <w:p w14:paraId="36342360" w14:textId="77777777" w:rsidR="00E84A6E" w:rsidRPr="00F052C3" w:rsidRDefault="00E84A6E" w:rsidP="00E84A6E">
      <w:pPr>
        <w:pStyle w:val="WPNormal"/>
        <w:keepLines/>
        <w:ind w:left="720" w:hanging="720"/>
        <w:rPr>
          <w:rFonts w:ascii="Times New Roman" w:hAnsi="Times New Roman"/>
          <w:szCs w:val="24"/>
          <w:lang w:val="pt-BR"/>
        </w:rPr>
      </w:pPr>
      <w:r w:rsidRPr="00F052C3">
        <w:rPr>
          <w:rFonts w:ascii="Times New Roman" w:hAnsi="Times New Roman"/>
          <w:szCs w:val="24"/>
          <w:lang w:val="pt-BR"/>
        </w:rPr>
        <w:t xml:space="preserve">Gildea, Spike. 1999. Explicando </w:t>
      </w:r>
      <w:proofErr w:type="spellStart"/>
      <w:r w:rsidRPr="00F052C3">
        <w:rPr>
          <w:rFonts w:ascii="Times New Roman" w:hAnsi="Times New Roman"/>
          <w:szCs w:val="24"/>
          <w:lang w:val="pt-BR"/>
        </w:rPr>
        <w:t>ergatividad</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Bifurcaciones</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universales</w:t>
      </w:r>
      <w:proofErr w:type="spellEnd"/>
      <w:r w:rsidRPr="00F052C3">
        <w:rPr>
          <w:rFonts w:ascii="Times New Roman" w:hAnsi="Times New Roman"/>
          <w:szCs w:val="24"/>
          <w:lang w:val="pt-BR"/>
        </w:rPr>
        <w:t xml:space="preserve"> e sus </w:t>
      </w:r>
      <w:proofErr w:type="spellStart"/>
      <w:r w:rsidRPr="00F052C3">
        <w:rPr>
          <w:rFonts w:ascii="Times New Roman" w:hAnsi="Times New Roman"/>
          <w:szCs w:val="24"/>
          <w:lang w:val="pt-BR"/>
        </w:rPr>
        <w:t>etimologías</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Special</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seminar</w:t>
      </w:r>
      <w:proofErr w:type="spellEnd"/>
      <w:r w:rsidRPr="00F052C3">
        <w:rPr>
          <w:rFonts w:ascii="Times New Roman" w:hAnsi="Times New Roman"/>
          <w:szCs w:val="24"/>
          <w:lang w:val="pt-BR"/>
        </w:rPr>
        <w:t xml:space="preserve">, Centro Colombiano de </w:t>
      </w:r>
      <w:proofErr w:type="spellStart"/>
      <w:r w:rsidRPr="00F052C3">
        <w:rPr>
          <w:rFonts w:ascii="Times New Roman" w:hAnsi="Times New Roman"/>
          <w:szCs w:val="24"/>
          <w:lang w:val="pt-BR"/>
        </w:rPr>
        <w:t>Estudios</w:t>
      </w:r>
      <w:proofErr w:type="spellEnd"/>
      <w:r w:rsidRPr="00F052C3">
        <w:rPr>
          <w:rFonts w:ascii="Times New Roman" w:hAnsi="Times New Roman"/>
          <w:szCs w:val="24"/>
          <w:lang w:val="pt-BR"/>
        </w:rPr>
        <w:t xml:space="preserve"> de </w:t>
      </w:r>
      <w:proofErr w:type="spellStart"/>
      <w:r w:rsidRPr="00F052C3">
        <w:rPr>
          <w:rFonts w:ascii="Times New Roman" w:hAnsi="Times New Roman"/>
          <w:szCs w:val="24"/>
          <w:lang w:val="pt-BR"/>
        </w:rPr>
        <w:t>Lenguas</w:t>
      </w:r>
      <w:proofErr w:type="spellEnd"/>
      <w:r w:rsidRPr="00F052C3">
        <w:rPr>
          <w:rFonts w:ascii="Times New Roman" w:hAnsi="Times New Roman"/>
          <w:szCs w:val="24"/>
          <w:lang w:val="pt-BR"/>
        </w:rPr>
        <w:t xml:space="preserve"> Aborígenes, </w:t>
      </w:r>
      <w:proofErr w:type="spellStart"/>
      <w:r w:rsidRPr="00F052C3">
        <w:rPr>
          <w:rFonts w:ascii="Times New Roman" w:hAnsi="Times New Roman"/>
          <w:i/>
          <w:szCs w:val="24"/>
          <w:lang w:val="pt-BR"/>
        </w:rPr>
        <w:t>Universidad</w:t>
      </w:r>
      <w:proofErr w:type="spellEnd"/>
      <w:r w:rsidRPr="00F052C3">
        <w:rPr>
          <w:rFonts w:ascii="Times New Roman" w:hAnsi="Times New Roman"/>
          <w:i/>
          <w:szCs w:val="24"/>
          <w:lang w:val="pt-BR"/>
        </w:rPr>
        <w:t xml:space="preserve"> de Los Andes,</w:t>
      </w:r>
      <w:r w:rsidRPr="00F052C3">
        <w:rPr>
          <w:rFonts w:ascii="Times New Roman" w:hAnsi="Times New Roman"/>
          <w:szCs w:val="24"/>
          <w:lang w:val="pt-BR"/>
        </w:rPr>
        <w:t xml:space="preserve"> Bogotá, </w:t>
      </w:r>
      <w:proofErr w:type="spellStart"/>
      <w:r w:rsidRPr="00F052C3">
        <w:rPr>
          <w:rFonts w:ascii="Times New Roman" w:hAnsi="Times New Roman"/>
          <w:szCs w:val="24"/>
          <w:lang w:val="pt-BR"/>
        </w:rPr>
        <w:t>Colombia</w:t>
      </w:r>
      <w:proofErr w:type="spellEnd"/>
      <w:r w:rsidRPr="00F052C3">
        <w:rPr>
          <w:rFonts w:ascii="Times New Roman" w:hAnsi="Times New Roman"/>
          <w:szCs w:val="24"/>
          <w:lang w:val="pt-BR"/>
        </w:rPr>
        <w:t xml:space="preserve">. </w:t>
      </w:r>
    </w:p>
    <w:p w14:paraId="093DE6D4" w14:textId="77777777" w:rsidR="00E84A6E" w:rsidRPr="00F052C3" w:rsidRDefault="00E84A6E" w:rsidP="00E84A6E">
      <w:pPr>
        <w:pStyle w:val="WPNormal"/>
        <w:keepLines/>
        <w:ind w:left="720" w:hanging="720"/>
        <w:rPr>
          <w:rFonts w:ascii="Times New Roman" w:hAnsi="Times New Roman"/>
          <w:i/>
          <w:szCs w:val="24"/>
          <w:lang w:val="pt-BR"/>
        </w:rPr>
      </w:pPr>
      <w:r w:rsidRPr="00F052C3">
        <w:rPr>
          <w:rFonts w:ascii="Times New Roman" w:hAnsi="Times New Roman"/>
          <w:szCs w:val="24"/>
          <w:lang w:val="pt-BR"/>
        </w:rPr>
        <w:t xml:space="preserve">Gildea, Spike. 1999. Relaciones </w:t>
      </w:r>
      <w:proofErr w:type="spellStart"/>
      <w:r w:rsidRPr="00F052C3">
        <w:rPr>
          <w:rFonts w:ascii="Times New Roman" w:hAnsi="Times New Roman"/>
          <w:szCs w:val="24"/>
          <w:lang w:val="pt-BR"/>
        </w:rPr>
        <w:t>gramaticales</w:t>
      </w:r>
      <w:proofErr w:type="spellEnd"/>
      <w:r w:rsidRPr="00F052C3">
        <w:rPr>
          <w:rFonts w:ascii="Times New Roman" w:hAnsi="Times New Roman"/>
          <w:szCs w:val="24"/>
          <w:lang w:val="pt-BR"/>
        </w:rPr>
        <w:t xml:space="preserve"> e una </w:t>
      </w:r>
      <w:proofErr w:type="spellStart"/>
      <w:r w:rsidRPr="00F052C3">
        <w:rPr>
          <w:rFonts w:ascii="Times New Roman" w:hAnsi="Times New Roman"/>
          <w:szCs w:val="24"/>
          <w:lang w:val="pt-BR"/>
        </w:rPr>
        <w:t>introducción</w:t>
      </w:r>
      <w:proofErr w:type="spellEnd"/>
      <w:r w:rsidRPr="00F052C3">
        <w:rPr>
          <w:rFonts w:ascii="Times New Roman" w:hAnsi="Times New Roman"/>
          <w:szCs w:val="24"/>
          <w:lang w:val="pt-BR"/>
        </w:rPr>
        <w:t xml:space="preserve"> a </w:t>
      </w:r>
      <w:proofErr w:type="spellStart"/>
      <w:r w:rsidRPr="00F052C3">
        <w:rPr>
          <w:rFonts w:ascii="Times New Roman" w:hAnsi="Times New Roman"/>
          <w:szCs w:val="24"/>
          <w:lang w:val="pt-BR"/>
        </w:rPr>
        <w:t>ergatividad</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Special</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seminar</w:t>
      </w:r>
      <w:proofErr w:type="spellEnd"/>
      <w:r w:rsidRPr="00F052C3">
        <w:rPr>
          <w:rFonts w:ascii="Times New Roman" w:hAnsi="Times New Roman"/>
          <w:szCs w:val="24"/>
          <w:lang w:val="pt-BR"/>
        </w:rPr>
        <w:t xml:space="preserve">, Centro Colombiano de </w:t>
      </w:r>
      <w:proofErr w:type="spellStart"/>
      <w:r w:rsidRPr="00F052C3">
        <w:rPr>
          <w:rFonts w:ascii="Times New Roman" w:hAnsi="Times New Roman"/>
          <w:szCs w:val="24"/>
          <w:lang w:val="pt-BR"/>
        </w:rPr>
        <w:t>Estudios</w:t>
      </w:r>
      <w:proofErr w:type="spellEnd"/>
      <w:r w:rsidRPr="00F052C3">
        <w:rPr>
          <w:rFonts w:ascii="Times New Roman" w:hAnsi="Times New Roman"/>
          <w:szCs w:val="24"/>
          <w:lang w:val="pt-BR"/>
        </w:rPr>
        <w:t xml:space="preserve"> de </w:t>
      </w:r>
      <w:proofErr w:type="spellStart"/>
      <w:r w:rsidRPr="00F052C3">
        <w:rPr>
          <w:rFonts w:ascii="Times New Roman" w:hAnsi="Times New Roman"/>
          <w:szCs w:val="24"/>
          <w:lang w:val="pt-BR"/>
        </w:rPr>
        <w:t>Lenguas</w:t>
      </w:r>
      <w:proofErr w:type="spellEnd"/>
      <w:r w:rsidRPr="00F052C3">
        <w:rPr>
          <w:rFonts w:ascii="Times New Roman" w:hAnsi="Times New Roman"/>
          <w:szCs w:val="24"/>
          <w:lang w:val="pt-BR"/>
        </w:rPr>
        <w:t xml:space="preserve"> Aborígenes, </w:t>
      </w:r>
      <w:proofErr w:type="spellStart"/>
      <w:r w:rsidRPr="00F052C3">
        <w:rPr>
          <w:rFonts w:ascii="Times New Roman" w:hAnsi="Times New Roman"/>
          <w:i/>
          <w:szCs w:val="24"/>
          <w:lang w:val="pt-BR"/>
        </w:rPr>
        <w:t>Universidad</w:t>
      </w:r>
      <w:proofErr w:type="spellEnd"/>
      <w:r w:rsidRPr="00F052C3">
        <w:rPr>
          <w:rFonts w:ascii="Times New Roman" w:hAnsi="Times New Roman"/>
          <w:i/>
          <w:szCs w:val="24"/>
          <w:lang w:val="pt-BR"/>
        </w:rPr>
        <w:t xml:space="preserve"> de Los Andes,</w:t>
      </w:r>
      <w:r w:rsidRPr="00F052C3">
        <w:rPr>
          <w:rFonts w:ascii="Times New Roman" w:hAnsi="Times New Roman"/>
          <w:szCs w:val="24"/>
          <w:lang w:val="pt-BR"/>
        </w:rPr>
        <w:t xml:space="preserve"> Bogotá, </w:t>
      </w:r>
      <w:proofErr w:type="spellStart"/>
      <w:r w:rsidRPr="00F052C3">
        <w:rPr>
          <w:rFonts w:ascii="Times New Roman" w:hAnsi="Times New Roman"/>
          <w:szCs w:val="24"/>
          <w:lang w:val="pt-BR"/>
        </w:rPr>
        <w:t>Colombia</w:t>
      </w:r>
      <w:proofErr w:type="spellEnd"/>
      <w:r w:rsidRPr="00F052C3">
        <w:rPr>
          <w:rFonts w:ascii="Times New Roman" w:hAnsi="Times New Roman"/>
          <w:szCs w:val="24"/>
          <w:lang w:val="pt-BR"/>
        </w:rPr>
        <w:t>.</w:t>
      </w:r>
      <w:r w:rsidRPr="00F052C3">
        <w:rPr>
          <w:rFonts w:ascii="Times New Roman" w:hAnsi="Times New Roman"/>
          <w:i/>
          <w:szCs w:val="24"/>
          <w:lang w:val="pt-BR"/>
        </w:rPr>
        <w:t xml:space="preserve"> </w:t>
      </w:r>
    </w:p>
    <w:p w14:paraId="26CD1B66" w14:textId="77777777" w:rsidR="00E84A6E" w:rsidRPr="006F333D" w:rsidRDefault="00E84A6E" w:rsidP="00E84A6E">
      <w:pPr>
        <w:pStyle w:val="WPNormal"/>
        <w:keepLines/>
        <w:ind w:left="720" w:hanging="720"/>
        <w:rPr>
          <w:rFonts w:ascii="Times New Roman" w:hAnsi="Times New Roman"/>
          <w:szCs w:val="24"/>
        </w:rPr>
      </w:pPr>
      <w:r w:rsidRPr="00F052C3">
        <w:rPr>
          <w:rFonts w:ascii="Times New Roman" w:hAnsi="Times New Roman"/>
          <w:szCs w:val="24"/>
          <w:lang w:val="pt-BR"/>
        </w:rPr>
        <w:t xml:space="preserve">Gildea, Spike. 1999. </w:t>
      </w:r>
      <w:proofErr w:type="spellStart"/>
      <w:r w:rsidRPr="00F052C3">
        <w:rPr>
          <w:rFonts w:ascii="Times New Roman" w:hAnsi="Times New Roman"/>
          <w:szCs w:val="24"/>
          <w:lang w:val="pt-BR"/>
        </w:rPr>
        <w:t>Lenguas</w:t>
      </w:r>
      <w:proofErr w:type="spellEnd"/>
      <w:r w:rsidRPr="00F052C3">
        <w:rPr>
          <w:rFonts w:ascii="Times New Roman" w:hAnsi="Times New Roman"/>
          <w:szCs w:val="24"/>
          <w:lang w:val="pt-BR"/>
        </w:rPr>
        <w:t xml:space="preserve"> indígenas de Norte América </w:t>
      </w:r>
      <w:proofErr w:type="spellStart"/>
      <w:r w:rsidRPr="00F052C3">
        <w:rPr>
          <w:rFonts w:ascii="Times New Roman" w:hAnsi="Times New Roman"/>
          <w:szCs w:val="24"/>
          <w:lang w:val="pt-BR"/>
        </w:rPr>
        <w:t>en</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peligro</w:t>
      </w:r>
      <w:proofErr w:type="spellEnd"/>
      <w:r w:rsidRPr="00F052C3">
        <w:rPr>
          <w:rFonts w:ascii="Times New Roman" w:hAnsi="Times New Roman"/>
          <w:szCs w:val="24"/>
          <w:lang w:val="pt-BR"/>
        </w:rPr>
        <w:t xml:space="preserve"> de </w:t>
      </w:r>
      <w:proofErr w:type="spellStart"/>
      <w:r w:rsidRPr="00F052C3">
        <w:rPr>
          <w:rFonts w:ascii="Times New Roman" w:hAnsi="Times New Roman"/>
          <w:szCs w:val="24"/>
          <w:lang w:val="pt-BR"/>
        </w:rPr>
        <w:t>extinción</w:t>
      </w:r>
      <w:proofErr w:type="spellEnd"/>
      <w:r w:rsidRPr="00F052C3">
        <w:rPr>
          <w:rFonts w:ascii="Times New Roman" w:hAnsi="Times New Roman"/>
          <w:szCs w:val="24"/>
          <w:lang w:val="pt-BR"/>
        </w:rPr>
        <w:t xml:space="preserve">.  </w:t>
      </w:r>
      <w:r w:rsidRPr="006F333D">
        <w:rPr>
          <w:rFonts w:ascii="Times New Roman" w:hAnsi="Times New Roman"/>
          <w:szCs w:val="24"/>
        </w:rPr>
        <w:t xml:space="preserve">Round Table on endangered languages of the Americas, sponsored by PEN and the </w:t>
      </w:r>
      <w:proofErr w:type="spellStart"/>
      <w:r w:rsidRPr="006F333D">
        <w:rPr>
          <w:rFonts w:ascii="Times New Roman" w:hAnsi="Times New Roman"/>
          <w:szCs w:val="24"/>
        </w:rPr>
        <w:t>Secció</w:t>
      </w:r>
      <w:proofErr w:type="spellEnd"/>
      <w:r w:rsidRPr="006F333D">
        <w:rPr>
          <w:rFonts w:ascii="Times New Roman" w:hAnsi="Times New Roman"/>
          <w:szCs w:val="24"/>
        </w:rPr>
        <w:t xml:space="preserve"> de </w:t>
      </w:r>
      <w:proofErr w:type="spellStart"/>
      <w:r w:rsidRPr="006F333D">
        <w:rPr>
          <w:rFonts w:ascii="Times New Roman" w:hAnsi="Times New Roman"/>
          <w:szCs w:val="24"/>
        </w:rPr>
        <w:t>Lingüística</w:t>
      </w:r>
      <w:proofErr w:type="spellEnd"/>
      <w:r w:rsidRPr="006F333D">
        <w:rPr>
          <w:rFonts w:ascii="Times New Roman" w:hAnsi="Times New Roman"/>
          <w:szCs w:val="24"/>
        </w:rPr>
        <w:t xml:space="preserve"> General, Universidad de Barcelona.</w:t>
      </w:r>
    </w:p>
    <w:p w14:paraId="25A0DD5E" w14:textId="77777777" w:rsidR="00E84A6E" w:rsidRPr="00F052C3" w:rsidRDefault="00E84A6E" w:rsidP="00E84A6E">
      <w:pPr>
        <w:pStyle w:val="WPNormal"/>
        <w:keepLines/>
        <w:ind w:left="720" w:hanging="720"/>
        <w:rPr>
          <w:rFonts w:ascii="Times New Roman" w:hAnsi="Times New Roman"/>
          <w:szCs w:val="24"/>
          <w:lang w:val="pt-BR"/>
        </w:rPr>
      </w:pPr>
      <w:r w:rsidRPr="00F052C3">
        <w:rPr>
          <w:rFonts w:ascii="Times New Roman" w:hAnsi="Times New Roman"/>
          <w:szCs w:val="24"/>
          <w:lang w:val="pt-BR"/>
        </w:rPr>
        <w:t xml:space="preserve">Gildea, Spike. 1997. Novas </w:t>
      </w:r>
      <w:proofErr w:type="spellStart"/>
      <w:r w:rsidRPr="00F052C3">
        <w:rPr>
          <w:rFonts w:ascii="Times New Roman" w:hAnsi="Times New Roman"/>
          <w:szCs w:val="24"/>
          <w:lang w:val="pt-BR"/>
        </w:rPr>
        <w:t>ideas</w:t>
      </w:r>
      <w:proofErr w:type="spellEnd"/>
      <w:r w:rsidRPr="00F052C3">
        <w:rPr>
          <w:rFonts w:ascii="Times New Roman" w:hAnsi="Times New Roman"/>
          <w:szCs w:val="24"/>
          <w:lang w:val="pt-BR"/>
        </w:rPr>
        <w:t xml:space="preserve"> sobre a </w:t>
      </w:r>
      <w:proofErr w:type="spellStart"/>
      <w:r w:rsidRPr="00F052C3">
        <w:rPr>
          <w:rFonts w:ascii="Times New Roman" w:hAnsi="Times New Roman"/>
          <w:szCs w:val="24"/>
          <w:lang w:val="pt-BR"/>
        </w:rPr>
        <w:t>clasificação</w:t>
      </w:r>
      <w:proofErr w:type="spellEnd"/>
      <w:r w:rsidRPr="00F052C3">
        <w:rPr>
          <w:rFonts w:ascii="Times New Roman" w:hAnsi="Times New Roman"/>
          <w:szCs w:val="24"/>
          <w:lang w:val="pt-BR"/>
        </w:rPr>
        <w:t xml:space="preserve"> genética da família </w:t>
      </w:r>
      <w:proofErr w:type="spellStart"/>
      <w:r w:rsidRPr="00F052C3">
        <w:rPr>
          <w:rFonts w:ascii="Times New Roman" w:hAnsi="Times New Roman"/>
          <w:szCs w:val="24"/>
          <w:lang w:val="pt-BR"/>
        </w:rPr>
        <w:t>Karíb</w:t>
      </w:r>
      <w:proofErr w:type="spellEnd"/>
      <w:r w:rsidRPr="00F052C3">
        <w:rPr>
          <w:rFonts w:ascii="Times New Roman" w:hAnsi="Times New Roman"/>
          <w:szCs w:val="24"/>
          <w:lang w:val="pt-BR"/>
        </w:rPr>
        <w:t xml:space="preserve">, com </w:t>
      </w:r>
      <w:proofErr w:type="spellStart"/>
      <w:r w:rsidRPr="00F052C3">
        <w:rPr>
          <w:rFonts w:ascii="Times New Roman" w:hAnsi="Times New Roman"/>
          <w:szCs w:val="24"/>
          <w:lang w:val="pt-BR"/>
        </w:rPr>
        <w:t>enfasis</w:t>
      </w:r>
      <w:proofErr w:type="spellEnd"/>
      <w:r w:rsidRPr="00F052C3">
        <w:rPr>
          <w:rFonts w:ascii="Times New Roman" w:hAnsi="Times New Roman"/>
          <w:szCs w:val="24"/>
          <w:lang w:val="pt-BR"/>
        </w:rPr>
        <w:t xml:space="preserve"> nas línguas do norte do Pará.  Seminário do Departamento de Ciências Humanas, </w:t>
      </w:r>
      <w:r w:rsidRPr="00F052C3">
        <w:rPr>
          <w:rFonts w:ascii="Times New Roman" w:hAnsi="Times New Roman"/>
          <w:i/>
          <w:szCs w:val="24"/>
          <w:lang w:val="pt-BR"/>
        </w:rPr>
        <w:t xml:space="preserve">Museu </w:t>
      </w:r>
      <w:proofErr w:type="spellStart"/>
      <w:r w:rsidRPr="00F052C3">
        <w:rPr>
          <w:rFonts w:ascii="Times New Roman" w:hAnsi="Times New Roman"/>
          <w:i/>
          <w:szCs w:val="24"/>
          <w:lang w:val="pt-BR"/>
        </w:rPr>
        <w:t>Parense</w:t>
      </w:r>
      <w:proofErr w:type="spellEnd"/>
      <w:r w:rsidRPr="00F052C3">
        <w:rPr>
          <w:rFonts w:ascii="Times New Roman" w:hAnsi="Times New Roman"/>
          <w:i/>
          <w:szCs w:val="24"/>
          <w:lang w:val="pt-BR"/>
        </w:rPr>
        <w:t xml:space="preserve"> Emílio </w:t>
      </w:r>
      <w:proofErr w:type="gramStart"/>
      <w:r w:rsidRPr="00F052C3">
        <w:rPr>
          <w:rFonts w:ascii="Times New Roman" w:hAnsi="Times New Roman"/>
          <w:i/>
          <w:szCs w:val="24"/>
          <w:lang w:val="pt-BR"/>
        </w:rPr>
        <w:t xml:space="preserve">Goeldi, </w:t>
      </w:r>
      <w:r w:rsidRPr="00F052C3">
        <w:rPr>
          <w:rFonts w:ascii="Times New Roman" w:hAnsi="Times New Roman"/>
          <w:szCs w:val="24"/>
          <w:lang w:val="pt-BR"/>
        </w:rPr>
        <w:t xml:space="preserve"> Belém</w:t>
      </w:r>
      <w:proofErr w:type="gramEnd"/>
      <w:r w:rsidRPr="00F052C3">
        <w:rPr>
          <w:rFonts w:ascii="Times New Roman" w:hAnsi="Times New Roman"/>
          <w:szCs w:val="24"/>
          <w:lang w:val="pt-BR"/>
        </w:rPr>
        <w:t xml:space="preserve">, </w:t>
      </w:r>
      <w:proofErr w:type="spellStart"/>
      <w:r w:rsidRPr="00F052C3">
        <w:rPr>
          <w:rFonts w:ascii="Times New Roman" w:hAnsi="Times New Roman"/>
          <w:szCs w:val="24"/>
          <w:lang w:val="pt-BR"/>
        </w:rPr>
        <w:t>Brazil</w:t>
      </w:r>
      <w:proofErr w:type="spellEnd"/>
      <w:r w:rsidRPr="00F052C3">
        <w:rPr>
          <w:rFonts w:ascii="Times New Roman" w:hAnsi="Times New Roman"/>
          <w:szCs w:val="24"/>
          <w:lang w:val="pt-BR"/>
        </w:rPr>
        <w:t>.</w:t>
      </w:r>
    </w:p>
    <w:p w14:paraId="2759134D" w14:textId="77777777" w:rsidR="00E84A6E" w:rsidRPr="00F052C3" w:rsidRDefault="00E84A6E" w:rsidP="00E84A6E">
      <w:pPr>
        <w:pStyle w:val="WPNormal"/>
        <w:keepLines/>
        <w:ind w:left="720" w:hanging="720"/>
        <w:rPr>
          <w:rFonts w:ascii="Times New Roman" w:hAnsi="Times New Roman"/>
          <w:szCs w:val="24"/>
          <w:lang w:val="pt-BR"/>
        </w:rPr>
      </w:pPr>
      <w:r w:rsidRPr="00F052C3">
        <w:rPr>
          <w:rFonts w:ascii="Times New Roman" w:hAnsi="Times New Roman"/>
          <w:szCs w:val="24"/>
          <w:lang w:val="pt-BR"/>
        </w:rPr>
        <w:t xml:space="preserve">Gildea, Spike. 1997. Problemas com a reconstrução de “ordem básica” de sujeito, objeto e verbo: mudança de ordem de palavras na família </w:t>
      </w:r>
      <w:proofErr w:type="spellStart"/>
      <w:r w:rsidRPr="00F052C3">
        <w:rPr>
          <w:rFonts w:ascii="Times New Roman" w:hAnsi="Times New Roman"/>
          <w:szCs w:val="24"/>
          <w:lang w:val="pt-BR"/>
        </w:rPr>
        <w:t>Karíb</w:t>
      </w:r>
      <w:proofErr w:type="spellEnd"/>
      <w:r w:rsidRPr="00F052C3">
        <w:rPr>
          <w:rFonts w:ascii="Times New Roman" w:hAnsi="Times New Roman"/>
          <w:szCs w:val="24"/>
          <w:lang w:val="pt-BR"/>
        </w:rPr>
        <w:t xml:space="preserve">.  Seminário de Línguas Indígenas Amazónicas, </w:t>
      </w:r>
      <w:r w:rsidRPr="00F052C3">
        <w:rPr>
          <w:rFonts w:ascii="Times New Roman" w:hAnsi="Times New Roman"/>
          <w:i/>
          <w:szCs w:val="24"/>
          <w:lang w:val="pt-BR"/>
        </w:rPr>
        <w:t xml:space="preserve">Universidade Federal do Pará, </w:t>
      </w:r>
      <w:r w:rsidRPr="00F052C3">
        <w:rPr>
          <w:rFonts w:ascii="Times New Roman" w:hAnsi="Times New Roman"/>
          <w:szCs w:val="24"/>
          <w:lang w:val="pt-BR"/>
        </w:rPr>
        <w:t xml:space="preserve">Belém, </w:t>
      </w:r>
      <w:proofErr w:type="spellStart"/>
      <w:r w:rsidRPr="00F052C3">
        <w:rPr>
          <w:rFonts w:ascii="Times New Roman" w:hAnsi="Times New Roman"/>
          <w:szCs w:val="24"/>
          <w:lang w:val="pt-BR"/>
        </w:rPr>
        <w:t>Brazil</w:t>
      </w:r>
      <w:proofErr w:type="spellEnd"/>
      <w:r w:rsidRPr="00F052C3">
        <w:rPr>
          <w:rFonts w:ascii="Times New Roman" w:hAnsi="Times New Roman"/>
          <w:szCs w:val="24"/>
          <w:lang w:val="pt-BR"/>
        </w:rPr>
        <w:t>.</w:t>
      </w:r>
    </w:p>
    <w:p w14:paraId="1F4634A3" w14:textId="77777777" w:rsidR="00E84A6E" w:rsidRPr="00F052C3" w:rsidRDefault="00E84A6E" w:rsidP="00E84A6E">
      <w:pPr>
        <w:keepLines/>
        <w:ind w:left="720" w:hanging="720"/>
        <w:rPr>
          <w:lang w:val="pt-BR"/>
        </w:rPr>
      </w:pPr>
      <w:r w:rsidRPr="00F052C3">
        <w:rPr>
          <w:lang w:val="pt-BR"/>
        </w:rPr>
        <w:t>Gildea, Spike. 1994. Línguas em perigo de extinção: o problema e propostas para ajudá-las.  Seminário do Departamento de Ciências Humanas (</w:t>
      </w:r>
      <w:proofErr w:type="spellStart"/>
      <w:r w:rsidRPr="00F052C3">
        <w:rPr>
          <w:lang w:val="pt-BR"/>
        </w:rPr>
        <w:t>Department</w:t>
      </w:r>
      <w:proofErr w:type="spellEnd"/>
      <w:r w:rsidRPr="00F052C3">
        <w:rPr>
          <w:lang w:val="pt-BR"/>
        </w:rPr>
        <w:t xml:space="preserve"> </w:t>
      </w:r>
      <w:proofErr w:type="spellStart"/>
      <w:r w:rsidRPr="00F052C3">
        <w:rPr>
          <w:lang w:val="pt-BR"/>
        </w:rPr>
        <w:t>of</w:t>
      </w:r>
      <w:proofErr w:type="spellEnd"/>
      <w:r w:rsidRPr="00F052C3">
        <w:rPr>
          <w:lang w:val="pt-BR"/>
        </w:rPr>
        <w:t xml:space="preserve"> </w:t>
      </w:r>
      <w:proofErr w:type="spellStart"/>
      <w:r w:rsidRPr="00F052C3">
        <w:rPr>
          <w:lang w:val="pt-BR"/>
        </w:rPr>
        <w:t>Human</w:t>
      </w:r>
      <w:proofErr w:type="spellEnd"/>
      <w:r w:rsidRPr="00F052C3">
        <w:rPr>
          <w:lang w:val="pt-BR"/>
        </w:rPr>
        <w:t xml:space="preserve"> </w:t>
      </w:r>
      <w:proofErr w:type="spellStart"/>
      <w:r w:rsidRPr="00F052C3">
        <w:rPr>
          <w:lang w:val="pt-BR"/>
        </w:rPr>
        <w:t>Sciences</w:t>
      </w:r>
      <w:proofErr w:type="spellEnd"/>
      <w:r w:rsidRPr="00F052C3">
        <w:rPr>
          <w:lang w:val="pt-BR"/>
        </w:rPr>
        <w:t xml:space="preserve"> </w:t>
      </w:r>
      <w:proofErr w:type="spellStart"/>
      <w:r w:rsidRPr="00F052C3">
        <w:rPr>
          <w:lang w:val="pt-BR"/>
        </w:rPr>
        <w:t>Colloquium</w:t>
      </w:r>
      <w:proofErr w:type="spellEnd"/>
      <w:r w:rsidRPr="00F052C3">
        <w:rPr>
          <w:lang w:val="pt-BR"/>
        </w:rPr>
        <w:t xml:space="preserve">), </w:t>
      </w:r>
      <w:r w:rsidRPr="00F052C3">
        <w:rPr>
          <w:i/>
          <w:lang w:val="pt-BR"/>
        </w:rPr>
        <w:t xml:space="preserve">Museu Paraense Emílio Goeldi, </w:t>
      </w:r>
      <w:r w:rsidRPr="00F052C3">
        <w:rPr>
          <w:lang w:val="pt-BR"/>
        </w:rPr>
        <w:t xml:space="preserve">Belém, </w:t>
      </w:r>
      <w:proofErr w:type="spellStart"/>
      <w:r w:rsidRPr="00F052C3">
        <w:rPr>
          <w:lang w:val="pt-BR"/>
        </w:rPr>
        <w:t>Brazil</w:t>
      </w:r>
      <w:proofErr w:type="spellEnd"/>
      <w:r w:rsidRPr="00F052C3">
        <w:rPr>
          <w:lang w:val="pt-BR"/>
        </w:rPr>
        <w:t>.</w:t>
      </w:r>
    </w:p>
    <w:p w14:paraId="635E0583" w14:textId="77777777" w:rsidR="00E84A6E" w:rsidRPr="00F052C3" w:rsidRDefault="00E84A6E" w:rsidP="00E84A6E">
      <w:pPr>
        <w:keepLines/>
        <w:ind w:left="720" w:hanging="720"/>
        <w:rPr>
          <w:lang w:val="pt-BR"/>
        </w:rPr>
      </w:pPr>
      <w:r w:rsidRPr="00F052C3">
        <w:rPr>
          <w:lang w:val="pt-BR"/>
        </w:rPr>
        <w:t xml:space="preserve">Gildea, Spike. 1994. O sistema de acento rítmico e apagamento vocálico na língua </w:t>
      </w:r>
      <w:proofErr w:type="spellStart"/>
      <w:r w:rsidRPr="00F052C3">
        <w:rPr>
          <w:lang w:val="pt-BR"/>
        </w:rPr>
        <w:t>Kaxuyâna</w:t>
      </w:r>
      <w:proofErr w:type="spellEnd"/>
      <w:r w:rsidRPr="00F052C3">
        <w:rPr>
          <w:lang w:val="pt-BR"/>
        </w:rPr>
        <w:t xml:space="preserve">.  </w:t>
      </w:r>
      <w:proofErr w:type="spellStart"/>
      <w:r w:rsidRPr="00F052C3">
        <w:rPr>
          <w:lang w:val="pt-BR"/>
        </w:rPr>
        <w:t>Seminârio</w:t>
      </w:r>
      <w:proofErr w:type="spellEnd"/>
      <w:r w:rsidRPr="00F052C3">
        <w:rPr>
          <w:lang w:val="pt-BR"/>
        </w:rPr>
        <w:t xml:space="preserve"> de </w:t>
      </w:r>
      <w:proofErr w:type="spellStart"/>
      <w:r w:rsidRPr="00F052C3">
        <w:rPr>
          <w:lang w:val="pt-BR"/>
        </w:rPr>
        <w:t>Pos-Graduação</w:t>
      </w:r>
      <w:proofErr w:type="spellEnd"/>
      <w:r w:rsidRPr="00F052C3">
        <w:rPr>
          <w:lang w:val="pt-BR"/>
        </w:rPr>
        <w:t xml:space="preserve">, </w:t>
      </w:r>
      <w:proofErr w:type="spellStart"/>
      <w:r w:rsidRPr="00F052C3">
        <w:rPr>
          <w:lang w:val="pt-BR"/>
        </w:rPr>
        <w:t>Departmento</w:t>
      </w:r>
      <w:proofErr w:type="spellEnd"/>
      <w:r w:rsidRPr="00F052C3">
        <w:rPr>
          <w:lang w:val="pt-BR"/>
        </w:rPr>
        <w:t xml:space="preserve"> de </w:t>
      </w:r>
      <w:proofErr w:type="spellStart"/>
      <w:r w:rsidRPr="00F052C3">
        <w:rPr>
          <w:lang w:val="pt-BR"/>
        </w:rPr>
        <w:t>Lingüística</w:t>
      </w:r>
      <w:proofErr w:type="spellEnd"/>
      <w:r w:rsidRPr="00F052C3">
        <w:rPr>
          <w:lang w:val="pt-BR"/>
        </w:rPr>
        <w:t xml:space="preserve">, Línguas Clássicas e Vernacular, </w:t>
      </w:r>
      <w:r w:rsidRPr="00F052C3">
        <w:rPr>
          <w:i/>
          <w:lang w:val="pt-BR"/>
        </w:rPr>
        <w:t xml:space="preserve">Universidade de </w:t>
      </w:r>
      <w:proofErr w:type="gramStart"/>
      <w:r w:rsidRPr="00F052C3">
        <w:rPr>
          <w:i/>
          <w:lang w:val="pt-BR"/>
        </w:rPr>
        <w:t xml:space="preserve">Brasília, </w:t>
      </w:r>
      <w:r w:rsidRPr="00F052C3">
        <w:rPr>
          <w:lang w:val="pt-BR"/>
        </w:rPr>
        <w:t xml:space="preserve"> Brasília</w:t>
      </w:r>
      <w:proofErr w:type="gramEnd"/>
      <w:r w:rsidRPr="00F052C3">
        <w:rPr>
          <w:lang w:val="pt-BR"/>
        </w:rPr>
        <w:t xml:space="preserve">, </w:t>
      </w:r>
      <w:proofErr w:type="spellStart"/>
      <w:r w:rsidRPr="00F052C3">
        <w:rPr>
          <w:lang w:val="pt-BR"/>
        </w:rPr>
        <w:t>Brazil</w:t>
      </w:r>
      <w:proofErr w:type="spellEnd"/>
      <w:r w:rsidRPr="00F052C3">
        <w:rPr>
          <w:lang w:val="pt-BR"/>
        </w:rPr>
        <w:t>.</w:t>
      </w:r>
    </w:p>
    <w:p w14:paraId="29066A8D" w14:textId="77777777" w:rsidR="00E84A6E" w:rsidRPr="00F052C3" w:rsidRDefault="00E84A6E" w:rsidP="00E84A6E">
      <w:pPr>
        <w:keepLines/>
        <w:ind w:left="720" w:hanging="720"/>
        <w:rPr>
          <w:lang w:val="pt-BR"/>
        </w:rPr>
      </w:pPr>
      <w:r w:rsidRPr="00F052C3">
        <w:rPr>
          <w:lang w:val="pt-BR"/>
        </w:rPr>
        <w:t xml:space="preserve">Gildea, Spike. 1994. Relações gramaticais: a interação de descrição, teoria, e pesquisa de campo.  Museu Antropológico, </w:t>
      </w:r>
      <w:r w:rsidRPr="00F052C3">
        <w:rPr>
          <w:i/>
          <w:lang w:val="pt-BR"/>
        </w:rPr>
        <w:t xml:space="preserve">Universidade Federal de Goiás, </w:t>
      </w:r>
      <w:r w:rsidRPr="00F052C3">
        <w:rPr>
          <w:lang w:val="pt-BR"/>
        </w:rPr>
        <w:t xml:space="preserve">Goiânia, </w:t>
      </w:r>
      <w:proofErr w:type="spellStart"/>
      <w:r w:rsidRPr="00F052C3">
        <w:rPr>
          <w:lang w:val="pt-BR"/>
        </w:rPr>
        <w:t>Brazil</w:t>
      </w:r>
      <w:proofErr w:type="spellEnd"/>
      <w:r w:rsidRPr="00F052C3">
        <w:rPr>
          <w:lang w:val="pt-BR"/>
        </w:rPr>
        <w:t>.</w:t>
      </w:r>
    </w:p>
    <w:p w14:paraId="763275A4" w14:textId="77777777" w:rsidR="00E84A6E" w:rsidRPr="00F052C3" w:rsidRDefault="00E84A6E" w:rsidP="00E84A6E">
      <w:pPr>
        <w:keepLines/>
        <w:ind w:left="720" w:hanging="720"/>
        <w:rPr>
          <w:lang w:val="pt-BR"/>
        </w:rPr>
      </w:pPr>
      <w:r w:rsidRPr="00F052C3">
        <w:rPr>
          <w:lang w:val="pt-BR"/>
        </w:rPr>
        <w:t xml:space="preserve">Gildea, Spike. 1994. Acento rítmico em </w:t>
      </w:r>
      <w:proofErr w:type="spellStart"/>
      <w:r w:rsidRPr="00F052C3">
        <w:rPr>
          <w:lang w:val="pt-BR"/>
        </w:rPr>
        <w:t>Kaxuyâna</w:t>
      </w:r>
      <w:proofErr w:type="spellEnd"/>
      <w:r w:rsidRPr="00F052C3">
        <w:rPr>
          <w:lang w:val="pt-BR"/>
        </w:rPr>
        <w:t xml:space="preserve"> e a </w:t>
      </w:r>
      <w:proofErr w:type="spellStart"/>
      <w:r w:rsidRPr="00F052C3">
        <w:rPr>
          <w:lang w:val="pt-BR"/>
        </w:rPr>
        <w:t>teoría</w:t>
      </w:r>
      <w:proofErr w:type="spellEnd"/>
      <w:r w:rsidRPr="00F052C3">
        <w:rPr>
          <w:lang w:val="pt-BR"/>
        </w:rPr>
        <w:t xml:space="preserve"> de acento rítmico de Bruce Hayes.  Museu Antropológico, </w:t>
      </w:r>
      <w:r w:rsidRPr="00F052C3">
        <w:rPr>
          <w:i/>
          <w:lang w:val="pt-BR"/>
        </w:rPr>
        <w:t xml:space="preserve">Universidade Federal de Goiás, </w:t>
      </w:r>
      <w:r w:rsidRPr="00F052C3">
        <w:rPr>
          <w:lang w:val="pt-BR"/>
        </w:rPr>
        <w:t xml:space="preserve">Goiânia, </w:t>
      </w:r>
      <w:proofErr w:type="spellStart"/>
      <w:r w:rsidRPr="00F052C3">
        <w:rPr>
          <w:lang w:val="pt-BR"/>
        </w:rPr>
        <w:t>Brazil</w:t>
      </w:r>
      <w:proofErr w:type="spellEnd"/>
      <w:r w:rsidRPr="00F052C3">
        <w:rPr>
          <w:lang w:val="pt-BR"/>
        </w:rPr>
        <w:t>.</w:t>
      </w:r>
    </w:p>
    <w:p w14:paraId="08D80D4B" w14:textId="77777777" w:rsidR="00E84A6E" w:rsidRPr="00F052C3" w:rsidRDefault="00E84A6E" w:rsidP="00E84A6E">
      <w:pPr>
        <w:pStyle w:val="WPNormal"/>
        <w:keepLines/>
        <w:ind w:left="720" w:hanging="720"/>
        <w:rPr>
          <w:rFonts w:ascii="Times New Roman" w:hAnsi="Times New Roman"/>
          <w:szCs w:val="24"/>
          <w:lang w:val="pt-BR"/>
        </w:rPr>
      </w:pPr>
      <w:r w:rsidRPr="00F052C3">
        <w:rPr>
          <w:rFonts w:ascii="Times New Roman" w:hAnsi="Times New Roman"/>
          <w:szCs w:val="24"/>
          <w:lang w:val="pt-BR"/>
        </w:rPr>
        <w:t xml:space="preserve">Gildea, Spike. 1994. Gramática comparativa como meio de entender análise sincrônica: o prefixo </w:t>
      </w:r>
      <w:r w:rsidRPr="00F052C3">
        <w:rPr>
          <w:rFonts w:ascii="Times New Roman" w:hAnsi="Times New Roman"/>
          <w:i/>
          <w:szCs w:val="24"/>
          <w:lang w:val="pt-BR"/>
        </w:rPr>
        <w:t>w-</w:t>
      </w:r>
      <w:r w:rsidRPr="00F052C3">
        <w:rPr>
          <w:rFonts w:ascii="Times New Roman" w:hAnsi="Times New Roman"/>
          <w:szCs w:val="24"/>
          <w:lang w:val="pt-BR"/>
        </w:rPr>
        <w:t xml:space="preserve"> e sistemas ativos-estativos em línguas </w:t>
      </w:r>
      <w:proofErr w:type="spellStart"/>
      <w:r w:rsidRPr="00F052C3">
        <w:rPr>
          <w:rFonts w:ascii="Times New Roman" w:hAnsi="Times New Roman"/>
          <w:szCs w:val="24"/>
          <w:lang w:val="pt-BR"/>
        </w:rPr>
        <w:t>Karibe</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Presented</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at</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the</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Colloquium</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of</w:t>
      </w:r>
      <w:proofErr w:type="spellEnd"/>
      <w:r w:rsidRPr="00F052C3">
        <w:rPr>
          <w:rFonts w:ascii="Times New Roman" w:hAnsi="Times New Roman"/>
          <w:szCs w:val="24"/>
          <w:lang w:val="pt-BR"/>
        </w:rPr>
        <w:t xml:space="preserve"> Área de </w:t>
      </w:r>
      <w:proofErr w:type="spellStart"/>
      <w:r w:rsidRPr="00F052C3">
        <w:rPr>
          <w:rFonts w:ascii="Times New Roman" w:hAnsi="Times New Roman"/>
          <w:szCs w:val="24"/>
          <w:lang w:val="pt-BR"/>
        </w:rPr>
        <w:t>Lingüística</w:t>
      </w:r>
      <w:proofErr w:type="spellEnd"/>
      <w:r w:rsidRPr="00F052C3">
        <w:rPr>
          <w:rFonts w:ascii="Times New Roman" w:hAnsi="Times New Roman"/>
          <w:szCs w:val="24"/>
          <w:lang w:val="pt-BR"/>
        </w:rPr>
        <w:t xml:space="preserve">, </w:t>
      </w:r>
      <w:r w:rsidRPr="00F052C3">
        <w:rPr>
          <w:rFonts w:ascii="Times New Roman" w:hAnsi="Times New Roman"/>
          <w:i/>
          <w:szCs w:val="24"/>
          <w:lang w:val="pt-BR"/>
        </w:rPr>
        <w:t xml:space="preserve">Museu Paraense Emílio Goeldi, </w:t>
      </w:r>
      <w:r w:rsidRPr="00F052C3">
        <w:rPr>
          <w:rFonts w:ascii="Times New Roman" w:hAnsi="Times New Roman"/>
          <w:szCs w:val="24"/>
          <w:lang w:val="pt-BR"/>
        </w:rPr>
        <w:t xml:space="preserve">Belém, </w:t>
      </w:r>
      <w:proofErr w:type="spellStart"/>
      <w:r w:rsidRPr="00F052C3">
        <w:rPr>
          <w:rFonts w:ascii="Times New Roman" w:hAnsi="Times New Roman"/>
          <w:szCs w:val="24"/>
          <w:lang w:val="pt-BR"/>
        </w:rPr>
        <w:t>Brazil</w:t>
      </w:r>
      <w:proofErr w:type="spellEnd"/>
      <w:r w:rsidRPr="00F052C3">
        <w:rPr>
          <w:rFonts w:ascii="Times New Roman" w:hAnsi="Times New Roman"/>
          <w:szCs w:val="24"/>
          <w:lang w:val="pt-BR"/>
        </w:rPr>
        <w:t>.</w:t>
      </w:r>
    </w:p>
    <w:p w14:paraId="63829B55" w14:textId="77777777" w:rsidR="00E84A6E" w:rsidRPr="00F052C3" w:rsidRDefault="00E84A6E" w:rsidP="00E84A6E">
      <w:pPr>
        <w:keepLines/>
        <w:ind w:left="720" w:hanging="720"/>
        <w:rPr>
          <w:lang w:val="pt-BR"/>
        </w:rPr>
      </w:pPr>
      <w:r w:rsidRPr="00F052C3">
        <w:rPr>
          <w:lang w:val="pt-BR"/>
        </w:rPr>
        <w:t xml:space="preserve">Gildea, Spike. 1994. A </w:t>
      </w:r>
      <w:proofErr w:type="spellStart"/>
      <w:r w:rsidRPr="00F052C3">
        <w:rPr>
          <w:lang w:val="pt-BR"/>
        </w:rPr>
        <w:t>teoría</w:t>
      </w:r>
      <w:proofErr w:type="spellEnd"/>
      <w:r w:rsidRPr="00F052C3">
        <w:rPr>
          <w:lang w:val="pt-BR"/>
        </w:rPr>
        <w:t xml:space="preserve"> de acento rítmico, com o exemplo das línguas </w:t>
      </w:r>
      <w:proofErr w:type="spellStart"/>
      <w:r w:rsidRPr="00F052C3">
        <w:rPr>
          <w:lang w:val="pt-BR"/>
        </w:rPr>
        <w:t>Karibe</w:t>
      </w:r>
      <w:proofErr w:type="spellEnd"/>
      <w:r w:rsidRPr="00F052C3">
        <w:rPr>
          <w:lang w:val="pt-BR"/>
        </w:rPr>
        <w:t xml:space="preserve">.  </w:t>
      </w:r>
      <w:proofErr w:type="spellStart"/>
      <w:r w:rsidRPr="00F052C3">
        <w:rPr>
          <w:lang w:val="pt-BR"/>
        </w:rPr>
        <w:t>Departmento</w:t>
      </w:r>
      <w:proofErr w:type="spellEnd"/>
      <w:r w:rsidRPr="00F052C3">
        <w:rPr>
          <w:lang w:val="pt-BR"/>
        </w:rPr>
        <w:t xml:space="preserve"> de </w:t>
      </w:r>
      <w:proofErr w:type="spellStart"/>
      <w:r w:rsidRPr="00F052C3">
        <w:rPr>
          <w:lang w:val="pt-BR"/>
        </w:rPr>
        <w:t>Lingüística</w:t>
      </w:r>
      <w:proofErr w:type="spellEnd"/>
      <w:r w:rsidRPr="00F052C3">
        <w:rPr>
          <w:lang w:val="pt-BR"/>
        </w:rPr>
        <w:t xml:space="preserve">, </w:t>
      </w:r>
      <w:r w:rsidRPr="00F052C3">
        <w:rPr>
          <w:i/>
          <w:lang w:val="pt-BR"/>
        </w:rPr>
        <w:t xml:space="preserve">Universidade de São Paulo, </w:t>
      </w:r>
      <w:r w:rsidRPr="00F052C3">
        <w:rPr>
          <w:lang w:val="pt-BR"/>
        </w:rPr>
        <w:t xml:space="preserve">São Paulo, </w:t>
      </w:r>
      <w:proofErr w:type="spellStart"/>
      <w:r w:rsidRPr="00F052C3">
        <w:rPr>
          <w:lang w:val="pt-BR"/>
        </w:rPr>
        <w:t>Brazil</w:t>
      </w:r>
      <w:proofErr w:type="spellEnd"/>
      <w:r w:rsidRPr="00F052C3">
        <w:rPr>
          <w:lang w:val="pt-BR"/>
        </w:rPr>
        <w:t>.</w:t>
      </w:r>
    </w:p>
    <w:p w14:paraId="248E08B6" w14:textId="77777777" w:rsidR="00E84A6E" w:rsidRPr="00F052C3" w:rsidRDefault="00E84A6E" w:rsidP="00E84A6E">
      <w:pPr>
        <w:keepLines/>
        <w:ind w:left="720" w:hanging="720"/>
        <w:rPr>
          <w:lang w:val="pt-BR"/>
        </w:rPr>
      </w:pPr>
      <w:r w:rsidRPr="00F052C3">
        <w:rPr>
          <w:lang w:val="pt-BR"/>
        </w:rPr>
        <w:lastRenderedPageBreak/>
        <w:t xml:space="preserve">Gildea, Spike. 1994. O sistema de acento rítmico na língua </w:t>
      </w:r>
      <w:proofErr w:type="spellStart"/>
      <w:r w:rsidRPr="00F052C3">
        <w:rPr>
          <w:lang w:val="pt-BR"/>
        </w:rPr>
        <w:t>Kaxuyâna</w:t>
      </w:r>
      <w:proofErr w:type="spellEnd"/>
      <w:r w:rsidRPr="00F052C3">
        <w:rPr>
          <w:lang w:val="pt-BR"/>
        </w:rPr>
        <w:t xml:space="preserve">.  Setor de </w:t>
      </w:r>
      <w:proofErr w:type="spellStart"/>
      <w:r w:rsidRPr="00F052C3">
        <w:rPr>
          <w:lang w:val="pt-BR"/>
        </w:rPr>
        <w:t>Lingüística</w:t>
      </w:r>
      <w:proofErr w:type="spellEnd"/>
      <w:r w:rsidRPr="00F052C3">
        <w:rPr>
          <w:lang w:val="pt-BR"/>
        </w:rPr>
        <w:t xml:space="preserve">, </w:t>
      </w:r>
      <w:proofErr w:type="spellStart"/>
      <w:r w:rsidRPr="00F052C3">
        <w:rPr>
          <w:lang w:val="pt-BR"/>
        </w:rPr>
        <w:t>Departmento</w:t>
      </w:r>
      <w:proofErr w:type="spellEnd"/>
      <w:r w:rsidRPr="00F052C3">
        <w:rPr>
          <w:lang w:val="pt-BR"/>
        </w:rPr>
        <w:t xml:space="preserve"> de </w:t>
      </w:r>
      <w:proofErr w:type="spellStart"/>
      <w:r w:rsidRPr="00F052C3">
        <w:rPr>
          <w:lang w:val="pt-BR"/>
        </w:rPr>
        <w:t>of</w:t>
      </w:r>
      <w:proofErr w:type="spellEnd"/>
      <w:r w:rsidRPr="00F052C3">
        <w:rPr>
          <w:lang w:val="pt-BR"/>
        </w:rPr>
        <w:t xml:space="preserve"> Antropologia, </w:t>
      </w:r>
      <w:r w:rsidRPr="00F052C3">
        <w:rPr>
          <w:i/>
          <w:lang w:val="pt-BR"/>
        </w:rPr>
        <w:t>Museu Nacional/Universidade Federal de Rio de Janeiro,</w:t>
      </w:r>
      <w:r w:rsidRPr="00F052C3">
        <w:rPr>
          <w:lang w:val="pt-BR"/>
        </w:rPr>
        <w:t xml:space="preserve"> Rio de Janeiro, </w:t>
      </w:r>
      <w:proofErr w:type="spellStart"/>
      <w:r w:rsidRPr="00F052C3">
        <w:rPr>
          <w:lang w:val="pt-BR"/>
        </w:rPr>
        <w:t>Brazil</w:t>
      </w:r>
      <w:proofErr w:type="spellEnd"/>
      <w:r w:rsidRPr="00F052C3">
        <w:rPr>
          <w:lang w:val="pt-BR"/>
        </w:rPr>
        <w:t>.</w:t>
      </w:r>
    </w:p>
    <w:p w14:paraId="77F0F91E" w14:textId="77777777" w:rsidR="00E84A6E" w:rsidRPr="00F052C3" w:rsidRDefault="00E84A6E" w:rsidP="00E84A6E">
      <w:pPr>
        <w:keepLines/>
        <w:ind w:left="720" w:hanging="720"/>
        <w:rPr>
          <w:lang w:val="pt-BR"/>
        </w:rPr>
      </w:pPr>
      <w:r w:rsidRPr="00F052C3">
        <w:rPr>
          <w:lang w:val="pt-BR"/>
        </w:rPr>
        <w:t xml:space="preserve">Gildea, Spike.  1994. Preocupações </w:t>
      </w:r>
      <w:proofErr w:type="spellStart"/>
      <w:r w:rsidRPr="00F052C3">
        <w:rPr>
          <w:lang w:val="pt-BR"/>
        </w:rPr>
        <w:t>epistomológicas</w:t>
      </w:r>
      <w:proofErr w:type="spellEnd"/>
      <w:r w:rsidRPr="00F052C3">
        <w:rPr>
          <w:lang w:val="pt-BR"/>
        </w:rPr>
        <w:t xml:space="preserve"> na coleta e análise de dados: </w:t>
      </w:r>
      <w:proofErr w:type="spellStart"/>
      <w:r w:rsidRPr="00F052C3">
        <w:rPr>
          <w:lang w:val="pt-BR"/>
        </w:rPr>
        <w:t>lingüística</w:t>
      </w:r>
      <w:proofErr w:type="spellEnd"/>
      <w:r w:rsidRPr="00F052C3">
        <w:rPr>
          <w:lang w:val="pt-BR"/>
        </w:rPr>
        <w:t xml:space="preserve"> moderna. Seminário do Departamento de Ciências Humanas (</w:t>
      </w:r>
      <w:proofErr w:type="spellStart"/>
      <w:r w:rsidRPr="00F052C3">
        <w:rPr>
          <w:lang w:val="pt-BR"/>
        </w:rPr>
        <w:t>Department</w:t>
      </w:r>
      <w:proofErr w:type="spellEnd"/>
      <w:r w:rsidRPr="00F052C3">
        <w:rPr>
          <w:lang w:val="pt-BR"/>
        </w:rPr>
        <w:t xml:space="preserve"> </w:t>
      </w:r>
      <w:proofErr w:type="spellStart"/>
      <w:r w:rsidRPr="00F052C3">
        <w:rPr>
          <w:lang w:val="pt-BR"/>
        </w:rPr>
        <w:t>of</w:t>
      </w:r>
      <w:proofErr w:type="spellEnd"/>
      <w:r w:rsidRPr="00F052C3">
        <w:rPr>
          <w:lang w:val="pt-BR"/>
        </w:rPr>
        <w:t xml:space="preserve"> </w:t>
      </w:r>
      <w:proofErr w:type="spellStart"/>
      <w:r w:rsidRPr="00F052C3">
        <w:rPr>
          <w:lang w:val="pt-BR"/>
        </w:rPr>
        <w:t>Human</w:t>
      </w:r>
      <w:proofErr w:type="spellEnd"/>
      <w:r w:rsidRPr="00F052C3">
        <w:rPr>
          <w:lang w:val="pt-BR"/>
        </w:rPr>
        <w:t xml:space="preserve"> </w:t>
      </w:r>
      <w:proofErr w:type="spellStart"/>
      <w:r w:rsidRPr="00F052C3">
        <w:rPr>
          <w:lang w:val="pt-BR"/>
        </w:rPr>
        <w:t>Sciences</w:t>
      </w:r>
      <w:proofErr w:type="spellEnd"/>
      <w:r w:rsidRPr="00F052C3">
        <w:rPr>
          <w:lang w:val="pt-BR"/>
        </w:rPr>
        <w:t xml:space="preserve"> </w:t>
      </w:r>
      <w:proofErr w:type="spellStart"/>
      <w:r w:rsidRPr="00F052C3">
        <w:rPr>
          <w:lang w:val="pt-BR"/>
        </w:rPr>
        <w:t>Colloquium</w:t>
      </w:r>
      <w:proofErr w:type="spellEnd"/>
      <w:r w:rsidRPr="00F052C3">
        <w:rPr>
          <w:lang w:val="pt-BR"/>
        </w:rPr>
        <w:t xml:space="preserve">), </w:t>
      </w:r>
      <w:r w:rsidRPr="00F052C3">
        <w:rPr>
          <w:i/>
          <w:lang w:val="pt-BR"/>
        </w:rPr>
        <w:t xml:space="preserve">Museu Paraense Emílio Goeldi, </w:t>
      </w:r>
      <w:r w:rsidRPr="00F052C3">
        <w:rPr>
          <w:lang w:val="pt-BR"/>
        </w:rPr>
        <w:t xml:space="preserve">Belém, </w:t>
      </w:r>
      <w:proofErr w:type="spellStart"/>
      <w:r w:rsidRPr="00F052C3">
        <w:rPr>
          <w:lang w:val="pt-BR"/>
        </w:rPr>
        <w:t>Brazil</w:t>
      </w:r>
      <w:proofErr w:type="spellEnd"/>
      <w:r w:rsidRPr="00F052C3">
        <w:rPr>
          <w:lang w:val="pt-BR"/>
        </w:rPr>
        <w:t>.</w:t>
      </w:r>
    </w:p>
    <w:p w14:paraId="7291ED48" w14:textId="77777777" w:rsidR="00E84A6E" w:rsidRPr="00F052C3" w:rsidRDefault="00E84A6E" w:rsidP="00E84A6E">
      <w:pPr>
        <w:keepLines/>
        <w:ind w:left="720" w:hanging="720"/>
        <w:rPr>
          <w:lang w:val="pt-BR"/>
        </w:rPr>
      </w:pPr>
      <w:r w:rsidRPr="00F052C3">
        <w:rPr>
          <w:lang w:val="pt-BR"/>
        </w:rPr>
        <w:t xml:space="preserve">Gildea, Spike.  1993. A evolução de </w:t>
      </w:r>
      <w:proofErr w:type="spellStart"/>
      <w:r w:rsidRPr="00F052C3">
        <w:rPr>
          <w:lang w:val="pt-BR"/>
        </w:rPr>
        <w:t>nominatividade</w:t>
      </w:r>
      <w:proofErr w:type="spellEnd"/>
      <w:r w:rsidRPr="00F052C3">
        <w:rPr>
          <w:lang w:val="pt-BR"/>
        </w:rPr>
        <w:t xml:space="preserve"> em duas línguas </w:t>
      </w:r>
      <w:proofErr w:type="spellStart"/>
      <w:r w:rsidRPr="00F052C3">
        <w:rPr>
          <w:lang w:val="pt-BR"/>
        </w:rPr>
        <w:t>Karibe</w:t>
      </w:r>
      <w:proofErr w:type="spellEnd"/>
      <w:r w:rsidRPr="00F052C3">
        <w:rPr>
          <w:lang w:val="pt-BR"/>
        </w:rPr>
        <w:t xml:space="preserve">: </w:t>
      </w:r>
      <w:proofErr w:type="spellStart"/>
      <w:r w:rsidRPr="00F052C3">
        <w:rPr>
          <w:lang w:val="pt-BR"/>
        </w:rPr>
        <w:t>Panare</w:t>
      </w:r>
      <w:proofErr w:type="spellEnd"/>
      <w:r w:rsidRPr="00F052C3">
        <w:rPr>
          <w:lang w:val="pt-BR"/>
        </w:rPr>
        <w:t xml:space="preserve"> e </w:t>
      </w:r>
      <w:proofErr w:type="spellStart"/>
      <w:r w:rsidRPr="00F052C3">
        <w:rPr>
          <w:lang w:val="pt-BR"/>
        </w:rPr>
        <w:t>Kuikúru</w:t>
      </w:r>
      <w:proofErr w:type="spellEnd"/>
      <w:r w:rsidRPr="00F052C3">
        <w:rPr>
          <w:lang w:val="pt-BR"/>
        </w:rPr>
        <w:t xml:space="preserve">. Setor de </w:t>
      </w:r>
      <w:proofErr w:type="spellStart"/>
      <w:r w:rsidRPr="00F052C3">
        <w:rPr>
          <w:lang w:val="pt-BR"/>
        </w:rPr>
        <w:t>Lingüística</w:t>
      </w:r>
      <w:proofErr w:type="spellEnd"/>
      <w:r w:rsidRPr="00F052C3">
        <w:rPr>
          <w:lang w:val="pt-BR"/>
        </w:rPr>
        <w:t xml:space="preserve">, </w:t>
      </w:r>
      <w:proofErr w:type="spellStart"/>
      <w:r w:rsidRPr="00F052C3">
        <w:rPr>
          <w:lang w:val="pt-BR"/>
        </w:rPr>
        <w:t>Departmento</w:t>
      </w:r>
      <w:proofErr w:type="spellEnd"/>
      <w:r w:rsidRPr="00F052C3">
        <w:rPr>
          <w:lang w:val="pt-BR"/>
        </w:rPr>
        <w:t xml:space="preserve"> de </w:t>
      </w:r>
      <w:proofErr w:type="spellStart"/>
      <w:r w:rsidRPr="00F052C3">
        <w:rPr>
          <w:lang w:val="pt-BR"/>
        </w:rPr>
        <w:t>of</w:t>
      </w:r>
      <w:proofErr w:type="spellEnd"/>
      <w:r w:rsidRPr="00F052C3">
        <w:rPr>
          <w:lang w:val="pt-BR"/>
        </w:rPr>
        <w:t xml:space="preserve"> Antropologia, </w:t>
      </w:r>
      <w:r w:rsidRPr="00F052C3">
        <w:rPr>
          <w:i/>
          <w:lang w:val="pt-BR"/>
        </w:rPr>
        <w:t>Museu Nacional/Universidade Federal de Rio de Janeiro,</w:t>
      </w:r>
      <w:r w:rsidRPr="00F052C3">
        <w:rPr>
          <w:lang w:val="pt-BR"/>
        </w:rPr>
        <w:t xml:space="preserve"> Rio de Janeiro, </w:t>
      </w:r>
      <w:proofErr w:type="spellStart"/>
      <w:r w:rsidRPr="00F052C3">
        <w:rPr>
          <w:lang w:val="pt-BR"/>
        </w:rPr>
        <w:t>Brazil</w:t>
      </w:r>
      <w:proofErr w:type="spellEnd"/>
      <w:r w:rsidRPr="00F052C3">
        <w:rPr>
          <w:lang w:val="pt-BR"/>
        </w:rPr>
        <w:t>.</w:t>
      </w:r>
    </w:p>
    <w:p w14:paraId="6348C6E2" w14:textId="77777777" w:rsidR="00E84A6E" w:rsidRPr="00F052C3" w:rsidRDefault="00E84A6E" w:rsidP="00E84A6E">
      <w:pPr>
        <w:keepLines/>
        <w:ind w:left="720" w:hanging="720"/>
        <w:rPr>
          <w:lang w:val="pt-BR"/>
        </w:rPr>
      </w:pPr>
      <w:r w:rsidRPr="00F052C3">
        <w:rPr>
          <w:lang w:val="pt-BR"/>
        </w:rPr>
        <w:t xml:space="preserve">Gildea, Spike.  1993. Evolução dos sistemas de marcação de caso: uma hipótese diacrônica para as línguas </w:t>
      </w:r>
      <w:proofErr w:type="spellStart"/>
      <w:r w:rsidRPr="00F052C3">
        <w:rPr>
          <w:lang w:val="pt-BR"/>
        </w:rPr>
        <w:t>Karibe</w:t>
      </w:r>
      <w:proofErr w:type="spellEnd"/>
      <w:r w:rsidRPr="00F052C3">
        <w:rPr>
          <w:lang w:val="pt-BR"/>
        </w:rPr>
        <w:t xml:space="preserve">.  Setor de </w:t>
      </w:r>
      <w:proofErr w:type="spellStart"/>
      <w:r w:rsidRPr="00F052C3">
        <w:rPr>
          <w:lang w:val="pt-BR"/>
        </w:rPr>
        <w:t>Lingüística</w:t>
      </w:r>
      <w:proofErr w:type="spellEnd"/>
      <w:r w:rsidRPr="00F052C3">
        <w:rPr>
          <w:lang w:val="pt-BR"/>
        </w:rPr>
        <w:t xml:space="preserve">, </w:t>
      </w:r>
      <w:proofErr w:type="spellStart"/>
      <w:r w:rsidRPr="00F052C3">
        <w:rPr>
          <w:lang w:val="pt-BR"/>
        </w:rPr>
        <w:t>Departmento</w:t>
      </w:r>
      <w:proofErr w:type="spellEnd"/>
      <w:r w:rsidRPr="00F052C3">
        <w:rPr>
          <w:lang w:val="pt-BR"/>
        </w:rPr>
        <w:t xml:space="preserve"> de </w:t>
      </w:r>
      <w:proofErr w:type="spellStart"/>
      <w:r w:rsidRPr="00F052C3">
        <w:rPr>
          <w:lang w:val="pt-BR"/>
        </w:rPr>
        <w:t>of</w:t>
      </w:r>
      <w:proofErr w:type="spellEnd"/>
      <w:r w:rsidRPr="00F052C3">
        <w:rPr>
          <w:lang w:val="pt-BR"/>
        </w:rPr>
        <w:t xml:space="preserve"> Antropologia, </w:t>
      </w:r>
      <w:r w:rsidRPr="00F052C3">
        <w:rPr>
          <w:i/>
          <w:lang w:val="pt-BR"/>
        </w:rPr>
        <w:t>Museu Nacional/Universidade Federal de Rio de Janeiro,</w:t>
      </w:r>
      <w:r w:rsidRPr="00F052C3">
        <w:rPr>
          <w:lang w:val="pt-BR"/>
        </w:rPr>
        <w:t xml:space="preserve"> Rio de Janeiro, </w:t>
      </w:r>
      <w:proofErr w:type="spellStart"/>
      <w:r w:rsidRPr="00F052C3">
        <w:rPr>
          <w:lang w:val="pt-BR"/>
        </w:rPr>
        <w:t>Brazil</w:t>
      </w:r>
      <w:proofErr w:type="spellEnd"/>
      <w:r w:rsidRPr="00F052C3">
        <w:rPr>
          <w:lang w:val="pt-BR"/>
        </w:rPr>
        <w:t>.</w:t>
      </w:r>
    </w:p>
    <w:p w14:paraId="7A02C34F" w14:textId="77777777" w:rsidR="00E84A6E" w:rsidRPr="00817929" w:rsidRDefault="00E84A6E" w:rsidP="00E84A6E">
      <w:pPr>
        <w:keepLines/>
        <w:ind w:left="720" w:hanging="720"/>
        <w:rPr>
          <w:lang w:val="pt-BR"/>
        </w:rPr>
      </w:pPr>
      <w:r w:rsidRPr="006F333D">
        <w:t xml:space="preserve">Gildea, Spike.  1993. On the Evolution of the Counter-Universal Cariban Split </w:t>
      </w:r>
      <w:proofErr w:type="spellStart"/>
      <w:r w:rsidRPr="006F333D">
        <w:t>Ergatives</w:t>
      </w:r>
      <w:proofErr w:type="spellEnd"/>
      <w:r w:rsidRPr="006F333D">
        <w:t xml:space="preserve">: The Exception Helps Explain the Rule.   </w:t>
      </w:r>
      <w:proofErr w:type="spellStart"/>
      <w:r w:rsidRPr="00817929">
        <w:rPr>
          <w:lang w:val="pt-BR"/>
        </w:rPr>
        <w:t>Linguistics</w:t>
      </w:r>
      <w:proofErr w:type="spellEnd"/>
      <w:r w:rsidRPr="00817929">
        <w:rPr>
          <w:lang w:val="pt-BR"/>
        </w:rPr>
        <w:t xml:space="preserve"> </w:t>
      </w:r>
      <w:proofErr w:type="spellStart"/>
      <w:r w:rsidRPr="00817929">
        <w:rPr>
          <w:lang w:val="pt-BR"/>
        </w:rPr>
        <w:t>Colloquium</w:t>
      </w:r>
      <w:proofErr w:type="spellEnd"/>
      <w:r w:rsidRPr="00817929">
        <w:rPr>
          <w:lang w:val="pt-BR"/>
        </w:rPr>
        <w:t xml:space="preserve">, </w:t>
      </w:r>
      <w:proofErr w:type="spellStart"/>
      <w:r w:rsidRPr="00817929">
        <w:rPr>
          <w:i/>
          <w:lang w:val="pt-BR"/>
        </w:rPr>
        <w:t>University</w:t>
      </w:r>
      <w:proofErr w:type="spellEnd"/>
      <w:r w:rsidRPr="00817929">
        <w:rPr>
          <w:i/>
          <w:lang w:val="pt-BR"/>
        </w:rPr>
        <w:t xml:space="preserve"> </w:t>
      </w:r>
      <w:proofErr w:type="spellStart"/>
      <w:r w:rsidRPr="00817929">
        <w:rPr>
          <w:i/>
          <w:lang w:val="pt-BR"/>
        </w:rPr>
        <w:t>of</w:t>
      </w:r>
      <w:proofErr w:type="spellEnd"/>
      <w:r w:rsidRPr="00817929">
        <w:rPr>
          <w:i/>
          <w:lang w:val="pt-BR"/>
        </w:rPr>
        <w:t xml:space="preserve"> California, Santa Barbara.</w:t>
      </w:r>
      <w:r w:rsidRPr="00817929">
        <w:rPr>
          <w:lang w:val="pt-BR"/>
        </w:rPr>
        <w:t xml:space="preserve"> </w:t>
      </w:r>
    </w:p>
    <w:p w14:paraId="570BAD87" w14:textId="77777777" w:rsidR="00E84A6E" w:rsidRPr="00DA5CE8" w:rsidRDefault="00E84A6E" w:rsidP="00E84A6E">
      <w:pPr>
        <w:pStyle w:val="WPNormal"/>
        <w:keepLines/>
        <w:ind w:left="720" w:hanging="720"/>
        <w:rPr>
          <w:rFonts w:ascii="Times New Roman" w:hAnsi="Times New Roman"/>
          <w:szCs w:val="24"/>
          <w:lang w:val="pt-BR"/>
        </w:rPr>
      </w:pPr>
      <w:r w:rsidRPr="00817929">
        <w:rPr>
          <w:rFonts w:ascii="Times New Roman" w:hAnsi="Times New Roman"/>
          <w:szCs w:val="24"/>
          <w:lang w:val="pt-BR"/>
        </w:rPr>
        <w:t xml:space="preserve">Gildea, Spike.  </w:t>
      </w:r>
      <w:r w:rsidRPr="006835AA">
        <w:rPr>
          <w:rFonts w:ascii="Times New Roman" w:hAnsi="Times New Roman"/>
          <w:szCs w:val="24"/>
          <w:lang w:val="pt-BR"/>
        </w:rPr>
        <w:t xml:space="preserve">1990. </w:t>
      </w:r>
      <w:proofErr w:type="spellStart"/>
      <w:r w:rsidRPr="00F052C3">
        <w:rPr>
          <w:rFonts w:ascii="Times New Roman" w:hAnsi="Times New Roman"/>
          <w:szCs w:val="24"/>
          <w:lang w:val="pt-BR"/>
        </w:rPr>
        <w:t>Analisis</w:t>
      </w:r>
      <w:proofErr w:type="spellEnd"/>
      <w:r w:rsidRPr="00F052C3">
        <w:rPr>
          <w:rFonts w:ascii="Times New Roman" w:hAnsi="Times New Roman"/>
          <w:szCs w:val="24"/>
          <w:lang w:val="pt-BR"/>
        </w:rPr>
        <w:t xml:space="preserve"> funcional y tipológica </w:t>
      </w:r>
      <w:proofErr w:type="spellStart"/>
      <w:r w:rsidRPr="00F052C3">
        <w:rPr>
          <w:rFonts w:ascii="Times New Roman" w:hAnsi="Times New Roman"/>
          <w:szCs w:val="24"/>
          <w:lang w:val="pt-BR"/>
        </w:rPr>
        <w:t>en</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lingüística</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con</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el</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ejemplo</w:t>
      </w:r>
      <w:proofErr w:type="spellEnd"/>
      <w:r w:rsidRPr="00F052C3">
        <w:rPr>
          <w:rFonts w:ascii="Times New Roman" w:hAnsi="Times New Roman"/>
          <w:szCs w:val="24"/>
          <w:lang w:val="pt-BR"/>
        </w:rPr>
        <w:t xml:space="preserve"> de cláusulas relativas </w:t>
      </w:r>
      <w:proofErr w:type="spellStart"/>
      <w:r w:rsidRPr="00F052C3">
        <w:rPr>
          <w:rFonts w:ascii="Times New Roman" w:hAnsi="Times New Roman"/>
          <w:szCs w:val="24"/>
          <w:lang w:val="pt-BR"/>
        </w:rPr>
        <w:t>en</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Panare</w:t>
      </w:r>
      <w:proofErr w:type="spellEnd"/>
      <w:r w:rsidRPr="00F052C3">
        <w:rPr>
          <w:rFonts w:ascii="Times New Roman" w:hAnsi="Times New Roman"/>
          <w:szCs w:val="24"/>
          <w:lang w:val="pt-BR"/>
        </w:rPr>
        <w:t xml:space="preserve">.  </w:t>
      </w:r>
      <w:r w:rsidRPr="00DA5CE8">
        <w:rPr>
          <w:rFonts w:ascii="Times New Roman" w:hAnsi="Times New Roman"/>
          <w:szCs w:val="24"/>
          <w:lang w:val="pt-BR"/>
        </w:rPr>
        <w:t xml:space="preserve">Departamento de </w:t>
      </w:r>
      <w:proofErr w:type="spellStart"/>
      <w:r w:rsidRPr="00DA5CE8">
        <w:rPr>
          <w:rFonts w:ascii="Times New Roman" w:hAnsi="Times New Roman"/>
          <w:szCs w:val="24"/>
          <w:lang w:val="pt-BR"/>
        </w:rPr>
        <w:t>Lingüística</w:t>
      </w:r>
      <w:proofErr w:type="spellEnd"/>
      <w:r w:rsidRPr="00DA5CE8">
        <w:rPr>
          <w:rFonts w:ascii="Times New Roman" w:hAnsi="Times New Roman"/>
          <w:szCs w:val="24"/>
          <w:lang w:val="pt-BR"/>
        </w:rPr>
        <w:t xml:space="preserve">, </w:t>
      </w:r>
      <w:proofErr w:type="spellStart"/>
      <w:r w:rsidRPr="00DA5CE8">
        <w:rPr>
          <w:rFonts w:ascii="Times New Roman" w:hAnsi="Times New Roman"/>
          <w:i/>
          <w:szCs w:val="24"/>
          <w:lang w:val="pt-BR"/>
        </w:rPr>
        <w:t>Universidad</w:t>
      </w:r>
      <w:proofErr w:type="spellEnd"/>
      <w:r w:rsidRPr="00DA5CE8">
        <w:rPr>
          <w:rFonts w:ascii="Times New Roman" w:hAnsi="Times New Roman"/>
          <w:i/>
          <w:szCs w:val="24"/>
          <w:lang w:val="pt-BR"/>
        </w:rPr>
        <w:t xml:space="preserve"> de Zulia</w:t>
      </w:r>
      <w:r w:rsidRPr="00DA5CE8">
        <w:rPr>
          <w:rFonts w:ascii="Times New Roman" w:hAnsi="Times New Roman"/>
          <w:szCs w:val="24"/>
          <w:lang w:val="pt-BR"/>
        </w:rPr>
        <w:t>, Maracaibo, Venezuela.</w:t>
      </w:r>
    </w:p>
    <w:p w14:paraId="760CE962" w14:textId="77777777" w:rsidR="00E84A6E" w:rsidRPr="00DA5CE8" w:rsidRDefault="00E84A6E" w:rsidP="00E84A6E">
      <w:pPr>
        <w:pStyle w:val="WPNormal"/>
        <w:keepLines/>
        <w:rPr>
          <w:rFonts w:ascii="Times New Roman" w:hAnsi="Times New Roman"/>
          <w:szCs w:val="24"/>
          <w:lang w:val="pt-BR"/>
        </w:rPr>
      </w:pPr>
    </w:p>
    <w:p w14:paraId="4620BB4A" w14:textId="77777777" w:rsidR="00E5672C" w:rsidRPr="00DA5CE8" w:rsidRDefault="00E5672C" w:rsidP="00E5672C">
      <w:pPr>
        <w:pStyle w:val="WPNormal"/>
        <w:widowControl w:val="0"/>
        <w:rPr>
          <w:rFonts w:ascii="Times New Roman" w:hAnsi="Times New Roman"/>
          <w:b/>
          <w:szCs w:val="24"/>
          <w:lang w:val="pt-BR"/>
        </w:rPr>
      </w:pPr>
      <w:r w:rsidRPr="00DA5CE8">
        <w:rPr>
          <w:rFonts w:ascii="Times New Roman" w:hAnsi="Times New Roman"/>
          <w:b/>
          <w:szCs w:val="24"/>
          <w:lang w:val="pt-BR"/>
        </w:rPr>
        <w:t xml:space="preserve">Community (Field) </w:t>
      </w:r>
      <w:proofErr w:type="spellStart"/>
      <w:r w:rsidRPr="00DA5CE8">
        <w:rPr>
          <w:rFonts w:ascii="Times New Roman" w:hAnsi="Times New Roman"/>
          <w:b/>
          <w:szCs w:val="24"/>
          <w:lang w:val="pt-BR"/>
        </w:rPr>
        <w:t>Work</w:t>
      </w:r>
      <w:proofErr w:type="spellEnd"/>
      <w:r w:rsidRPr="00DA5CE8">
        <w:rPr>
          <w:rFonts w:ascii="Times New Roman" w:hAnsi="Times New Roman"/>
          <w:b/>
          <w:szCs w:val="24"/>
          <w:lang w:val="pt-BR"/>
        </w:rPr>
        <w:t xml:space="preserve">: </w:t>
      </w:r>
      <w:proofErr w:type="spellStart"/>
      <w:r w:rsidRPr="00DA5CE8">
        <w:rPr>
          <w:rFonts w:ascii="Times New Roman" w:hAnsi="Times New Roman"/>
          <w:b/>
          <w:szCs w:val="24"/>
          <w:lang w:val="pt-BR"/>
        </w:rPr>
        <w:t>Cariban</w:t>
      </w:r>
      <w:proofErr w:type="spellEnd"/>
      <w:r w:rsidRPr="00DA5CE8">
        <w:rPr>
          <w:rFonts w:ascii="Times New Roman" w:hAnsi="Times New Roman"/>
          <w:b/>
          <w:szCs w:val="24"/>
          <w:lang w:val="pt-BR"/>
        </w:rPr>
        <w:t xml:space="preserve"> </w:t>
      </w:r>
      <w:proofErr w:type="spellStart"/>
      <w:r w:rsidRPr="00DA5CE8">
        <w:rPr>
          <w:rFonts w:ascii="Times New Roman" w:hAnsi="Times New Roman"/>
          <w:b/>
          <w:szCs w:val="24"/>
          <w:lang w:val="pt-BR"/>
        </w:rPr>
        <w:t>Languages</w:t>
      </w:r>
      <w:proofErr w:type="spellEnd"/>
      <w:r w:rsidRPr="00DA5CE8">
        <w:rPr>
          <w:rFonts w:ascii="Times New Roman" w:hAnsi="Times New Roman"/>
          <w:b/>
          <w:szCs w:val="24"/>
          <w:lang w:val="pt-BR"/>
        </w:rPr>
        <w:tab/>
      </w:r>
      <w:r w:rsidRPr="00DA5CE8">
        <w:rPr>
          <w:rFonts w:ascii="Times New Roman" w:hAnsi="Times New Roman"/>
          <w:b/>
          <w:szCs w:val="24"/>
          <w:lang w:val="pt-BR"/>
        </w:rPr>
        <w:tab/>
      </w:r>
      <w:proofErr w:type="spellStart"/>
      <w:r w:rsidRPr="00DA5CE8">
        <w:rPr>
          <w:rFonts w:ascii="Times New Roman" w:hAnsi="Times New Roman"/>
          <w:b/>
          <w:szCs w:val="24"/>
          <w:lang w:val="pt-BR"/>
        </w:rPr>
        <w:t>Asian</w:t>
      </w:r>
      <w:proofErr w:type="spellEnd"/>
      <w:r w:rsidRPr="00DA5CE8">
        <w:rPr>
          <w:rFonts w:ascii="Times New Roman" w:hAnsi="Times New Roman"/>
          <w:b/>
          <w:szCs w:val="24"/>
          <w:lang w:val="pt-BR"/>
        </w:rPr>
        <w:t xml:space="preserve"> </w:t>
      </w:r>
      <w:proofErr w:type="spellStart"/>
      <w:r w:rsidRPr="00DA5CE8">
        <w:rPr>
          <w:rFonts w:ascii="Times New Roman" w:hAnsi="Times New Roman"/>
          <w:b/>
          <w:szCs w:val="24"/>
          <w:lang w:val="pt-BR"/>
        </w:rPr>
        <w:t>Languages</w:t>
      </w:r>
      <w:proofErr w:type="spellEnd"/>
    </w:p>
    <w:p w14:paraId="70BDE9E9" w14:textId="77777777" w:rsidR="00E5672C" w:rsidRPr="00DA5CE8" w:rsidRDefault="00E5672C" w:rsidP="00E5672C">
      <w:pPr>
        <w:pStyle w:val="WPNormal"/>
        <w:widowControl w:val="0"/>
        <w:tabs>
          <w:tab w:val="left" w:pos="1440"/>
          <w:tab w:val="left" w:pos="2880"/>
        </w:tabs>
        <w:rPr>
          <w:rFonts w:ascii="Times New Roman" w:hAnsi="Times New Roman"/>
          <w:szCs w:val="24"/>
          <w:lang w:val="pt-BR"/>
        </w:rPr>
      </w:pPr>
      <w:proofErr w:type="spellStart"/>
      <w:r w:rsidRPr="00DA5CE8">
        <w:rPr>
          <w:rFonts w:ascii="Times New Roman" w:hAnsi="Times New Roman"/>
          <w:i/>
          <w:szCs w:val="24"/>
          <w:lang w:val="pt-BR"/>
        </w:rPr>
        <w:t>Panare</w:t>
      </w:r>
      <w:proofErr w:type="spellEnd"/>
      <w:r w:rsidRPr="00DA5CE8">
        <w:rPr>
          <w:rFonts w:ascii="Times New Roman" w:hAnsi="Times New Roman"/>
          <w:i/>
          <w:szCs w:val="24"/>
          <w:lang w:val="pt-BR"/>
        </w:rPr>
        <w:tab/>
      </w:r>
      <w:r w:rsidRPr="00DA5CE8">
        <w:rPr>
          <w:rFonts w:ascii="Times New Roman" w:hAnsi="Times New Roman"/>
          <w:szCs w:val="24"/>
          <w:lang w:val="pt-BR"/>
        </w:rPr>
        <w:t>1988-90</w:t>
      </w:r>
      <w:r w:rsidRPr="00DA5CE8">
        <w:rPr>
          <w:rFonts w:ascii="Times New Roman" w:hAnsi="Times New Roman"/>
          <w:szCs w:val="24"/>
          <w:lang w:val="pt-BR"/>
        </w:rPr>
        <w:tab/>
      </w:r>
      <w:proofErr w:type="spellStart"/>
      <w:r w:rsidRPr="00DA5CE8">
        <w:rPr>
          <w:rFonts w:ascii="Times New Roman" w:hAnsi="Times New Roman"/>
          <w:i/>
          <w:szCs w:val="24"/>
          <w:lang w:val="pt-BR"/>
        </w:rPr>
        <w:t>Ikpéng</w:t>
      </w:r>
      <w:proofErr w:type="spellEnd"/>
      <w:r w:rsidRPr="00DA5CE8">
        <w:rPr>
          <w:rFonts w:ascii="Times New Roman" w:hAnsi="Times New Roman"/>
          <w:i/>
          <w:szCs w:val="24"/>
          <w:lang w:val="pt-BR"/>
        </w:rPr>
        <w:t xml:space="preserve"> </w:t>
      </w:r>
      <w:r w:rsidRPr="00DA5CE8">
        <w:rPr>
          <w:rFonts w:ascii="Times New Roman" w:hAnsi="Times New Roman"/>
          <w:i/>
          <w:szCs w:val="24"/>
          <w:lang w:val="pt-BR"/>
        </w:rPr>
        <w:tab/>
      </w:r>
      <w:r w:rsidRPr="00DA5CE8">
        <w:rPr>
          <w:rFonts w:ascii="Times New Roman" w:hAnsi="Times New Roman"/>
          <w:i/>
          <w:szCs w:val="24"/>
          <w:lang w:val="pt-BR"/>
        </w:rPr>
        <w:tab/>
      </w:r>
      <w:r w:rsidRPr="00DA5CE8">
        <w:rPr>
          <w:rFonts w:ascii="Times New Roman" w:hAnsi="Times New Roman"/>
          <w:szCs w:val="24"/>
          <w:lang w:val="pt-BR"/>
        </w:rPr>
        <w:t>1994</w:t>
      </w:r>
      <w:r w:rsidRPr="00DA5CE8">
        <w:rPr>
          <w:rFonts w:ascii="Times New Roman" w:hAnsi="Times New Roman"/>
          <w:szCs w:val="24"/>
          <w:lang w:val="pt-BR"/>
        </w:rPr>
        <w:tab/>
      </w:r>
      <w:r w:rsidRPr="00DA5CE8">
        <w:rPr>
          <w:rFonts w:ascii="Times New Roman" w:hAnsi="Times New Roman"/>
          <w:szCs w:val="24"/>
          <w:lang w:val="pt-BR"/>
        </w:rPr>
        <w:tab/>
      </w:r>
      <w:proofErr w:type="spellStart"/>
      <w:r w:rsidRPr="00DA5CE8">
        <w:rPr>
          <w:rFonts w:ascii="Times New Roman" w:hAnsi="Times New Roman"/>
          <w:i/>
          <w:szCs w:val="24"/>
          <w:lang w:val="pt-BR"/>
        </w:rPr>
        <w:t>Nepali</w:t>
      </w:r>
      <w:proofErr w:type="spellEnd"/>
      <w:r w:rsidRPr="00DA5CE8">
        <w:rPr>
          <w:rFonts w:ascii="Times New Roman" w:hAnsi="Times New Roman"/>
          <w:i/>
          <w:szCs w:val="24"/>
          <w:lang w:val="pt-BR"/>
        </w:rPr>
        <w:tab/>
      </w:r>
      <w:r w:rsidRPr="00DA5CE8">
        <w:rPr>
          <w:rFonts w:ascii="Times New Roman" w:hAnsi="Times New Roman"/>
          <w:i/>
          <w:szCs w:val="24"/>
          <w:lang w:val="pt-BR"/>
        </w:rPr>
        <w:tab/>
      </w:r>
      <w:r w:rsidRPr="00DA5CE8">
        <w:rPr>
          <w:rFonts w:ascii="Times New Roman" w:hAnsi="Times New Roman"/>
          <w:szCs w:val="24"/>
          <w:lang w:val="pt-BR"/>
        </w:rPr>
        <w:t>1987</w:t>
      </w:r>
    </w:p>
    <w:p w14:paraId="40C37C4A" w14:textId="77777777" w:rsidR="00E5672C" w:rsidRPr="00DA5CE8" w:rsidRDefault="00E5672C" w:rsidP="00E5672C">
      <w:pPr>
        <w:pStyle w:val="WPNormal"/>
        <w:widowControl w:val="0"/>
        <w:tabs>
          <w:tab w:val="left" w:pos="1440"/>
          <w:tab w:val="left" w:pos="2880"/>
        </w:tabs>
        <w:rPr>
          <w:rFonts w:ascii="Times New Roman" w:hAnsi="Times New Roman"/>
          <w:i/>
          <w:szCs w:val="24"/>
          <w:lang w:val="pt-BR"/>
        </w:rPr>
      </w:pPr>
      <w:proofErr w:type="spellStart"/>
      <w:r w:rsidRPr="00DA5CE8">
        <w:rPr>
          <w:rFonts w:ascii="Times New Roman" w:hAnsi="Times New Roman"/>
          <w:i/>
          <w:szCs w:val="24"/>
          <w:lang w:val="pt-BR"/>
        </w:rPr>
        <w:t>Yukpa</w:t>
      </w:r>
      <w:proofErr w:type="spellEnd"/>
      <w:r w:rsidRPr="00DA5CE8">
        <w:rPr>
          <w:rFonts w:ascii="Times New Roman" w:hAnsi="Times New Roman"/>
          <w:i/>
          <w:szCs w:val="24"/>
          <w:lang w:val="pt-BR"/>
        </w:rPr>
        <w:tab/>
      </w:r>
      <w:r w:rsidRPr="00DA5CE8">
        <w:rPr>
          <w:rFonts w:ascii="Times New Roman" w:hAnsi="Times New Roman"/>
          <w:szCs w:val="24"/>
          <w:lang w:val="pt-BR"/>
        </w:rPr>
        <w:t>1990</w:t>
      </w:r>
      <w:r w:rsidRPr="00DA5CE8">
        <w:rPr>
          <w:rFonts w:ascii="Times New Roman" w:hAnsi="Times New Roman"/>
          <w:szCs w:val="24"/>
          <w:lang w:val="pt-BR"/>
        </w:rPr>
        <w:tab/>
      </w:r>
      <w:proofErr w:type="spellStart"/>
      <w:r w:rsidRPr="00DA5CE8">
        <w:rPr>
          <w:rFonts w:ascii="Times New Roman" w:hAnsi="Times New Roman"/>
          <w:i/>
          <w:szCs w:val="24"/>
          <w:lang w:val="pt-BR"/>
        </w:rPr>
        <w:t>Waiwai</w:t>
      </w:r>
      <w:proofErr w:type="spellEnd"/>
      <w:r w:rsidRPr="00DA5CE8">
        <w:rPr>
          <w:rFonts w:ascii="Times New Roman" w:hAnsi="Times New Roman"/>
          <w:i/>
          <w:szCs w:val="24"/>
          <w:lang w:val="pt-BR"/>
        </w:rPr>
        <w:tab/>
      </w:r>
      <w:r w:rsidRPr="00DA5CE8">
        <w:rPr>
          <w:rFonts w:ascii="Times New Roman" w:hAnsi="Times New Roman"/>
          <w:szCs w:val="24"/>
          <w:lang w:val="pt-BR"/>
        </w:rPr>
        <w:t>1994, 1997</w:t>
      </w:r>
      <w:r w:rsidRPr="00DA5CE8">
        <w:rPr>
          <w:rFonts w:ascii="Times New Roman" w:hAnsi="Times New Roman"/>
          <w:szCs w:val="24"/>
          <w:lang w:val="pt-BR"/>
        </w:rPr>
        <w:tab/>
      </w:r>
      <w:r w:rsidRPr="00DA5CE8">
        <w:rPr>
          <w:rFonts w:ascii="Times New Roman" w:hAnsi="Times New Roman"/>
          <w:i/>
          <w:szCs w:val="24"/>
          <w:lang w:val="pt-BR"/>
        </w:rPr>
        <w:t xml:space="preserve">Lhasa </w:t>
      </w:r>
      <w:proofErr w:type="spellStart"/>
      <w:r w:rsidRPr="00DA5CE8">
        <w:rPr>
          <w:rFonts w:ascii="Times New Roman" w:hAnsi="Times New Roman"/>
          <w:i/>
          <w:szCs w:val="24"/>
          <w:lang w:val="pt-BR"/>
        </w:rPr>
        <w:t>Tibetan</w:t>
      </w:r>
      <w:proofErr w:type="spellEnd"/>
      <w:r w:rsidRPr="00DA5CE8">
        <w:rPr>
          <w:rFonts w:ascii="Times New Roman" w:hAnsi="Times New Roman"/>
          <w:szCs w:val="24"/>
          <w:lang w:val="pt-BR"/>
        </w:rPr>
        <w:tab/>
        <w:t>1987-88</w:t>
      </w:r>
    </w:p>
    <w:p w14:paraId="26840B69" w14:textId="48DD1427" w:rsidR="00E5672C" w:rsidRPr="00DA5CE8" w:rsidRDefault="00E5672C" w:rsidP="00E5672C">
      <w:pPr>
        <w:pStyle w:val="WPNormal"/>
        <w:widowControl w:val="0"/>
        <w:tabs>
          <w:tab w:val="left" w:pos="1440"/>
          <w:tab w:val="left" w:pos="2880"/>
        </w:tabs>
        <w:rPr>
          <w:rFonts w:ascii="Times New Roman" w:hAnsi="Times New Roman"/>
          <w:i/>
          <w:szCs w:val="24"/>
          <w:lang w:val="pt-BR"/>
        </w:rPr>
      </w:pPr>
      <w:proofErr w:type="spellStart"/>
      <w:r w:rsidRPr="00DA5CE8">
        <w:rPr>
          <w:rFonts w:ascii="Times New Roman" w:hAnsi="Times New Roman"/>
          <w:i/>
          <w:szCs w:val="24"/>
          <w:lang w:val="pt-BR"/>
        </w:rPr>
        <w:t>Wayana</w:t>
      </w:r>
      <w:proofErr w:type="spellEnd"/>
      <w:r w:rsidRPr="00DA5CE8">
        <w:rPr>
          <w:rFonts w:ascii="Times New Roman" w:hAnsi="Times New Roman"/>
          <w:i/>
          <w:szCs w:val="24"/>
          <w:lang w:val="pt-BR"/>
        </w:rPr>
        <w:tab/>
      </w:r>
      <w:r w:rsidRPr="00DA5CE8">
        <w:rPr>
          <w:rFonts w:ascii="Times New Roman" w:hAnsi="Times New Roman"/>
          <w:szCs w:val="24"/>
          <w:lang w:val="pt-BR"/>
        </w:rPr>
        <w:t>1993-94</w:t>
      </w:r>
      <w:r w:rsidRPr="00DA5CE8">
        <w:rPr>
          <w:rFonts w:ascii="Times New Roman" w:hAnsi="Times New Roman"/>
          <w:szCs w:val="24"/>
          <w:lang w:val="pt-BR"/>
        </w:rPr>
        <w:tab/>
      </w:r>
      <w:r w:rsidRPr="00DA5CE8">
        <w:rPr>
          <w:rFonts w:ascii="Times New Roman" w:hAnsi="Times New Roman"/>
          <w:i/>
          <w:szCs w:val="24"/>
          <w:lang w:val="pt-BR"/>
        </w:rPr>
        <w:t>Hixkaryana</w:t>
      </w:r>
      <w:r w:rsidRPr="00DA5CE8">
        <w:rPr>
          <w:rFonts w:ascii="Times New Roman" w:hAnsi="Times New Roman"/>
          <w:i/>
          <w:szCs w:val="24"/>
          <w:lang w:val="pt-BR"/>
        </w:rPr>
        <w:tab/>
      </w:r>
      <w:r w:rsidRPr="00DA5CE8">
        <w:rPr>
          <w:rFonts w:ascii="Times New Roman" w:hAnsi="Times New Roman"/>
          <w:szCs w:val="24"/>
          <w:lang w:val="pt-BR"/>
        </w:rPr>
        <w:t>1997</w:t>
      </w:r>
      <w:r w:rsidRPr="00DA5CE8">
        <w:rPr>
          <w:rFonts w:ascii="Times New Roman" w:hAnsi="Times New Roman"/>
          <w:szCs w:val="24"/>
          <w:lang w:val="pt-BR"/>
        </w:rPr>
        <w:tab/>
      </w:r>
      <w:r w:rsidRPr="00DA5CE8">
        <w:rPr>
          <w:rFonts w:ascii="Times New Roman" w:hAnsi="Times New Roman"/>
          <w:szCs w:val="24"/>
          <w:lang w:val="pt-BR"/>
        </w:rPr>
        <w:tab/>
      </w:r>
      <w:proofErr w:type="spellStart"/>
      <w:r w:rsidRPr="00DA5CE8">
        <w:rPr>
          <w:rFonts w:ascii="Times New Roman" w:hAnsi="Times New Roman"/>
          <w:i/>
          <w:szCs w:val="24"/>
          <w:lang w:val="pt-BR"/>
        </w:rPr>
        <w:t>Kurtoep</w:t>
      </w:r>
      <w:proofErr w:type="spellEnd"/>
      <w:r w:rsidRPr="00DA5CE8">
        <w:rPr>
          <w:rFonts w:ascii="Times New Roman" w:hAnsi="Times New Roman"/>
          <w:szCs w:val="24"/>
          <w:lang w:val="pt-BR"/>
        </w:rPr>
        <w:tab/>
        <w:t>2005-</w:t>
      </w:r>
      <w:r w:rsidR="00FF2432" w:rsidRPr="00DA5CE8">
        <w:rPr>
          <w:rFonts w:ascii="Times New Roman" w:hAnsi="Times New Roman"/>
          <w:szCs w:val="24"/>
          <w:lang w:val="pt-BR"/>
        </w:rPr>
        <w:t>0</w:t>
      </w:r>
      <w:r w:rsidRPr="00DA5CE8">
        <w:rPr>
          <w:rFonts w:ascii="Times New Roman" w:hAnsi="Times New Roman"/>
          <w:szCs w:val="24"/>
          <w:lang w:val="pt-BR"/>
        </w:rPr>
        <w:t>6</w:t>
      </w:r>
      <w:r w:rsidRPr="00DA5CE8">
        <w:rPr>
          <w:rFonts w:ascii="Times New Roman" w:hAnsi="Times New Roman"/>
          <w:szCs w:val="24"/>
          <w:lang w:val="pt-BR"/>
        </w:rPr>
        <w:tab/>
      </w:r>
    </w:p>
    <w:p w14:paraId="32B67D88" w14:textId="77777777" w:rsidR="00E5672C" w:rsidRPr="00DA5CE8" w:rsidRDefault="00E5672C" w:rsidP="00E5672C">
      <w:pPr>
        <w:pStyle w:val="WPNormal"/>
        <w:widowControl w:val="0"/>
        <w:tabs>
          <w:tab w:val="left" w:pos="1440"/>
          <w:tab w:val="left" w:pos="2880"/>
        </w:tabs>
        <w:rPr>
          <w:rFonts w:ascii="Times New Roman" w:hAnsi="Times New Roman"/>
          <w:szCs w:val="24"/>
          <w:lang w:val="pt-BR"/>
        </w:rPr>
      </w:pPr>
      <w:proofErr w:type="spellStart"/>
      <w:r w:rsidRPr="00DA5CE8">
        <w:rPr>
          <w:rFonts w:ascii="Times New Roman" w:hAnsi="Times New Roman"/>
          <w:i/>
          <w:szCs w:val="24"/>
          <w:lang w:val="pt-BR"/>
        </w:rPr>
        <w:t>Apalaí</w:t>
      </w:r>
      <w:proofErr w:type="spellEnd"/>
      <w:r w:rsidRPr="00DA5CE8">
        <w:rPr>
          <w:rFonts w:ascii="Times New Roman" w:hAnsi="Times New Roman"/>
          <w:i/>
          <w:szCs w:val="24"/>
          <w:lang w:val="pt-BR"/>
        </w:rPr>
        <w:tab/>
      </w:r>
      <w:r w:rsidRPr="00DA5CE8">
        <w:rPr>
          <w:rFonts w:ascii="Times New Roman" w:hAnsi="Times New Roman"/>
          <w:szCs w:val="24"/>
          <w:lang w:val="pt-BR"/>
        </w:rPr>
        <w:t>1993-97</w:t>
      </w:r>
      <w:r w:rsidRPr="00DA5CE8">
        <w:rPr>
          <w:rFonts w:ascii="Times New Roman" w:hAnsi="Times New Roman"/>
          <w:szCs w:val="24"/>
          <w:lang w:val="pt-BR"/>
        </w:rPr>
        <w:tab/>
      </w:r>
      <w:proofErr w:type="spellStart"/>
      <w:r w:rsidRPr="00DA5CE8">
        <w:rPr>
          <w:rFonts w:ascii="Times New Roman" w:hAnsi="Times New Roman"/>
          <w:i/>
          <w:szCs w:val="24"/>
          <w:lang w:val="pt-BR"/>
        </w:rPr>
        <w:t>Akawaio</w:t>
      </w:r>
      <w:proofErr w:type="spellEnd"/>
      <w:r w:rsidRPr="00DA5CE8">
        <w:rPr>
          <w:rFonts w:ascii="Times New Roman" w:hAnsi="Times New Roman"/>
          <w:i/>
          <w:szCs w:val="24"/>
          <w:lang w:val="pt-BR"/>
        </w:rPr>
        <w:tab/>
      </w:r>
      <w:r w:rsidRPr="00DA5CE8">
        <w:rPr>
          <w:rFonts w:ascii="Times New Roman" w:hAnsi="Times New Roman"/>
          <w:szCs w:val="24"/>
          <w:lang w:val="pt-BR"/>
        </w:rPr>
        <w:t>1998-2006</w:t>
      </w:r>
    </w:p>
    <w:p w14:paraId="1DFAA1B3" w14:textId="77777777" w:rsidR="00E5672C" w:rsidRPr="00DA5CE8" w:rsidRDefault="00E5672C" w:rsidP="00E5672C">
      <w:pPr>
        <w:pStyle w:val="WPNormal"/>
        <w:widowControl w:val="0"/>
        <w:tabs>
          <w:tab w:val="left" w:pos="1440"/>
          <w:tab w:val="left" w:pos="2880"/>
        </w:tabs>
        <w:rPr>
          <w:rFonts w:ascii="Times New Roman" w:hAnsi="Times New Roman"/>
          <w:szCs w:val="24"/>
          <w:lang w:val="pt-BR"/>
        </w:rPr>
      </w:pPr>
      <w:proofErr w:type="spellStart"/>
      <w:r w:rsidRPr="00DA5CE8">
        <w:rPr>
          <w:rFonts w:ascii="Times New Roman" w:hAnsi="Times New Roman"/>
          <w:i/>
          <w:szCs w:val="24"/>
          <w:lang w:val="pt-BR"/>
        </w:rPr>
        <w:t>Xikuyana</w:t>
      </w:r>
      <w:proofErr w:type="spellEnd"/>
      <w:r w:rsidRPr="00DA5CE8">
        <w:rPr>
          <w:rFonts w:ascii="Times New Roman" w:hAnsi="Times New Roman"/>
          <w:i/>
          <w:szCs w:val="24"/>
          <w:lang w:val="pt-BR"/>
        </w:rPr>
        <w:tab/>
      </w:r>
      <w:r w:rsidRPr="00DA5CE8">
        <w:rPr>
          <w:rFonts w:ascii="Times New Roman" w:hAnsi="Times New Roman"/>
          <w:szCs w:val="24"/>
          <w:lang w:val="pt-BR"/>
        </w:rPr>
        <w:t>1994</w:t>
      </w:r>
      <w:r w:rsidRPr="00DA5CE8">
        <w:rPr>
          <w:rFonts w:ascii="Times New Roman" w:hAnsi="Times New Roman"/>
          <w:szCs w:val="24"/>
          <w:lang w:val="pt-BR"/>
        </w:rPr>
        <w:tab/>
      </w:r>
      <w:proofErr w:type="spellStart"/>
      <w:r w:rsidRPr="00DA5CE8">
        <w:rPr>
          <w:rFonts w:ascii="Times New Roman" w:hAnsi="Times New Roman"/>
          <w:i/>
          <w:szCs w:val="24"/>
          <w:lang w:val="pt-BR"/>
        </w:rPr>
        <w:t>Arekuna</w:t>
      </w:r>
      <w:proofErr w:type="spellEnd"/>
      <w:r w:rsidRPr="00DA5CE8">
        <w:rPr>
          <w:rFonts w:ascii="Times New Roman" w:hAnsi="Times New Roman"/>
          <w:i/>
          <w:szCs w:val="24"/>
          <w:lang w:val="pt-BR"/>
        </w:rPr>
        <w:tab/>
      </w:r>
      <w:r w:rsidRPr="00DA5CE8">
        <w:rPr>
          <w:rFonts w:ascii="Times New Roman" w:hAnsi="Times New Roman"/>
          <w:szCs w:val="24"/>
          <w:lang w:val="pt-BR"/>
        </w:rPr>
        <w:t>2004, 2006</w:t>
      </w:r>
      <w:r w:rsidRPr="00DA5CE8">
        <w:rPr>
          <w:rFonts w:ascii="Times New Roman" w:hAnsi="Times New Roman"/>
          <w:szCs w:val="24"/>
          <w:lang w:val="pt-BR"/>
        </w:rPr>
        <w:tab/>
      </w:r>
      <w:r w:rsidRPr="00DA5CE8">
        <w:rPr>
          <w:rFonts w:ascii="Times New Roman" w:hAnsi="Times New Roman"/>
          <w:b/>
          <w:szCs w:val="24"/>
          <w:lang w:val="pt-BR"/>
        </w:rPr>
        <w:t xml:space="preserve">Central American </w:t>
      </w:r>
      <w:proofErr w:type="spellStart"/>
      <w:r w:rsidRPr="00DA5CE8">
        <w:rPr>
          <w:rFonts w:ascii="Times New Roman" w:hAnsi="Times New Roman"/>
          <w:b/>
          <w:szCs w:val="24"/>
          <w:lang w:val="pt-BR"/>
        </w:rPr>
        <w:t>Languages</w:t>
      </w:r>
      <w:proofErr w:type="spellEnd"/>
    </w:p>
    <w:p w14:paraId="331A1AF5" w14:textId="77777777" w:rsidR="00E5672C" w:rsidRPr="00DA5CE8" w:rsidRDefault="00E5672C" w:rsidP="00E5672C">
      <w:pPr>
        <w:pStyle w:val="WPNormal"/>
        <w:widowControl w:val="0"/>
        <w:tabs>
          <w:tab w:val="left" w:pos="1440"/>
          <w:tab w:val="left" w:pos="2880"/>
        </w:tabs>
        <w:rPr>
          <w:rFonts w:ascii="Times New Roman" w:hAnsi="Times New Roman"/>
          <w:szCs w:val="24"/>
          <w:lang w:val="pt-BR"/>
        </w:rPr>
      </w:pPr>
      <w:proofErr w:type="spellStart"/>
      <w:r w:rsidRPr="00DA5CE8">
        <w:rPr>
          <w:rFonts w:ascii="Times New Roman" w:hAnsi="Times New Roman"/>
          <w:i/>
          <w:szCs w:val="24"/>
          <w:lang w:val="pt-BR"/>
        </w:rPr>
        <w:t>Tiriyó</w:t>
      </w:r>
      <w:proofErr w:type="spellEnd"/>
      <w:r w:rsidRPr="00DA5CE8">
        <w:rPr>
          <w:rFonts w:ascii="Times New Roman" w:hAnsi="Times New Roman"/>
          <w:i/>
          <w:szCs w:val="24"/>
          <w:lang w:val="pt-BR"/>
        </w:rPr>
        <w:tab/>
      </w:r>
      <w:r w:rsidRPr="00DA5CE8">
        <w:rPr>
          <w:rFonts w:ascii="Times New Roman" w:hAnsi="Times New Roman"/>
          <w:szCs w:val="24"/>
          <w:lang w:val="pt-BR"/>
        </w:rPr>
        <w:t>1994</w:t>
      </w:r>
      <w:r w:rsidRPr="00DA5CE8">
        <w:rPr>
          <w:rFonts w:ascii="Times New Roman" w:hAnsi="Times New Roman"/>
          <w:szCs w:val="24"/>
          <w:lang w:val="pt-BR"/>
        </w:rPr>
        <w:tab/>
      </w:r>
      <w:proofErr w:type="spellStart"/>
      <w:r w:rsidRPr="00DA5CE8">
        <w:rPr>
          <w:rFonts w:ascii="Times New Roman" w:hAnsi="Times New Roman"/>
          <w:i/>
          <w:szCs w:val="24"/>
          <w:lang w:val="pt-BR"/>
        </w:rPr>
        <w:t>Patamuna</w:t>
      </w:r>
      <w:proofErr w:type="spellEnd"/>
      <w:r w:rsidRPr="00DA5CE8">
        <w:rPr>
          <w:rFonts w:ascii="Times New Roman" w:hAnsi="Times New Roman"/>
          <w:szCs w:val="24"/>
          <w:lang w:val="pt-BR"/>
        </w:rPr>
        <w:tab/>
        <w:t>2004, 2006</w:t>
      </w:r>
      <w:r w:rsidRPr="00DA5CE8">
        <w:rPr>
          <w:rFonts w:ascii="Times New Roman" w:hAnsi="Times New Roman"/>
          <w:szCs w:val="24"/>
          <w:lang w:val="pt-BR"/>
        </w:rPr>
        <w:tab/>
      </w:r>
      <w:r w:rsidRPr="00DA5CE8">
        <w:rPr>
          <w:rFonts w:ascii="Times New Roman" w:hAnsi="Times New Roman"/>
          <w:i/>
          <w:szCs w:val="24"/>
          <w:lang w:val="pt-BR"/>
        </w:rPr>
        <w:t>Rama</w:t>
      </w:r>
      <w:r w:rsidRPr="00DA5CE8">
        <w:rPr>
          <w:rFonts w:ascii="Times New Roman" w:hAnsi="Times New Roman"/>
          <w:i/>
          <w:szCs w:val="24"/>
          <w:lang w:val="pt-BR"/>
        </w:rPr>
        <w:tab/>
      </w:r>
      <w:r w:rsidRPr="00DA5CE8">
        <w:rPr>
          <w:rFonts w:ascii="Times New Roman" w:hAnsi="Times New Roman"/>
          <w:szCs w:val="24"/>
          <w:lang w:val="pt-BR"/>
        </w:rPr>
        <w:tab/>
        <w:t>1994</w:t>
      </w:r>
    </w:p>
    <w:p w14:paraId="0B88F50F" w14:textId="549A91ED" w:rsidR="00E5672C" w:rsidRPr="00DA5CE8" w:rsidRDefault="00E5672C" w:rsidP="00E5672C">
      <w:pPr>
        <w:pStyle w:val="WPNormal"/>
        <w:widowControl w:val="0"/>
        <w:tabs>
          <w:tab w:val="left" w:pos="1440"/>
          <w:tab w:val="left" w:pos="2880"/>
        </w:tabs>
        <w:rPr>
          <w:rFonts w:ascii="Times New Roman" w:hAnsi="Times New Roman"/>
          <w:szCs w:val="24"/>
          <w:lang w:val="pt-BR"/>
        </w:rPr>
      </w:pPr>
      <w:proofErr w:type="spellStart"/>
      <w:r w:rsidRPr="00DA5CE8">
        <w:rPr>
          <w:rFonts w:ascii="Times New Roman" w:hAnsi="Times New Roman"/>
          <w:i/>
          <w:szCs w:val="24"/>
          <w:lang w:val="pt-BR"/>
        </w:rPr>
        <w:t>Akuriyó</w:t>
      </w:r>
      <w:proofErr w:type="spellEnd"/>
      <w:r w:rsidRPr="00DA5CE8">
        <w:rPr>
          <w:rFonts w:ascii="Times New Roman" w:hAnsi="Times New Roman"/>
          <w:i/>
          <w:szCs w:val="24"/>
          <w:lang w:val="pt-BR"/>
        </w:rPr>
        <w:tab/>
      </w:r>
      <w:r w:rsidRPr="00DA5CE8">
        <w:rPr>
          <w:rFonts w:ascii="Times New Roman" w:hAnsi="Times New Roman"/>
          <w:szCs w:val="24"/>
          <w:lang w:val="pt-BR"/>
        </w:rPr>
        <w:t>1994</w:t>
      </w:r>
      <w:r w:rsidRPr="00DA5CE8">
        <w:rPr>
          <w:rFonts w:ascii="Times New Roman" w:hAnsi="Times New Roman"/>
          <w:szCs w:val="24"/>
          <w:lang w:val="pt-BR"/>
        </w:rPr>
        <w:tab/>
      </w:r>
      <w:proofErr w:type="spellStart"/>
      <w:r w:rsidRPr="00DA5CE8">
        <w:rPr>
          <w:rFonts w:ascii="Times New Roman" w:hAnsi="Times New Roman"/>
          <w:i/>
          <w:szCs w:val="24"/>
          <w:lang w:val="pt-BR"/>
        </w:rPr>
        <w:t>Makushi</w:t>
      </w:r>
      <w:proofErr w:type="spellEnd"/>
      <w:r w:rsidRPr="00DA5CE8">
        <w:rPr>
          <w:rFonts w:ascii="Times New Roman" w:hAnsi="Times New Roman"/>
          <w:szCs w:val="24"/>
          <w:lang w:val="pt-BR"/>
        </w:rPr>
        <w:tab/>
        <w:t>2006</w:t>
      </w:r>
      <w:r w:rsidRPr="00DA5CE8">
        <w:rPr>
          <w:rFonts w:ascii="Times New Roman" w:hAnsi="Times New Roman"/>
          <w:szCs w:val="24"/>
          <w:lang w:val="pt-BR"/>
        </w:rPr>
        <w:tab/>
      </w:r>
      <w:r w:rsidRPr="00DA5CE8">
        <w:rPr>
          <w:rFonts w:ascii="Times New Roman" w:hAnsi="Times New Roman"/>
          <w:szCs w:val="24"/>
          <w:lang w:val="pt-BR"/>
        </w:rPr>
        <w:tab/>
      </w:r>
      <w:proofErr w:type="spellStart"/>
      <w:r w:rsidRPr="00DA5CE8">
        <w:rPr>
          <w:rFonts w:ascii="Times New Roman" w:hAnsi="Times New Roman"/>
          <w:i/>
          <w:szCs w:val="24"/>
          <w:lang w:val="pt-BR"/>
        </w:rPr>
        <w:t>Kiché</w:t>
      </w:r>
      <w:proofErr w:type="spellEnd"/>
      <w:r w:rsidRPr="00DA5CE8">
        <w:rPr>
          <w:rFonts w:ascii="Times New Roman" w:hAnsi="Times New Roman"/>
          <w:i/>
          <w:szCs w:val="24"/>
          <w:lang w:val="pt-BR"/>
        </w:rPr>
        <w:tab/>
      </w:r>
      <w:r w:rsidRPr="00DA5CE8">
        <w:rPr>
          <w:rFonts w:ascii="Times New Roman" w:hAnsi="Times New Roman"/>
          <w:szCs w:val="24"/>
          <w:lang w:val="pt-BR"/>
        </w:rPr>
        <w:tab/>
        <w:t>1995-</w:t>
      </w:r>
      <w:r w:rsidR="00FF2432" w:rsidRPr="00DA5CE8">
        <w:rPr>
          <w:rFonts w:ascii="Times New Roman" w:hAnsi="Times New Roman"/>
          <w:szCs w:val="24"/>
          <w:lang w:val="pt-BR"/>
        </w:rPr>
        <w:t>9</w:t>
      </w:r>
      <w:r w:rsidRPr="00DA5CE8">
        <w:rPr>
          <w:rFonts w:ascii="Times New Roman" w:hAnsi="Times New Roman"/>
          <w:szCs w:val="24"/>
          <w:lang w:val="pt-BR"/>
        </w:rPr>
        <w:t>6</w:t>
      </w:r>
    </w:p>
    <w:p w14:paraId="202E01F0" w14:textId="77777777" w:rsidR="00E5672C" w:rsidRPr="00DA5CE8" w:rsidRDefault="00E5672C" w:rsidP="00E5672C">
      <w:pPr>
        <w:pStyle w:val="WPNormal"/>
        <w:widowControl w:val="0"/>
        <w:rPr>
          <w:rFonts w:ascii="Times New Roman" w:hAnsi="Times New Roman"/>
          <w:szCs w:val="24"/>
          <w:lang w:val="pt-BR"/>
        </w:rPr>
      </w:pPr>
      <w:proofErr w:type="spellStart"/>
      <w:r w:rsidRPr="00DA5CE8">
        <w:rPr>
          <w:rFonts w:ascii="Times New Roman" w:hAnsi="Times New Roman"/>
          <w:i/>
          <w:szCs w:val="24"/>
          <w:lang w:val="pt-BR"/>
        </w:rPr>
        <w:t>Werikyana</w:t>
      </w:r>
      <w:proofErr w:type="spellEnd"/>
      <w:r w:rsidRPr="00DA5CE8">
        <w:rPr>
          <w:rFonts w:ascii="Times New Roman" w:hAnsi="Times New Roman"/>
          <w:i/>
          <w:szCs w:val="24"/>
          <w:lang w:val="pt-BR"/>
        </w:rPr>
        <w:t xml:space="preserve"> </w:t>
      </w:r>
      <w:r w:rsidRPr="00DA5CE8">
        <w:rPr>
          <w:rFonts w:ascii="Times New Roman" w:hAnsi="Times New Roman"/>
          <w:szCs w:val="24"/>
          <w:lang w:val="pt-BR"/>
        </w:rPr>
        <w:t>(</w:t>
      </w:r>
      <w:proofErr w:type="spellStart"/>
      <w:r w:rsidRPr="00DA5CE8">
        <w:rPr>
          <w:rFonts w:ascii="Times New Roman" w:hAnsi="Times New Roman"/>
          <w:i/>
          <w:szCs w:val="24"/>
          <w:lang w:val="pt-BR"/>
        </w:rPr>
        <w:t>Katxuyana</w:t>
      </w:r>
      <w:proofErr w:type="spellEnd"/>
      <w:r w:rsidRPr="00DA5CE8">
        <w:rPr>
          <w:rFonts w:ascii="Times New Roman" w:hAnsi="Times New Roman"/>
          <w:szCs w:val="24"/>
          <w:lang w:val="pt-BR"/>
        </w:rPr>
        <w:t>)</w:t>
      </w:r>
      <w:r w:rsidRPr="00DA5CE8">
        <w:rPr>
          <w:rFonts w:ascii="Times New Roman" w:hAnsi="Times New Roman"/>
          <w:i/>
          <w:szCs w:val="24"/>
          <w:lang w:val="pt-BR"/>
        </w:rPr>
        <w:tab/>
      </w:r>
      <w:r w:rsidRPr="00DA5CE8">
        <w:rPr>
          <w:rFonts w:ascii="Times New Roman" w:hAnsi="Times New Roman"/>
          <w:szCs w:val="24"/>
          <w:lang w:val="pt-BR"/>
        </w:rPr>
        <w:t>1994-97, 2014-current</w:t>
      </w:r>
    </w:p>
    <w:p w14:paraId="1C22081C" w14:textId="77777777" w:rsidR="00E84A6E" w:rsidRPr="00DA5CE8" w:rsidRDefault="00E84A6E" w:rsidP="00E84A6E">
      <w:pPr>
        <w:ind w:left="720" w:hanging="720"/>
        <w:rPr>
          <w:b/>
          <w:lang w:val="pt-BR"/>
        </w:rPr>
      </w:pPr>
    </w:p>
    <w:p w14:paraId="609DC926" w14:textId="2DE238F4" w:rsidR="00E84A6E" w:rsidRPr="006F333D" w:rsidRDefault="00E84A6E" w:rsidP="00E84A6E">
      <w:pPr>
        <w:ind w:left="720" w:hanging="720"/>
        <w:rPr>
          <w:b/>
        </w:rPr>
      </w:pPr>
      <w:r w:rsidRPr="006F333D">
        <w:rPr>
          <w:b/>
        </w:rPr>
        <w:t xml:space="preserve">Partially Completed Descriptive Grammars </w:t>
      </w:r>
    </w:p>
    <w:p w14:paraId="203AB2BD" w14:textId="77777777" w:rsidR="00E84A6E" w:rsidRPr="006F333D" w:rsidRDefault="00E84A6E" w:rsidP="00E84A6E">
      <w:pPr>
        <w:pStyle w:val="WPNormal"/>
        <w:widowControl w:val="0"/>
        <w:ind w:left="720" w:hanging="720"/>
        <w:rPr>
          <w:rFonts w:ascii="Times New Roman" w:hAnsi="Times New Roman"/>
          <w:szCs w:val="24"/>
        </w:rPr>
      </w:pPr>
      <w:r w:rsidRPr="006F333D">
        <w:rPr>
          <w:rFonts w:ascii="Times New Roman" w:hAnsi="Times New Roman"/>
          <w:i/>
          <w:szCs w:val="24"/>
        </w:rPr>
        <w:t>Tamanaku</w:t>
      </w:r>
      <w:r w:rsidRPr="006F333D">
        <w:rPr>
          <w:rFonts w:ascii="Times New Roman" w:hAnsi="Times New Roman"/>
          <w:szCs w:val="24"/>
        </w:rPr>
        <w:t>. (with Sérgio Meira)</w:t>
      </w:r>
    </w:p>
    <w:p w14:paraId="06E7C0C6" w14:textId="00C92FDE" w:rsidR="00E84A6E" w:rsidRPr="00E5672C" w:rsidRDefault="00E84A6E" w:rsidP="00E84A6E">
      <w:pPr>
        <w:pStyle w:val="WPNormal"/>
        <w:widowControl w:val="0"/>
        <w:ind w:left="720" w:hanging="720"/>
        <w:rPr>
          <w:rFonts w:ascii="Times New Roman" w:hAnsi="Times New Roman"/>
          <w:szCs w:val="24"/>
        </w:rPr>
      </w:pPr>
      <w:r w:rsidRPr="006F333D">
        <w:rPr>
          <w:rFonts w:ascii="Times New Roman" w:hAnsi="Times New Roman"/>
          <w:i/>
          <w:szCs w:val="24"/>
        </w:rPr>
        <w:t xml:space="preserve">A Sketch of the Grammar of </w:t>
      </w:r>
      <w:r w:rsidR="00E5672C">
        <w:rPr>
          <w:rFonts w:ascii="Times New Roman" w:hAnsi="Times New Roman"/>
          <w:i/>
          <w:szCs w:val="24"/>
        </w:rPr>
        <w:t xml:space="preserve">Werikyana </w:t>
      </w:r>
      <w:r w:rsidR="00E5672C">
        <w:rPr>
          <w:rFonts w:ascii="Times New Roman" w:hAnsi="Times New Roman"/>
          <w:szCs w:val="24"/>
        </w:rPr>
        <w:t>(</w:t>
      </w:r>
      <w:proofErr w:type="spellStart"/>
      <w:r w:rsidRPr="006F333D">
        <w:rPr>
          <w:rFonts w:ascii="Times New Roman" w:hAnsi="Times New Roman"/>
          <w:i/>
          <w:szCs w:val="24"/>
        </w:rPr>
        <w:t>Katxuyana</w:t>
      </w:r>
      <w:proofErr w:type="spellEnd"/>
      <w:r w:rsidR="00E5672C">
        <w:rPr>
          <w:rFonts w:ascii="Times New Roman" w:hAnsi="Times New Roman"/>
          <w:szCs w:val="24"/>
        </w:rPr>
        <w:t>)</w:t>
      </w:r>
    </w:p>
    <w:p w14:paraId="03DB23AE" w14:textId="77777777" w:rsidR="00E84A6E" w:rsidRPr="006F333D" w:rsidRDefault="00E84A6E" w:rsidP="00E84A6E">
      <w:pPr>
        <w:pStyle w:val="WPNormal"/>
        <w:widowControl w:val="0"/>
        <w:ind w:left="720" w:hanging="720"/>
        <w:rPr>
          <w:rFonts w:ascii="Times New Roman" w:hAnsi="Times New Roman"/>
          <w:szCs w:val="24"/>
        </w:rPr>
      </w:pPr>
      <w:r w:rsidRPr="006F333D">
        <w:rPr>
          <w:rFonts w:ascii="Times New Roman" w:hAnsi="Times New Roman"/>
          <w:i/>
          <w:szCs w:val="24"/>
        </w:rPr>
        <w:t xml:space="preserve">A Reference Grammar of </w:t>
      </w:r>
      <w:proofErr w:type="spellStart"/>
      <w:r w:rsidRPr="006F333D">
        <w:rPr>
          <w:rFonts w:ascii="Times New Roman" w:hAnsi="Times New Roman"/>
          <w:i/>
          <w:szCs w:val="24"/>
        </w:rPr>
        <w:t>Akawaio</w:t>
      </w:r>
      <w:proofErr w:type="spellEnd"/>
      <w:r w:rsidRPr="006F333D">
        <w:rPr>
          <w:rFonts w:ascii="Times New Roman" w:hAnsi="Times New Roman"/>
          <w:i/>
          <w:szCs w:val="24"/>
        </w:rPr>
        <w:t xml:space="preserve">.  </w:t>
      </w:r>
      <w:r w:rsidRPr="006F333D">
        <w:rPr>
          <w:rFonts w:ascii="Times New Roman" w:hAnsi="Times New Roman"/>
          <w:szCs w:val="24"/>
        </w:rPr>
        <w:t xml:space="preserve">(with </w:t>
      </w:r>
      <w:proofErr w:type="spellStart"/>
      <w:r w:rsidRPr="006F333D">
        <w:rPr>
          <w:rFonts w:ascii="Times New Roman" w:hAnsi="Times New Roman"/>
          <w:szCs w:val="24"/>
        </w:rPr>
        <w:t>Desrey</w:t>
      </w:r>
      <w:proofErr w:type="spellEnd"/>
      <w:r w:rsidRPr="006F333D">
        <w:rPr>
          <w:rFonts w:ascii="Times New Roman" w:hAnsi="Times New Roman"/>
          <w:szCs w:val="24"/>
        </w:rPr>
        <w:t xml:space="preserve"> Caesar Fox†)</w:t>
      </w:r>
    </w:p>
    <w:p w14:paraId="08F48316" w14:textId="77777777" w:rsidR="00E84A6E" w:rsidRPr="006F333D" w:rsidRDefault="00E84A6E" w:rsidP="00E84A6E">
      <w:pPr>
        <w:pStyle w:val="WPNormal"/>
        <w:widowControl w:val="0"/>
        <w:rPr>
          <w:rFonts w:ascii="Times New Roman" w:hAnsi="Times New Roman"/>
          <w:b/>
          <w:szCs w:val="24"/>
        </w:rPr>
      </w:pPr>
    </w:p>
    <w:p w14:paraId="2755914D" w14:textId="77777777" w:rsidR="00E84A6E" w:rsidRPr="006F333D" w:rsidRDefault="00E84A6E" w:rsidP="00E84A6E">
      <w:pPr>
        <w:pStyle w:val="WPNormal"/>
        <w:widowControl w:val="0"/>
        <w:rPr>
          <w:rFonts w:ascii="Times New Roman" w:hAnsi="Times New Roman"/>
          <w:szCs w:val="24"/>
        </w:rPr>
      </w:pPr>
      <w:r w:rsidRPr="006F333D">
        <w:rPr>
          <w:rFonts w:ascii="Times New Roman" w:hAnsi="Times New Roman"/>
          <w:b/>
          <w:szCs w:val="24"/>
        </w:rPr>
        <w:t>Languages Spoken</w:t>
      </w:r>
    </w:p>
    <w:p w14:paraId="18B3F431" w14:textId="77777777" w:rsidR="00E84A6E" w:rsidRPr="006F333D" w:rsidRDefault="00E84A6E" w:rsidP="00E84A6E">
      <w:pPr>
        <w:pStyle w:val="WPNormal"/>
        <w:widowControl w:val="0"/>
        <w:rPr>
          <w:rFonts w:ascii="Times New Roman" w:hAnsi="Times New Roman"/>
          <w:szCs w:val="24"/>
        </w:rPr>
      </w:pPr>
      <w:r w:rsidRPr="006F333D">
        <w:rPr>
          <w:rFonts w:ascii="Times New Roman" w:hAnsi="Times New Roman"/>
          <w:i/>
          <w:szCs w:val="24"/>
        </w:rPr>
        <w:t>English</w:t>
      </w:r>
      <w:r w:rsidRPr="006F333D">
        <w:rPr>
          <w:rFonts w:ascii="Times New Roman" w:hAnsi="Times New Roman"/>
          <w:szCs w:val="24"/>
        </w:rPr>
        <w:tab/>
        <w:t>Native speaker</w:t>
      </w:r>
    </w:p>
    <w:p w14:paraId="4AABBEA3" w14:textId="77777777" w:rsidR="00E84A6E" w:rsidRPr="006F333D" w:rsidRDefault="00E84A6E" w:rsidP="00E84A6E">
      <w:pPr>
        <w:pStyle w:val="WPNormal"/>
        <w:widowControl w:val="0"/>
        <w:rPr>
          <w:rFonts w:ascii="Times New Roman" w:hAnsi="Times New Roman"/>
          <w:szCs w:val="24"/>
        </w:rPr>
      </w:pPr>
      <w:r w:rsidRPr="006F333D">
        <w:rPr>
          <w:rFonts w:ascii="Times New Roman" w:hAnsi="Times New Roman"/>
          <w:i/>
          <w:szCs w:val="24"/>
        </w:rPr>
        <w:t>Spanish</w:t>
      </w:r>
      <w:r w:rsidRPr="006F333D">
        <w:rPr>
          <w:rFonts w:ascii="Times New Roman" w:hAnsi="Times New Roman"/>
          <w:szCs w:val="24"/>
        </w:rPr>
        <w:tab/>
        <w:t>Fluent speaker since 1989</w:t>
      </w:r>
    </w:p>
    <w:p w14:paraId="39BD4DF4" w14:textId="77777777" w:rsidR="00E84A6E" w:rsidRPr="006F333D" w:rsidRDefault="00E84A6E" w:rsidP="00E84A6E">
      <w:pPr>
        <w:pStyle w:val="WPNormal"/>
        <w:widowControl w:val="0"/>
        <w:rPr>
          <w:rFonts w:ascii="Times New Roman" w:hAnsi="Times New Roman"/>
          <w:szCs w:val="24"/>
        </w:rPr>
      </w:pPr>
      <w:r w:rsidRPr="006F333D">
        <w:rPr>
          <w:rFonts w:ascii="Times New Roman" w:hAnsi="Times New Roman"/>
          <w:i/>
          <w:szCs w:val="24"/>
        </w:rPr>
        <w:t>Portuguese</w:t>
      </w:r>
      <w:r w:rsidRPr="006F333D">
        <w:rPr>
          <w:rFonts w:ascii="Times New Roman" w:hAnsi="Times New Roman"/>
          <w:szCs w:val="24"/>
        </w:rPr>
        <w:tab/>
        <w:t>Fluent speaker since 1993</w:t>
      </w:r>
    </w:p>
    <w:p w14:paraId="2E646235" w14:textId="413DF878" w:rsidR="00E84A6E" w:rsidRPr="006F333D" w:rsidRDefault="00E84A6E" w:rsidP="00E84A6E">
      <w:pPr>
        <w:pStyle w:val="WPNormal"/>
        <w:widowControl w:val="0"/>
        <w:rPr>
          <w:rFonts w:ascii="Times New Roman" w:hAnsi="Times New Roman"/>
          <w:szCs w:val="24"/>
        </w:rPr>
      </w:pPr>
      <w:r w:rsidRPr="006F333D">
        <w:rPr>
          <w:rFonts w:ascii="Times New Roman" w:hAnsi="Times New Roman"/>
          <w:i/>
          <w:szCs w:val="24"/>
        </w:rPr>
        <w:t>Nepali</w:t>
      </w:r>
      <w:r w:rsidRPr="006F333D">
        <w:rPr>
          <w:rFonts w:ascii="Times New Roman" w:hAnsi="Times New Roman"/>
          <w:i/>
          <w:szCs w:val="24"/>
        </w:rPr>
        <w:tab/>
      </w:r>
      <w:r w:rsidRPr="006F333D">
        <w:rPr>
          <w:rFonts w:ascii="Times New Roman" w:hAnsi="Times New Roman"/>
          <w:szCs w:val="24"/>
        </w:rPr>
        <w:tab/>
        <w:t>Fluent speaker from</w:t>
      </w:r>
      <w:r w:rsidR="00E5672C">
        <w:rPr>
          <w:rFonts w:ascii="Times New Roman" w:hAnsi="Times New Roman"/>
          <w:szCs w:val="24"/>
        </w:rPr>
        <w:t xml:space="preserve"> </w:t>
      </w:r>
      <w:r w:rsidRPr="006F333D">
        <w:rPr>
          <w:rFonts w:ascii="Times New Roman" w:hAnsi="Times New Roman"/>
          <w:szCs w:val="24"/>
        </w:rPr>
        <w:t>1983-85 (3 FSI), now rusty; some linguistic analysis also</w:t>
      </w:r>
    </w:p>
    <w:p w14:paraId="5C18598D" w14:textId="77777777" w:rsidR="00E84A6E" w:rsidRPr="006F333D" w:rsidRDefault="00E84A6E" w:rsidP="00E84A6E">
      <w:pPr>
        <w:pStyle w:val="WPNormal"/>
        <w:widowControl w:val="0"/>
        <w:rPr>
          <w:rFonts w:ascii="Times New Roman" w:hAnsi="Times New Roman"/>
          <w:szCs w:val="24"/>
        </w:rPr>
      </w:pPr>
      <w:r w:rsidRPr="006F333D">
        <w:rPr>
          <w:rFonts w:ascii="Times New Roman" w:hAnsi="Times New Roman"/>
          <w:i/>
          <w:szCs w:val="24"/>
        </w:rPr>
        <w:t>French</w:t>
      </w:r>
      <w:r w:rsidRPr="006F333D">
        <w:rPr>
          <w:rFonts w:ascii="Times New Roman" w:hAnsi="Times New Roman"/>
          <w:i/>
          <w:szCs w:val="24"/>
        </w:rPr>
        <w:tab/>
      </w:r>
      <w:r w:rsidRPr="006F333D">
        <w:rPr>
          <w:rFonts w:ascii="Times New Roman" w:hAnsi="Times New Roman"/>
          <w:i/>
          <w:szCs w:val="24"/>
        </w:rPr>
        <w:tab/>
      </w:r>
      <w:r w:rsidRPr="006F333D">
        <w:rPr>
          <w:rFonts w:ascii="Times New Roman" w:hAnsi="Times New Roman"/>
          <w:szCs w:val="24"/>
        </w:rPr>
        <w:t>Reading only (very limited conversational ability)</w:t>
      </w:r>
    </w:p>
    <w:p w14:paraId="2D306F4F" w14:textId="77777777" w:rsidR="00E84A6E" w:rsidRPr="006F333D" w:rsidRDefault="00E84A6E" w:rsidP="00E84A6E">
      <w:pPr>
        <w:pStyle w:val="WPNormal"/>
        <w:widowControl w:val="0"/>
        <w:rPr>
          <w:rFonts w:ascii="Times New Roman" w:hAnsi="Times New Roman"/>
          <w:b/>
          <w:szCs w:val="24"/>
        </w:rPr>
      </w:pPr>
    </w:p>
    <w:p w14:paraId="5F2EA96A" w14:textId="77777777" w:rsidR="00931AAC" w:rsidRDefault="00931AAC">
      <w:pPr>
        <w:rPr>
          <w:rFonts w:eastAsia="Times"/>
          <w:b/>
          <w:lang w:bidi="ar-SA"/>
        </w:rPr>
      </w:pPr>
      <w:r>
        <w:rPr>
          <w:b/>
        </w:rPr>
        <w:br w:type="page"/>
      </w:r>
    </w:p>
    <w:p w14:paraId="4AFAECA2" w14:textId="66B23F2E" w:rsidR="00E84A6E" w:rsidRPr="006F333D" w:rsidRDefault="00FF2432" w:rsidP="00E84A6E">
      <w:pPr>
        <w:pStyle w:val="WPNormal"/>
        <w:widowControl w:val="0"/>
        <w:ind w:left="720" w:hanging="720"/>
        <w:rPr>
          <w:rFonts w:ascii="Times New Roman" w:hAnsi="Times New Roman"/>
          <w:b/>
          <w:szCs w:val="24"/>
        </w:rPr>
      </w:pPr>
      <w:r>
        <w:rPr>
          <w:rFonts w:ascii="Times New Roman" w:hAnsi="Times New Roman"/>
          <w:b/>
          <w:szCs w:val="24"/>
        </w:rPr>
        <w:lastRenderedPageBreak/>
        <w:t xml:space="preserve">7. </w:t>
      </w:r>
      <w:r w:rsidR="00E84A6E" w:rsidRPr="006F333D">
        <w:rPr>
          <w:rFonts w:ascii="Times New Roman" w:hAnsi="Times New Roman"/>
          <w:b/>
          <w:szCs w:val="24"/>
        </w:rPr>
        <w:t>TEACHING</w:t>
      </w:r>
    </w:p>
    <w:p w14:paraId="3AAB7006" w14:textId="7305C00F" w:rsidR="00FF2432" w:rsidRDefault="00FF2432" w:rsidP="00FF2432">
      <w:pPr>
        <w:pStyle w:val="WPNormal"/>
        <w:widowControl w:val="0"/>
        <w:tabs>
          <w:tab w:val="left" w:pos="360"/>
        </w:tabs>
        <w:rPr>
          <w:rFonts w:ascii="Times New Roman" w:hAnsi="Times New Roman"/>
          <w:b/>
          <w:szCs w:val="24"/>
        </w:rPr>
      </w:pPr>
      <w:r>
        <w:rPr>
          <w:rFonts w:ascii="Times New Roman" w:hAnsi="Times New Roman"/>
          <w:b/>
          <w:szCs w:val="24"/>
        </w:rPr>
        <w:t>Courses Taught</w:t>
      </w:r>
    </w:p>
    <w:p w14:paraId="1754CFCE" w14:textId="5A2AE54C" w:rsidR="00E84A6E" w:rsidRPr="006F333D" w:rsidRDefault="00E84A6E" w:rsidP="00FF2432">
      <w:pPr>
        <w:pStyle w:val="WPNormal"/>
        <w:widowControl w:val="0"/>
        <w:numPr>
          <w:ilvl w:val="0"/>
          <w:numId w:val="15"/>
        </w:numPr>
        <w:tabs>
          <w:tab w:val="left" w:pos="360"/>
        </w:tabs>
        <w:rPr>
          <w:rFonts w:ascii="Times New Roman" w:hAnsi="Times New Roman"/>
          <w:szCs w:val="24"/>
        </w:rPr>
      </w:pPr>
      <w:r w:rsidRPr="006F333D">
        <w:rPr>
          <w:rFonts w:ascii="Times New Roman" w:hAnsi="Times New Roman"/>
          <w:b/>
          <w:szCs w:val="24"/>
        </w:rPr>
        <w:t>University of Oregon Cours</w:t>
      </w:r>
      <w:r>
        <w:rPr>
          <w:rFonts w:ascii="Times New Roman" w:hAnsi="Times New Roman"/>
          <w:b/>
          <w:szCs w:val="24"/>
        </w:rPr>
        <w:t>es Taught (</w:t>
      </w:r>
      <w:r w:rsidR="00CB69E8">
        <w:rPr>
          <w:rFonts w:ascii="Times New Roman" w:hAnsi="Times New Roman"/>
          <w:b/>
          <w:szCs w:val="24"/>
        </w:rPr>
        <w:t>Spring 2017</w:t>
      </w:r>
      <w:r>
        <w:rPr>
          <w:rFonts w:ascii="Times New Roman" w:hAnsi="Times New Roman"/>
          <w:b/>
          <w:szCs w:val="24"/>
        </w:rPr>
        <w:t>-</w:t>
      </w:r>
      <w:r w:rsidR="00D551E2">
        <w:rPr>
          <w:rFonts w:ascii="Times New Roman" w:hAnsi="Times New Roman"/>
          <w:b/>
          <w:szCs w:val="24"/>
        </w:rPr>
        <w:t>Spring</w:t>
      </w:r>
      <w:r>
        <w:rPr>
          <w:rFonts w:ascii="Times New Roman" w:hAnsi="Times New Roman"/>
          <w:b/>
          <w:szCs w:val="24"/>
        </w:rPr>
        <w:t xml:space="preserve"> 202</w:t>
      </w:r>
      <w:r w:rsidR="00CB69E8">
        <w:rPr>
          <w:rFonts w:ascii="Times New Roman" w:hAnsi="Times New Roman"/>
          <w:b/>
          <w:szCs w:val="24"/>
        </w:rPr>
        <w:t>2</w:t>
      </w:r>
      <w:r w:rsidRPr="006F333D">
        <w:rPr>
          <w:rFonts w:ascii="Times New Roman" w:hAnsi="Times New Roman"/>
          <w:b/>
          <w:szCs w:val="24"/>
        </w:rPr>
        <w:t>)</w:t>
      </w:r>
    </w:p>
    <w:p w14:paraId="7A74C93A" w14:textId="2E7BF81E" w:rsidR="00CB69E8" w:rsidRDefault="00CB69E8" w:rsidP="003F6731">
      <w:pPr>
        <w:tabs>
          <w:tab w:val="left" w:pos="720"/>
          <w:tab w:val="left" w:pos="2160"/>
          <w:tab w:val="left" w:pos="5400"/>
          <w:tab w:val="left" w:pos="6120"/>
          <w:tab w:val="left" w:pos="6840"/>
        </w:tabs>
      </w:pPr>
    </w:p>
    <w:p w14:paraId="64EA6BDD" w14:textId="2675B0A7" w:rsidR="00CB69E8" w:rsidRDefault="00CB69E8" w:rsidP="003F6731">
      <w:pPr>
        <w:tabs>
          <w:tab w:val="left" w:pos="720"/>
          <w:tab w:val="left" w:pos="2160"/>
          <w:tab w:val="left" w:pos="5400"/>
          <w:tab w:val="left" w:pos="6120"/>
          <w:tab w:val="left" w:pos="6840"/>
        </w:tabs>
      </w:pPr>
      <w:r>
        <w:tab/>
      </w:r>
      <w:r>
        <w:tab/>
        <w:t xml:space="preserve">                                Enrollments:</w:t>
      </w:r>
      <w:r w:rsidRPr="006F333D">
        <w:tab/>
      </w:r>
      <w:r w:rsidRPr="008F511A">
        <w:rPr>
          <w:sz w:val="22"/>
        </w:rPr>
        <w:t>UG</w:t>
      </w:r>
      <w:r w:rsidRPr="008F511A">
        <w:rPr>
          <w:sz w:val="22"/>
        </w:rPr>
        <w:tab/>
        <w:t>GR</w:t>
      </w:r>
    </w:p>
    <w:p w14:paraId="4509CAFF" w14:textId="77777777" w:rsidR="00CB69E8" w:rsidRPr="008F511A" w:rsidRDefault="00CB69E8" w:rsidP="00CB69E8">
      <w:pPr>
        <w:tabs>
          <w:tab w:val="left" w:pos="720"/>
          <w:tab w:val="left" w:pos="2160"/>
          <w:tab w:val="left" w:pos="5400"/>
          <w:tab w:val="left" w:pos="6120"/>
          <w:tab w:val="left" w:pos="6840"/>
        </w:tabs>
        <w:rPr>
          <w:sz w:val="22"/>
        </w:rPr>
      </w:pPr>
      <w:r w:rsidRPr="008F511A">
        <w:rPr>
          <w:sz w:val="22"/>
        </w:rPr>
        <w:t>S17</w:t>
      </w:r>
      <w:r w:rsidRPr="008F511A">
        <w:rPr>
          <w:sz w:val="22"/>
        </w:rPr>
        <w:tab/>
        <w:t>LING 201</w:t>
      </w:r>
      <w:r w:rsidRPr="008F511A">
        <w:rPr>
          <w:sz w:val="22"/>
        </w:rPr>
        <w:tab/>
        <w:t>Language and Power</w:t>
      </w:r>
      <w:proofErr w:type="gramStart"/>
      <w:r w:rsidRPr="008F511A">
        <w:rPr>
          <w:sz w:val="22"/>
        </w:rPr>
        <w:tab/>
        <w:t xml:space="preserve">  69</w:t>
      </w:r>
      <w:proofErr w:type="gramEnd"/>
    </w:p>
    <w:p w14:paraId="4BC0F87E" w14:textId="77777777" w:rsidR="00CB69E8" w:rsidRDefault="00CB69E8" w:rsidP="003F6731">
      <w:pPr>
        <w:tabs>
          <w:tab w:val="left" w:pos="720"/>
          <w:tab w:val="left" w:pos="2160"/>
          <w:tab w:val="left" w:pos="5400"/>
          <w:tab w:val="left" w:pos="6120"/>
          <w:tab w:val="left" w:pos="6840"/>
        </w:tabs>
      </w:pPr>
    </w:p>
    <w:p w14:paraId="0217C218" w14:textId="3317AE06" w:rsidR="003F6731" w:rsidRPr="008F511A" w:rsidRDefault="00CB69E8" w:rsidP="003F6731">
      <w:pPr>
        <w:tabs>
          <w:tab w:val="left" w:pos="720"/>
          <w:tab w:val="left" w:pos="2160"/>
          <w:tab w:val="left" w:pos="5400"/>
          <w:tab w:val="left" w:pos="6120"/>
          <w:tab w:val="left" w:pos="6840"/>
        </w:tabs>
        <w:rPr>
          <w:sz w:val="22"/>
        </w:rPr>
      </w:pPr>
      <w:r>
        <w:t>(Department Head = 3 course releases)</w:t>
      </w:r>
    </w:p>
    <w:p w14:paraId="6F8BD735" w14:textId="77777777" w:rsidR="00CB69E8" w:rsidRPr="008F511A" w:rsidRDefault="00CB69E8" w:rsidP="00CB69E8">
      <w:pPr>
        <w:tabs>
          <w:tab w:val="left" w:pos="720"/>
          <w:tab w:val="left" w:pos="2160"/>
          <w:tab w:val="left" w:pos="5400"/>
          <w:tab w:val="left" w:pos="6120"/>
          <w:tab w:val="left" w:pos="6840"/>
        </w:tabs>
        <w:rPr>
          <w:sz w:val="22"/>
        </w:rPr>
      </w:pPr>
      <w:r w:rsidRPr="008F511A">
        <w:rPr>
          <w:sz w:val="22"/>
        </w:rPr>
        <w:t>F17</w:t>
      </w:r>
      <w:r w:rsidRPr="008F511A">
        <w:rPr>
          <w:sz w:val="22"/>
        </w:rPr>
        <w:tab/>
        <w:t>———</w:t>
      </w:r>
    </w:p>
    <w:p w14:paraId="62CC0EDA" w14:textId="77777777" w:rsidR="00CB69E8" w:rsidRPr="008F511A" w:rsidRDefault="00CB69E8" w:rsidP="00CB69E8">
      <w:pPr>
        <w:tabs>
          <w:tab w:val="left" w:pos="720"/>
          <w:tab w:val="left" w:pos="2160"/>
          <w:tab w:val="left" w:pos="5400"/>
          <w:tab w:val="left" w:pos="6120"/>
          <w:tab w:val="left" w:pos="6840"/>
        </w:tabs>
        <w:rPr>
          <w:sz w:val="22"/>
        </w:rPr>
      </w:pPr>
      <w:r w:rsidRPr="008F511A">
        <w:rPr>
          <w:sz w:val="22"/>
        </w:rPr>
        <w:t>W18</w:t>
      </w:r>
      <w:r w:rsidRPr="008F511A">
        <w:rPr>
          <w:sz w:val="22"/>
        </w:rPr>
        <w:tab/>
        <w:t>LING 4/551</w:t>
      </w:r>
      <w:r w:rsidRPr="008F511A">
        <w:rPr>
          <w:sz w:val="22"/>
        </w:rPr>
        <w:tab/>
        <w:t>Functional Syntax 1</w:t>
      </w:r>
      <w:proofErr w:type="gramStart"/>
      <w:r w:rsidRPr="008F511A">
        <w:rPr>
          <w:sz w:val="22"/>
        </w:rPr>
        <w:tab/>
        <w:t xml:space="preserve">  22</w:t>
      </w:r>
      <w:r w:rsidRPr="008F511A">
        <w:rPr>
          <w:sz w:val="22"/>
        </w:rPr>
        <w:tab/>
        <w:t xml:space="preserve">  6</w:t>
      </w:r>
      <w:proofErr w:type="gramEnd"/>
    </w:p>
    <w:p w14:paraId="4962B21D" w14:textId="77777777" w:rsidR="00CB69E8" w:rsidRPr="008F511A" w:rsidRDefault="00CB69E8" w:rsidP="00CB69E8">
      <w:pPr>
        <w:tabs>
          <w:tab w:val="left" w:pos="720"/>
          <w:tab w:val="left" w:pos="2160"/>
          <w:tab w:val="left" w:pos="5400"/>
          <w:tab w:val="left" w:pos="6120"/>
          <w:tab w:val="left" w:pos="6840"/>
        </w:tabs>
        <w:rPr>
          <w:sz w:val="22"/>
        </w:rPr>
      </w:pPr>
      <w:r w:rsidRPr="008F511A">
        <w:rPr>
          <w:sz w:val="22"/>
        </w:rPr>
        <w:tab/>
        <w:t>LING 660</w:t>
      </w:r>
      <w:r w:rsidRPr="008F511A">
        <w:rPr>
          <w:sz w:val="22"/>
        </w:rPr>
        <w:tab/>
        <w:t>Historical Syntax</w:t>
      </w:r>
      <w:r w:rsidRPr="008F511A">
        <w:rPr>
          <w:sz w:val="22"/>
        </w:rPr>
        <w:tab/>
      </w:r>
      <w:proofErr w:type="gramStart"/>
      <w:r w:rsidRPr="008F511A">
        <w:rPr>
          <w:sz w:val="22"/>
        </w:rPr>
        <w:tab/>
        <w:t xml:space="preserve">  4</w:t>
      </w:r>
      <w:proofErr w:type="gramEnd"/>
    </w:p>
    <w:p w14:paraId="6A57D21B" w14:textId="77777777" w:rsidR="00CB69E8" w:rsidRPr="008F511A" w:rsidRDefault="00CB69E8" w:rsidP="00CB69E8">
      <w:pPr>
        <w:tabs>
          <w:tab w:val="left" w:pos="720"/>
          <w:tab w:val="left" w:pos="2160"/>
          <w:tab w:val="left" w:pos="5400"/>
          <w:tab w:val="left" w:pos="6120"/>
          <w:tab w:val="left" w:pos="6840"/>
        </w:tabs>
        <w:rPr>
          <w:sz w:val="22"/>
        </w:rPr>
      </w:pPr>
      <w:r w:rsidRPr="008F511A">
        <w:rPr>
          <w:sz w:val="22"/>
        </w:rPr>
        <w:t>S18</w:t>
      </w:r>
      <w:r w:rsidRPr="008F511A">
        <w:rPr>
          <w:sz w:val="22"/>
        </w:rPr>
        <w:tab/>
        <w:t>———</w:t>
      </w:r>
    </w:p>
    <w:p w14:paraId="0B264E7D" w14:textId="77777777" w:rsidR="00CB69E8" w:rsidRDefault="00CB69E8" w:rsidP="003F6731">
      <w:pPr>
        <w:tabs>
          <w:tab w:val="left" w:pos="720"/>
          <w:tab w:val="left" w:pos="2160"/>
          <w:tab w:val="left" w:pos="5400"/>
          <w:tab w:val="left" w:pos="6120"/>
          <w:tab w:val="left" w:pos="6840"/>
        </w:tabs>
        <w:rPr>
          <w:sz w:val="22"/>
        </w:rPr>
      </w:pPr>
    </w:p>
    <w:p w14:paraId="34B973EA" w14:textId="77777777" w:rsidR="00CB69E8" w:rsidRPr="008F511A" w:rsidRDefault="00CB69E8" w:rsidP="00CB69E8">
      <w:pPr>
        <w:tabs>
          <w:tab w:val="left" w:pos="720"/>
          <w:tab w:val="left" w:pos="2160"/>
          <w:tab w:val="left" w:pos="5400"/>
          <w:tab w:val="left" w:pos="6120"/>
          <w:tab w:val="left" w:pos="6840"/>
        </w:tabs>
        <w:rPr>
          <w:sz w:val="22"/>
        </w:rPr>
      </w:pPr>
      <w:r w:rsidRPr="008F511A">
        <w:rPr>
          <w:sz w:val="22"/>
        </w:rPr>
        <w:t>F18</w:t>
      </w:r>
      <w:r w:rsidRPr="008F511A">
        <w:rPr>
          <w:sz w:val="22"/>
        </w:rPr>
        <w:tab/>
        <w:t>LING 150</w:t>
      </w:r>
      <w:r w:rsidRPr="008F511A">
        <w:rPr>
          <w:sz w:val="22"/>
        </w:rPr>
        <w:tab/>
        <w:t>Structure of English Words</w:t>
      </w:r>
      <w:r w:rsidRPr="008F511A">
        <w:rPr>
          <w:sz w:val="22"/>
        </w:rPr>
        <w:tab/>
        <w:t>129</w:t>
      </w:r>
    </w:p>
    <w:p w14:paraId="49A0B093" w14:textId="77777777" w:rsidR="00CB69E8" w:rsidRPr="008F511A" w:rsidRDefault="00CB69E8" w:rsidP="00CB69E8">
      <w:pPr>
        <w:tabs>
          <w:tab w:val="left" w:pos="720"/>
          <w:tab w:val="left" w:pos="2160"/>
          <w:tab w:val="left" w:pos="5400"/>
          <w:tab w:val="left" w:pos="6120"/>
          <w:tab w:val="left" w:pos="6840"/>
        </w:tabs>
        <w:rPr>
          <w:sz w:val="22"/>
        </w:rPr>
      </w:pPr>
      <w:r w:rsidRPr="008F511A">
        <w:rPr>
          <w:sz w:val="22"/>
        </w:rPr>
        <w:t>W19</w:t>
      </w:r>
      <w:r w:rsidRPr="008F511A">
        <w:rPr>
          <w:sz w:val="22"/>
        </w:rPr>
        <w:tab/>
        <w:t>LING 4/550</w:t>
      </w:r>
      <w:r w:rsidRPr="008F511A">
        <w:rPr>
          <w:sz w:val="22"/>
        </w:rPr>
        <w:tab/>
        <w:t>Intro to Phonology</w:t>
      </w:r>
      <w:proofErr w:type="gramStart"/>
      <w:r w:rsidRPr="008F511A">
        <w:rPr>
          <w:sz w:val="22"/>
        </w:rPr>
        <w:tab/>
        <w:t xml:space="preserve">  36</w:t>
      </w:r>
      <w:r w:rsidRPr="008F511A">
        <w:rPr>
          <w:sz w:val="22"/>
        </w:rPr>
        <w:tab/>
        <w:t xml:space="preserve">  1</w:t>
      </w:r>
      <w:proofErr w:type="gramEnd"/>
    </w:p>
    <w:p w14:paraId="34A2C5B4" w14:textId="77777777" w:rsidR="00CB69E8" w:rsidRPr="008F511A" w:rsidRDefault="00CB69E8" w:rsidP="00CB69E8">
      <w:pPr>
        <w:tabs>
          <w:tab w:val="left" w:pos="720"/>
          <w:tab w:val="left" w:pos="2160"/>
          <w:tab w:val="left" w:pos="5400"/>
          <w:tab w:val="left" w:pos="6120"/>
          <w:tab w:val="left" w:pos="6840"/>
        </w:tabs>
        <w:rPr>
          <w:sz w:val="22"/>
        </w:rPr>
      </w:pPr>
      <w:r w:rsidRPr="008F511A">
        <w:rPr>
          <w:sz w:val="22"/>
        </w:rPr>
        <w:tab/>
        <w:t>LING 4/551</w:t>
      </w:r>
      <w:r w:rsidRPr="008F511A">
        <w:rPr>
          <w:sz w:val="22"/>
        </w:rPr>
        <w:tab/>
        <w:t>Functional Syntax 1</w:t>
      </w:r>
      <w:proofErr w:type="gramStart"/>
      <w:r w:rsidRPr="008F511A">
        <w:rPr>
          <w:sz w:val="22"/>
        </w:rPr>
        <w:tab/>
        <w:t xml:space="preserve">  29</w:t>
      </w:r>
      <w:r w:rsidRPr="008F511A">
        <w:rPr>
          <w:sz w:val="22"/>
        </w:rPr>
        <w:tab/>
        <w:t xml:space="preserve">  3</w:t>
      </w:r>
      <w:proofErr w:type="gramEnd"/>
      <w:r w:rsidRPr="008F511A">
        <w:rPr>
          <w:sz w:val="22"/>
        </w:rPr>
        <w:t xml:space="preserve">  </w:t>
      </w:r>
    </w:p>
    <w:p w14:paraId="63875D1C" w14:textId="3DB5DD3A" w:rsidR="00CB69E8" w:rsidRPr="008F511A" w:rsidRDefault="00CB69E8" w:rsidP="00CB69E8">
      <w:pPr>
        <w:tabs>
          <w:tab w:val="left" w:pos="720"/>
          <w:tab w:val="left" w:pos="2160"/>
          <w:tab w:val="left" w:pos="5400"/>
          <w:tab w:val="left" w:pos="6120"/>
          <w:tab w:val="left" w:pos="6840"/>
        </w:tabs>
        <w:rPr>
          <w:sz w:val="22"/>
        </w:rPr>
      </w:pPr>
      <w:r w:rsidRPr="008F511A">
        <w:rPr>
          <w:sz w:val="22"/>
        </w:rPr>
        <w:t>S19</w:t>
      </w:r>
      <w:r w:rsidRPr="008F511A">
        <w:rPr>
          <w:sz w:val="22"/>
        </w:rPr>
        <w:tab/>
      </w:r>
      <w:r>
        <w:rPr>
          <w:sz w:val="22"/>
        </w:rPr>
        <w:t>———</w:t>
      </w:r>
      <w:r>
        <w:rPr>
          <w:sz w:val="22"/>
        </w:rPr>
        <w:tab/>
        <w:t>(</w:t>
      </w:r>
      <w:r w:rsidRPr="008F511A">
        <w:rPr>
          <w:sz w:val="22"/>
        </w:rPr>
        <w:t>Research Leave for Dept Head service)</w:t>
      </w:r>
    </w:p>
    <w:p w14:paraId="59DC328B" w14:textId="425BAF3A" w:rsidR="00CB69E8" w:rsidRDefault="00CB69E8" w:rsidP="003F6731">
      <w:pPr>
        <w:tabs>
          <w:tab w:val="left" w:pos="720"/>
          <w:tab w:val="left" w:pos="2160"/>
          <w:tab w:val="left" w:pos="5400"/>
          <w:tab w:val="left" w:pos="6120"/>
          <w:tab w:val="left" w:pos="6840"/>
        </w:tabs>
        <w:rPr>
          <w:sz w:val="22"/>
        </w:rPr>
      </w:pPr>
    </w:p>
    <w:p w14:paraId="43D52104" w14:textId="39F3E0CD" w:rsidR="00CB69E8" w:rsidRDefault="00CB69E8" w:rsidP="00CB69E8">
      <w:pPr>
        <w:tabs>
          <w:tab w:val="left" w:pos="720"/>
          <w:tab w:val="left" w:pos="2160"/>
          <w:tab w:val="left" w:pos="5400"/>
          <w:tab w:val="left" w:pos="6120"/>
          <w:tab w:val="left" w:pos="6840"/>
        </w:tabs>
        <w:rPr>
          <w:sz w:val="22"/>
        </w:rPr>
      </w:pPr>
      <w:r>
        <w:rPr>
          <w:sz w:val="22"/>
        </w:rPr>
        <w:t>(Interim Director of Composition = 3 course releases)</w:t>
      </w:r>
    </w:p>
    <w:p w14:paraId="6A3F52CE" w14:textId="58B8C7C8" w:rsidR="00CB69E8" w:rsidRDefault="00CB69E8" w:rsidP="00CB69E8">
      <w:pPr>
        <w:tabs>
          <w:tab w:val="left" w:pos="720"/>
          <w:tab w:val="left" w:pos="2160"/>
          <w:tab w:val="left" w:pos="5400"/>
          <w:tab w:val="left" w:pos="6120"/>
          <w:tab w:val="left" w:pos="6840"/>
        </w:tabs>
        <w:rPr>
          <w:sz w:val="22"/>
        </w:rPr>
      </w:pPr>
      <w:r>
        <w:rPr>
          <w:sz w:val="22"/>
        </w:rPr>
        <w:t>F19</w:t>
      </w:r>
      <w:r>
        <w:rPr>
          <w:sz w:val="22"/>
        </w:rPr>
        <w:tab/>
        <w:t>LING 199</w:t>
      </w:r>
      <w:r>
        <w:rPr>
          <w:sz w:val="22"/>
        </w:rPr>
        <w:tab/>
        <w:t>How to Learn Languages</w:t>
      </w:r>
      <w:proofErr w:type="gramStart"/>
      <w:r>
        <w:rPr>
          <w:sz w:val="22"/>
        </w:rPr>
        <w:tab/>
        <w:t xml:space="preserve">  35</w:t>
      </w:r>
      <w:proofErr w:type="gramEnd"/>
    </w:p>
    <w:p w14:paraId="1A58A8AB" w14:textId="77777777" w:rsidR="00CB69E8" w:rsidRDefault="00CB69E8" w:rsidP="00CB69E8">
      <w:pPr>
        <w:tabs>
          <w:tab w:val="left" w:pos="720"/>
          <w:tab w:val="left" w:pos="2160"/>
          <w:tab w:val="left" w:pos="5400"/>
          <w:tab w:val="left" w:pos="6120"/>
          <w:tab w:val="left" w:pos="6840"/>
        </w:tabs>
        <w:rPr>
          <w:sz w:val="22"/>
        </w:rPr>
      </w:pPr>
      <w:r>
        <w:rPr>
          <w:sz w:val="22"/>
        </w:rPr>
        <w:tab/>
        <w:t>LING 199</w:t>
      </w:r>
      <w:r>
        <w:rPr>
          <w:sz w:val="22"/>
        </w:rPr>
        <w:tab/>
        <w:t>FIG: Say What?</w:t>
      </w:r>
      <w:r>
        <w:rPr>
          <w:sz w:val="22"/>
        </w:rPr>
        <w:tab/>
        <w:t xml:space="preserve">  16</w:t>
      </w:r>
    </w:p>
    <w:p w14:paraId="564B56F3" w14:textId="77777777" w:rsidR="00CB69E8" w:rsidRPr="008F511A" w:rsidRDefault="00CB69E8" w:rsidP="00CB69E8">
      <w:pPr>
        <w:tabs>
          <w:tab w:val="left" w:pos="720"/>
          <w:tab w:val="left" w:pos="2160"/>
          <w:tab w:val="left" w:pos="5400"/>
          <w:tab w:val="left" w:pos="6120"/>
          <w:tab w:val="left" w:pos="6840"/>
        </w:tabs>
        <w:rPr>
          <w:sz w:val="22"/>
        </w:rPr>
      </w:pPr>
      <w:r w:rsidRPr="008F511A">
        <w:rPr>
          <w:sz w:val="22"/>
        </w:rPr>
        <w:t>W20</w:t>
      </w:r>
      <w:r w:rsidRPr="008F511A">
        <w:rPr>
          <w:sz w:val="22"/>
        </w:rPr>
        <w:tab/>
        <w:t>LING 4/551</w:t>
      </w:r>
      <w:r w:rsidRPr="008F511A">
        <w:rPr>
          <w:sz w:val="22"/>
        </w:rPr>
        <w:tab/>
        <w:t>Functional Syntax 1</w:t>
      </w:r>
      <w:proofErr w:type="gramStart"/>
      <w:r w:rsidRPr="008F511A">
        <w:rPr>
          <w:sz w:val="22"/>
        </w:rPr>
        <w:tab/>
        <w:t xml:space="preserve">  38</w:t>
      </w:r>
      <w:r w:rsidRPr="008F511A">
        <w:rPr>
          <w:sz w:val="22"/>
        </w:rPr>
        <w:tab/>
        <w:t xml:space="preserve">  3</w:t>
      </w:r>
      <w:proofErr w:type="gramEnd"/>
    </w:p>
    <w:p w14:paraId="23539646" w14:textId="77777777" w:rsidR="00CB69E8" w:rsidRPr="008F511A" w:rsidRDefault="00CB69E8" w:rsidP="00CB69E8">
      <w:pPr>
        <w:tabs>
          <w:tab w:val="left" w:pos="720"/>
          <w:tab w:val="left" w:pos="2160"/>
          <w:tab w:val="left" w:pos="5400"/>
          <w:tab w:val="left" w:pos="6120"/>
          <w:tab w:val="left" w:pos="6840"/>
        </w:tabs>
        <w:rPr>
          <w:sz w:val="22"/>
        </w:rPr>
      </w:pPr>
      <w:r w:rsidRPr="008F511A">
        <w:rPr>
          <w:sz w:val="22"/>
        </w:rPr>
        <w:t>S20</w:t>
      </w:r>
      <w:r w:rsidRPr="008F511A">
        <w:rPr>
          <w:sz w:val="22"/>
        </w:rPr>
        <w:tab/>
        <w:t xml:space="preserve">——— </w:t>
      </w:r>
    </w:p>
    <w:p w14:paraId="525E209B" w14:textId="5C03F874" w:rsidR="00CB69E8" w:rsidRDefault="00CB69E8" w:rsidP="003F6731">
      <w:pPr>
        <w:tabs>
          <w:tab w:val="left" w:pos="720"/>
          <w:tab w:val="left" w:pos="2160"/>
          <w:tab w:val="left" w:pos="5400"/>
          <w:tab w:val="left" w:pos="6120"/>
          <w:tab w:val="left" w:pos="6840"/>
        </w:tabs>
        <w:rPr>
          <w:sz w:val="22"/>
        </w:rPr>
      </w:pPr>
    </w:p>
    <w:p w14:paraId="67904E44" w14:textId="5C8B444F" w:rsidR="00CB69E8" w:rsidRDefault="00CB69E8" w:rsidP="00CB69E8">
      <w:pPr>
        <w:tabs>
          <w:tab w:val="left" w:pos="720"/>
          <w:tab w:val="left" w:pos="2160"/>
          <w:tab w:val="left" w:pos="5400"/>
          <w:tab w:val="left" w:pos="6120"/>
          <w:tab w:val="left" w:pos="6840"/>
        </w:tabs>
        <w:rPr>
          <w:sz w:val="22"/>
        </w:rPr>
      </w:pPr>
      <w:r>
        <w:rPr>
          <w:sz w:val="22"/>
        </w:rPr>
        <w:t>(Interim Director of Composition = 1 course release)</w:t>
      </w:r>
    </w:p>
    <w:p w14:paraId="65C86476" w14:textId="24EF4990" w:rsidR="00CB69E8" w:rsidRDefault="00CB69E8" w:rsidP="00CB69E8">
      <w:pPr>
        <w:tabs>
          <w:tab w:val="left" w:pos="720"/>
          <w:tab w:val="left" w:pos="2160"/>
          <w:tab w:val="left" w:pos="5400"/>
          <w:tab w:val="left" w:pos="6120"/>
          <w:tab w:val="left" w:pos="6840"/>
        </w:tabs>
        <w:rPr>
          <w:sz w:val="22"/>
        </w:rPr>
      </w:pPr>
      <w:r>
        <w:rPr>
          <w:sz w:val="22"/>
        </w:rPr>
        <w:t>(Vice-President/President-Elect</w:t>
      </w:r>
      <w:r w:rsidR="00B7251C">
        <w:rPr>
          <w:sz w:val="22"/>
        </w:rPr>
        <w:t>,</w:t>
      </w:r>
      <w:r>
        <w:rPr>
          <w:sz w:val="22"/>
        </w:rPr>
        <w:t xml:space="preserve"> University Senate = 2 course releases)</w:t>
      </w:r>
    </w:p>
    <w:p w14:paraId="26730B51" w14:textId="7A65A8A9" w:rsidR="003F6731" w:rsidRDefault="003F6731" w:rsidP="003F6731">
      <w:pPr>
        <w:tabs>
          <w:tab w:val="left" w:pos="720"/>
          <w:tab w:val="left" w:pos="2160"/>
          <w:tab w:val="left" w:pos="5400"/>
          <w:tab w:val="left" w:pos="6120"/>
          <w:tab w:val="left" w:pos="6840"/>
        </w:tabs>
        <w:rPr>
          <w:sz w:val="22"/>
        </w:rPr>
      </w:pPr>
      <w:r>
        <w:rPr>
          <w:sz w:val="22"/>
        </w:rPr>
        <w:t>F20</w:t>
      </w:r>
      <w:r>
        <w:rPr>
          <w:sz w:val="22"/>
        </w:rPr>
        <w:tab/>
        <w:t>LING 201</w:t>
      </w:r>
      <w:r>
        <w:rPr>
          <w:sz w:val="22"/>
        </w:rPr>
        <w:tab/>
        <w:t>Language and Power</w:t>
      </w:r>
      <w:proofErr w:type="gramStart"/>
      <w:r>
        <w:rPr>
          <w:sz w:val="22"/>
        </w:rPr>
        <w:tab/>
        <w:t xml:space="preserve">  84</w:t>
      </w:r>
      <w:proofErr w:type="gramEnd"/>
    </w:p>
    <w:p w14:paraId="290442DF" w14:textId="2CDB9836" w:rsidR="003F6731" w:rsidRDefault="003F6731" w:rsidP="003F6731">
      <w:pPr>
        <w:tabs>
          <w:tab w:val="left" w:pos="720"/>
          <w:tab w:val="left" w:pos="2160"/>
          <w:tab w:val="left" w:pos="5400"/>
          <w:tab w:val="left" w:pos="6120"/>
          <w:tab w:val="left" w:pos="6840"/>
        </w:tabs>
        <w:rPr>
          <w:sz w:val="22"/>
        </w:rPr>
      </w:pPr>
      <w:r>
        <w:rPr>
          <w:sz w:val="22"/>
        </w:rPr>
        <w:tab/>
        <w:t>LING 199</w:t>
      </w:r>
      <w:r>
        <w:rPr>
          <w:sz w:val="22"/>
        </w:rPr>
        <w:tab/>
        <w:t>FIG: Tomato-Tomäto</w:t>
      </w:r>
      <w:proofErr w:type="gramStart"/>
      <w:r>
        <w:rPr>
          <w:sz w:val="22"/>
        </w:rPr>
        <w:tab/>
        <w:t xml:space="preserve">  20</w:t>
      </w:r>
      <w:proofErr w:type="gramEnd"/>
    </w:p>
    <w:p w14:paraId="79B1EA0B" w14:textId="63AFCFAC" w:rsidR="003F6731" w:rsidRDefault="003F6731" w:rsidP="003F6731">
      <w:pPr>
        <w:tabs>
          <w:tab w:val="left" w:pos="720"/>
          <w:tab w:val="left" w:pos="2160"/>
          <w:tab w:val="left" w:pos="5400"/>
          <w:tab w:val="left" w:pos="6120"/>
          <w:tab w:val="left" w:pos="6840"/>
        </w:tabs>
        <w:rPr>
          <w:sz w:val="22"/>
        </w:rPr>
      </w:pPr>
      <w:r>
        <w:rPr>
          <w:sz w:val="22"/>
        </w:rPr>
        <w:t>W21</w:t>
      </w:r>
      <w:r>
        <w:rPr>
          <w:sz w:val="22"/>
        </w:rPr>
        <w:tab/>
        <w:t>———</w:t>
      </w:r>
    </w:p>
    <w:p w14:paraId="3C881838" w14:textId="653126BA" w:rsidR="003F6731" w:rsidRDefault="003F6731" w:rsidP="003F6731">
      <w:pPr>
        <w:tabs>
          <w:tab w:val="left" w:pos="720"/>
          <w:tab w:val="left" w:pos="2160"/>
          <w:tab w:val="left" w:pos="5400"/>
          <w:tab w:val="left" w:pos="6120"/>
          <w:tab w:val="left" w:pos="6840"/>
        </w:tabs>
        <w:rPr>
          <w:sz w:val="22"/>
        </w:rPr>
      </w:pPr>
      <w:r>
        <w:rPr>
          <w:sz w:val="22"/>
        </w:rPr>
        <w:t>S21</w:t>
      </w:r>
      <w:r>
        <w:rPr>
          <w:sz w:val="22"/>
        </w:rPr>
        <w:tab/>
        <w:t>LING 311</w:t>
      </w:r>
      <w:r>
        <w:rPr>
          <w:sz w:val="22"/>
        </w:rPr>
        <w:tab/>
        <w:t>Phonetics &amp; Phonology</w:t>
      </w:r>
      <w:proofErr w:type="gramStart"/>
      <w:r>
        <w:rPr>
          <w:sz w:val="22"/>
        </w:rPr>
        <w:tab/>
        <w:t xml:space="preserve">  18</w:t>
      </w:r>
      <w:proofErr w:type="gramEnd"/>
    </w:p>
    <w:p w14:paraId="6D2C66FE" w14:textId="23BD6E95" w:rsidR="003F6731" w:rsidRDefault="003F6731" w:rsidP="003F6731">
      <w:pPr>
        <w:tabs>
          <w:tab w:val="left" w:pos="720"/>
          <w:tab w:val="left" w:pos="2160"/>
          <w:tab w:val="left" w:pos="5400"/>
          <w:tab w:val="left" w:pos="6120"/>
          <w:tab w:val="left" w:pos="6840"/>
        </w:tabs>
        <w:rPr>
          <w:sz w:val="22"/>
        </w:rPr>
      </w:pPr>
    </w:p>
    <w:p w14:paraId="35480AB8" w14:textId="3CE267E5" w:rsidR="00CB69E8" w:rsidRDefault="00CB69E8" w:rsidP="003F6731">
      <w:pPr>
        <w:tabs>
          <w:tab w:val="left" w:pos="720"/>
          <w:tab w:val="left" w:pos="2160"/>
          <w:tab w:val="left" w:pos="5400"/>
          <w:tab w:val="left" w:pos="6120"/>
          <w:tab w:val="left" w:pos="6840"/>
        </w:tabs>
        <w:rPr>
          <w:sz w:val="22"/>
        </w:rPr>
      </w:pPr>
      <w:r>
        <w:rPr>
          <w:sz w:val="22"/>
        </w:rPr>
        <w:t>(President, University Senate = 4 course releases)</w:t>
      </w:r>
    </w:p>
    <w:p w14:paraId="46634D43" w14:textId="7F48BFB4" w:rsidR="00CB69E8" w:rsidRDefault="00CB69E8" w:rsidP="00CB69E8">
      <w:pPr>
        <w:tabs>
          <w:tab w:val="left" w:pos="720"/>
          <w:tab w:val="left" w:pos="2160"/>
          <w:tab w:val="left" w:pos="5400"/>
          <w:tab w:val="left" w:pos="6120"/>
          <w:tab w:val="left" w:pos="6840"/>
        </w:tabs>
        <w:rPr>
          <w:sz w:val="22"/>
        </w:rPr>
      </w:pPr>
      <w:r>
        <w:rPr>
          <w:sz w:val="22"/>
        </w:rPr>
        <w:t>F21</w:t>
      </w:r>
      <w:r>
        <w:rPr>
          <w:sz w:val="22"/>
        </w:rPr>
        <w:tab/>
        <w:t>UGST 109</w:t>
      </w:r>
      <w:r>
        <w:rPr>
          <w:sz w:val="22"/>
        </w:rPr>
        <w:tab/>
      </w:r>
      <w:r w:rsidR="00B7251C">
        <w:rPr>
          <w:sz w:val="22"/>
        </w:rPr>
        <w:t xml:space="preserve">FIG: </w:t>
      </w:r>
      <w:r>
        <w:rPr>
          <w:sz w:val="22"/>
        </w:rPr>
        <w:t>Telling Power</w:t>
      </w:r>
      <w:proofErr w:type="gramStart"/>
      <w:r>
        <w:rPr>
          <w:sz w:val="22"/>
        </w:rPr>
        <w:tab/>
        <w:t xml:space="preserve">  22</w:t>
      </w:r>
      <w:proofErr w:type="gramEnd"/>
    </w:p>
    <w:p w14:paraId="6A97E98A" w14:textId="77777777" w:rsidR="00CB69E8" w:rsidRDefault="00CB69E8" w:rsidP="00CB69E8">
      <w:pPr>
        <w:tabs>
          <w:tab w:val="left" w:pos="720"/>
          <w:tab w:val="left" w:pos="2160"/>
          <w:tab w:val="left" w:pos="5400"/>
          <w:tab w:val="left" w:pos="6120"/>
          <w:tab w:val="left" w:pos="6840"/>
        </w:tabs>
        <w:rPr>
          <w:sz w:val="22"/>
        </w:rPr>
      </w:pPr>
      <w:r>
        <w:rPr>
          <w:sz w:val="22"/>
        </w:rPr>
        <w:t>W22</w:t>
      </w:r>
      <w:r>
        <w:rPr>
          <w:sz w:val="22"/>
        </w:rPr>
        <w:tab/>
        <w:t>———</w:t>
      </w:r>
    </w:p>
    <w:p w14:paraId="60E74A0B" w14:textId="4EB0B10C" w:rsidR="00CB69E8" w:rsidRDefault="00CB69E8" w:rsidP="00CB69E8">
      <w:pPr>
        <w:tabs>
          <w:tab w:val="left" w:pos="720"/>
          <w:tab w:val="left" w:pos="2160"/>
          <w:tab w:val="left" w:pos="5400"/>
          <w:tab w:val="left" w:pos="6120"/>
          <w:tab w:val="left" w:pos="6840"/>
        </w:tabs>
        <w:rPr>
          <w:sz w:val="22"/>
        </w:rPr>
      </w:pPr>
      <w:r>
        <w:rPr>
          <w:sz w:val="22"/>
        </w:rPr>
        <w:t>S22</w:t>
      </w:r>
      <w:r>
        <w:rPr>
          <w:sz w:val="22"/>
        </w:rPr>
        <w:tab/>
        <w:t>LING 311</w:t>
      </w:r>
      <w:r>
        <w:rPr>
          <w:sz w:val="22"/>
        </w:rPr>
        <w:tab/>
        <w:t>Phonetics &amp; Phonology</w:t>
      </w:r>
      <w:proofErr w:type="gramStart"/>
      <w:r>
        <w:rPr>
          <w:sz w:val="22"/>
        </w:rPr>
        <w:tab/>
        <w:t xml:space="preserve">  </w:t>
      </w:r>
      <w:r w:rsidR="003E22F1">
        <w:rPr>
          <w:sz w:val="22"/>
        </w:rPr>
        <w:t>28</w:t>
      </w:r>
      <w:proofErr w:type="gramEnd"/>
    </w:p>
    <w:p w14:paraId="114A3FF4" w14:textId="25C91BC8" w:rsidR="003E22F1" w:rsidRDefault="003E22F1" w:rsidP="00CB69E8">
      <w:pPr>
        <w:tabs>
          <w:tab w:val="left" w:pos="720"/>
          <w:tab w:val="left" w:pos="2160"/>
          <w:tab w:val="left" w:pos="5400"/>
          <w:tab w:val="left" w:pos="6120"/>
          <w:tab w:val="left" w:pos="6840"/>
        </w:tabs>
        <w:rPr>
          <w:sz w:val="22"/>
        </w:rPr>
      </w:pPr>
    </w:p>
    <w:p w14:paraId="2F3B94AF" w14:textId="38D14D4A" w:rsidR="003E22F1" w:rsidRDefault="003E22F1" w:rsidP="00CB69E8">
      <w:pPr>
        <w:tabs>
          <w:tab w:val="left" w:pos="720"/>
          <w:tab w:val="left" w:pos="2160"/>
          <w:tab w:val="left" w:pos="5400"/>
          <w:tab w:val="left" w:pos="6120"/>
          <w:tab w:val="left" w:pos="6840"/>
        </w:tabs>
        <w:rPr>
          <w:sz w:val="22"/>
        </w:rPr>
      </w:pPr>
      <w:r>
        <w:rPr>
          <w:sz w:val="22"/>
        </w:rPr>
        <w:t>(DUS/DGS = 1 course release; OHC Fellow = no teaching or service Spring term)</w:t>
      </w:r>
    </w:p>
    <w:p w14:paraId="0943805C" w14:textId="4FDFF1CA" w:rsidR="003E22F1" w:rsidRDefault="003E22F1" w:rsidP="003E22F1">
      <w:pPr>
        <w:tabs>
          <w:tab w:val="left" w:pos="720"/>
          <w:tab w:val="left" w:pos="2160"/>
          <w:tab w:val="left" w:pos="5400"/>
          <w:tab w:val="left" w:pos="6120"/>
          <w:tab w:val="left" w:pos="6840"/>
        </w:tabs>
        <w:rPr>
          <w:sz w:val="22"/>
        </w:rPr>
      </w:pPr>
      <w:r>
        <w:rPr>
          <w:sz w:val="22"/>
        </w:rPr>
        <w:t>F2</w:t>
      </w:r>
      <w:r w:rsidR="00056A94">
        <w:rPr>
          <w:sz w:val="22"/>
        </w:rPr>
        <w:t>2</w:t>
      </w:r>
      <w:r>
        <w:rPr>
          <w:sz w:val="22"/>
        </w:rPr>
        <w:tab/>
        <w:t>LING 101</w:t>
      </w:r>
      <w:r>
        <w:rPr>
          <w:sz w:val="22"/>
        </w:rPr>
        <w:tab/>
        <w:t>Introduction to Language</w:t>
      </w:r>
      <w:r>
        <w:rPr>
          <w:sz w:val="22"/>
        </w:rPr>
        <w:tab/>
        <w:t>120</w:t>
      </w:r>
    </w:p>
    <w:p w14:paraId="50AB7944" w14:textId="76E48930" w:rsidR="003E22F1" w:rsidRDefault="003E22F1" w:rsidP="003E22F1">
      <w:pPr>
        <w:tabs>
          <w:tab w:val="left" w:pos="720"/>
          <w:tab w:val="left" w:pos="2160"/>
          <w:tab w:val="left" w:pos="5400"/>
          <w:tab w:val="left" w:pos="6120"/>
          <w:tab w:val="left" w:pos="6840"/>
        </w:tabs>
        <w:rPr>
          <w:sz w:val="22"/>
        </w:rPr>
      </w:pPr>
      <w:r>
        <w:rPr>
          <w:sz w:val="22"/>
        </w:rPr>
        <w:tab/>
        <w:t>UGST 109</w:t>
      </w:r>
      <w:r>
        <w:rPr>
          <w:sz w:val="22"/>
        </w:rPr>
        <w:tab/>
        <w:t>FIG: Telling Power</w:t>
      </w:r>
      <w:proofErr w:type="gramStart"/>
      <w:r>
        <w:rPr>
          <w:sz w:val="22"/>
        </w:rPr>
        <w:tab/>
        <w:t xml:space="preserve">  23</w:t>
      </w:r>
      <w:proofErr w:type="gramEnd"/>
    </w:p>
    <w:p w14:paraId="5D5810ED" w14:textId="3CB8C5C2" w:rsidR="003E22F1" w:rsidRDefault="003E22F1" w:rsidP="003E22F1">
      <w:pPr>
        <w:tabs>
          <w:tab w:val="left" w:pos="720"/>
          <w:tab w:val="left" w:pos="2160"/>
          <w:tab w:val="left" w:pos="5400"/>
          <w:tab w:val="left" w:pos="6120"/>
          <w:tab w:val="left" w:pos="6840"/>
        </w:tabs>
        <w:rPr>
          <w:sz w:val="22"/>
        </w:rPr>
      </w:pPr>
      <w:r>
        <w:rPr>
          <w:sz w:val="22"/>
        </w:rPr>
        <w:t>W2</w:t>
      </w:r>
      <w:r w:rsidR="00056A94">
        <w:rPr>
          <w:sz w:val="22"/>
        </w:rPr>
        <w:t>3</w:t>
      </w:r>
      <w:r>
        <w:rPr>
          <w:sz w:val="22"/>
        </w:rPr>
        <w:tab/>
        <w:t>LING 311</w:t>
      </w:r>
      <w:r>
        <w:rPr>
          <w:sz w:val="22"/>
        </w:rPr>
        <w:tab/>
        <w:t>Phonetics &amp; Phonology</w:t>
      </w:r>
      <w:proofErr w:type="gramStart"/>
      <w:r>
        <w:rPr>
          <w:sz w:val="22"/>
        </w:rPr>
        <w:tab/>
        <w:t xml:space="preserve">  </w:t>
      </w:r>
      <w:r w:rsidR="00F52C46">
        <w:rPr>
          <w:sz w:val="22"/>
        </w:rPr>
        <w:t>39</w:t>
      </w:r>
      <w:proofErr w:type="gramEnd"/>
    </w:p>
    <w:p w14:paraId="284DB1BA" w14:textId="3E5A6EB6" w:rsidR="003E22F1" w:rsidRDefault="003E22F1" w:rsidP="003E22F1">
      <w:pPr>
        <w:tabs>
          <w:tab w:val="left" w:pos="720"/>
          <w:tab w:val="left" w:pos="2160"/>
          <w:tab w:val="left" w:pos="5400"/>
          <w:tab w:val="left" w:pos="6120"/>
          <w:tab w:val="left" w:pos="6840"/>
        </w:tabs>
        <w:rPr>
          <w:sz w:val="22"/>
        </w:rPr>
      </w:pPr>
      <w:r>
        <w:rPr>
          <w:sz w:val="22"/>
        </w:rPr>
        <w:tab/>
        <w:t>LING 407/</w:t>
      </w:r>
      <w:r w:rsidR="00F52C46">
        <w:rPr>
          <w:sz w:val="22"/>
        </w:rPr>
        <w:t>660</w:t>
      </w:r>
      <w:r>
        <w:rPr>
          <w:sz w:val="22"/>
        </w:rPr>
        <w:tab/>
        <w:t>Historical Syntax</w:t>
      </w:r>
      <w:proofErr w:type="gramStart"/>
      <w:r>
        <w:rPr>
          <w:sz w:val="22"/>
        </w:rPr>
        <w:tab/>
        <w:t xml:space="preserve">  </w:t>
      </w:r>
      <w:r w:rsidR="00F52C46">
        <w:rPr>
          <w:sz w:val="22"/>
        </w:rPr>
        <w:t>20</w:t>
      </w:r>
      <w:proofErr w:type="gramEnd"/>
    </w:p>
    <w:p w14:paraId="168E2B2B" w14:textId="653A0E69" w:rsidR="003E22F1" w:rsidRDefault="003E22F1" w:rsidP="003E22F1">
      <w:pPr>
        <w:tabs>
          <w:tab w:val="left" w:pos="720"/>
          <w:tab w:val="left" w:pos="2160"/>
          <w:tab w:val="left" w:pos="5400"/>
          <w:tab w:val="left" w:pos="6120"/>
          <w:tab w:val="left" w:pos="6840"/>
        </w:tabs>
        <w:rPr>
          <w:sz w:val="22"/>
        </w:rPr>
      </w:pPr>
      <w:r>
        <w:rPr>
          <w:sz w:val="22"/>
        </w:rPr>
        <w:t>S2</w:t>
      </w:r>
      <w:r w:rsidR="00056A94">
        <w:rPr>
          <w:sz w:val="22"/>
        </w:rPr>
        <w:t>3</w:t>
      </w:r>
      <w:r>
        <w:rPr>
          <w:sz w:val="22"/>
        </w:rPr>
        <w:tab/>
      </w:r>
      <w:r w:rsidR="009760F4">
        <w:rPr>
          <w:sz w:val="22"/>
        </w:rPr>
        <w:t>Oregon Humanities Center Fellowship</w:t>
      </w:r>
    </w:p>
    <w:p w14:paraId="1027E44E" w14:textId="77777777" w:rsidR="00056A94" w:rsidRDefault="00056A94" w:rsidP="003E22F1">
      <w:pPr>
        <w:tabs>
          <w:tab w:val="left" w:pos="720"/>
          <w:tab w:val="left" w:pos="2160"/>
          <w:tab w:val="left" w:pos="5400"/>
          <w:tab w:val="left" w:pos="6120"/>
          <w:tab w:val="left" w:pos="6840"/>
        </w:tabs>
        <w:rPr>
          <w:sz w:val="22"/>
        </w:rPr>
      </w:pPr>
    </w:p>
    <w:p w14:paraId="519C2A02" w14:textId="15A8EBF7" w:rsidR="00056A94" w:rsidRDefault="00056A94" w:rsidP="003E22F1">
      <w:pPr>
        <w:tabs>
          <w:tab w:val="left" w:pos="720"/>
          <w:tab w:val="left" w:pos="2160"/>
          <w:tab w:val="left" w:pos="5400"/>
          <w:tab w:val="left" w:pos="6120"/>
          <w:tab w:val="left" w:pos="6840"/>
        </w:tabs>
        <w:rPr>
          <w:sz w:val="22"/>
        </w:rPr>
      </w:pPr>
      <w:r>
        <w:rPr>
          <w:sz w:val="22"/>
        </w:rPr>
        <w:t>F23</w:t>
      </w:r>
      <w:r>
        <w:rPr>
          <w:sz w:val="22"/>
        </w:rPr>
        <w:tab/>
        <w:t>LING 101</w:t>
      </w:r>
      <w:r>
        <w:rPr>
          <w:sz w:val="22"/>
        </w:rPr>
        <w:tab/>
        <w:t>Introduction to Language</w:t>
      </w:r>
      <w:proofErr w:type="gramStart"/>
      <w:r>
        <w:rPr>
          <w:sz w:val="22"/>
        </w:rPr>
        <w:tab/>
      </w:r>
      <w:r w:rsidR="00E911FD">
        <w:rPr>
          <w:sz w:val="22"/>
        </w:rPr>
        <w:t xml:space="preserve">  116</w:t>
      </w:r>
      <w:proofErr w:type="gramEnd"/>
    </w:p>
    <w:p w14:paraId="2D198340" w14:textId="14374793" w:rsidR="00056A94" w:rsidRDefault="00056A94" w:rsidP="003E22F1">
      <w:pPr>
        <w:tabs>
          <w:tab w:val="left" w:pos="720"/>
          <w:tab w:val="left" w:pos="2160"/>
          <w:tab w:val="left" w:pos="5400"/>
          <w:tab w:val="left" w:pos="6120"/>
          <w:tab w:val="left" w:pos="6840"/>
        </w:tabs>
        <w:rPr>
          <w:sz w:val="22"/>
        </w:rPr>
      </w:pPr>
      <w:r>
        <w:rPr>
          <w:sz w:val="22"/>
        </w:rPr>
        <w:tab/>
        <w:t>LING 311</w:t>
      </w:r>
      <w:r>
        <w:rPr>
          <w:sz w:val="22"/>
        </w:rPr>
        <w:tab/>
        <w:t>Phonetics and Phonology</w:t>
      </w:r>
      <w:r>
        <w:rPr>
          <w:sz w:val="22"/>
        </w:rPr>
        <w:tab/>
      </w:r>
      <w:r w:rsidR="00E911FD">
        <w:rPr>
          <w:sz w:val="22"/>
        </w:rPr>
        <w:t xml:space="preserve">    39</w:t>
      </w:r>
    </w:p>
    <w:p w14:paraId="1525905B" w14:textId="278F71E4" w:rsidR="00056A94" w:rsidRDefault="00056A94" w:rsidP="003E22F1">
      <w:pPr>
        <w:tabs>
          <w:tab w:val="left" w:pos="720"/>
          <w:tab w:val="left" w:pos="2160"/>
          <w:tab w:val="left" w:pos="5400"/>
          <w:tab w:val="left" w:pos="6120"/>
          <w:tab w:val="left" w:pos="6840"/>
        </w:tabs>
        <w:rPr>
          <w:sz w:val="22"/>
        </w:rPr>
      </w:pPr>
      <w:r>
        <w:rPr>
          <w:sz w:val="22"/>
        </w:rPr>
        <w:tab/>
        <w:t>UGST 109</w:t>
      </w:r>
      <w:r>
        <w:rPr>
          <w:sz w:val="22"/>
        </w:rPr>
        <w:tab/>
        <w:t>FIG: Telling Power</w:t>
      </w:r>
      <w:r>
        <w:rPr>
          <w:sz w:val="22"/>
        </w:rPr>
        <w:tab/>
      </w:r>
      <w:r w:rsidR="00E911FD">
        <w:rPr>
          <w:sz w:val="22"/>
        </w:rPr>
        <w:t xml:space="preserve">    </w:t>
      </w:r>
      <w:r w:rsidR="0040385D">
        <w:rPr>
          <w:sz w:val="22"/>
        </w:rPr>
        <w:t>20</w:t>
      </w:r>
    </w:p>
    <w:p w14:paraId="44F9BEB5" w14:textId="7D410C03" w:rsidR="00056A94" w:rsidRDefault="00056A94" w:rsidP="003E22F1">
      <w:pPr>
        <w:tabs>
          <w:tab w:val="left" w:pos="720"/>
          <w:tab w:val="left" w:pos="2160"/>
          <w:tab w:val="left" w:pos="5400"/>
          <w:tab w:val="left" w:pos="6120"/>
          <w:tab w:val="left" w:pos="6840"/>
        </w:tabs>
        <w:rPr>
          <w:sz w:val="22"/>
        </w:rPr>
      </w:pPr>
      <w:r>
        <w:rPr>
          <w:sz w:val="22"/>
        </w:rPr>
        <w:t>W24</w:t>
      </w:r>
      <w:r>
        <w:rPr>
          <w:sz w:val="22"/>
        </w:rPr>
        <w:tab/>
        <w:t>Sabbatical</w:t>
      </w:r>
    </w:p>
    <w:p w14:paraId="3DB69C1E" w14:textId="4870FD34" w:rsidR="00056A94" w:rsidRDefault="00056A94" w:rsidP="003E22F1">
      <w:pPr>
        <w:tabs>
          <w:tab w:val="left" w:pos="720"/>
          <w:tab w:val="left" w:pos="2160"/>
          <w:tab w:val="left" w:pos="5400"/>
          <w:tab w:val="left" w:pos="6120"/>
          <w:tab w:val="left" w:pos="6840"/>
        </w:tabs>
        <w:rPr>
          <w:sz w:val="22"/>
        </w:rPr>
      </w:pPr>
      <w:r>
        <w:rPr>
          <w:sz w:val="22"/>
        </w:rPr>
        <w:t>S24</w:t>
      </w:r>
      <w:r>
        <w:rPr>
          <w:sz w:val="22"/>
        </w:rPr>
        <w:tab/>
        <w:t>Sabbatical</w:t>
      </w:r>
    </w:p>
    <w:p w14:paraId="0E2D0B61" w14:textId="77777777" w:rsidR="00056A94" w:rsidRDefault="00056A94" w:rsidP="003E22F1">
      <w:pPr>
        <w:tabs>
          <w:tab w:val="left" w:pos="720"/>
          <w:tab w:val="left" w:pos="2160"/>
          <w:tab w:val="left" w:pos="5400"/>
          <w:tab w:val="left" w:pos="6120"/>
          <w:tab w:val="left" w:pos="6840"/>
        </w:tabs>
        <w:rPr>
          <w:sz w:val="22"/>
        </w:rPr>
      </w:pPr>
    </w:p>
    <w:p w14:paraId="10E57E9C" w14:textId="67F44A8F" w:rsidR="0088507C" w:rsidRDefault="00056A94" w:rsidP="003E22F1">
      <w:pPr>
        <w:tabs>
          <w:tab w:val="left" w:pos="720"/>
          <w:tab w:val="left" w:pos="2160"/>
          <w:tab w:val="left" w:pos="5400"/>
          <w:tab w:val="left" w:pos="6120"/>
          <w:tab w:val="left" w:pos="6840"/>
        </w:tabs>
        <w:rPr>
          <w:sz w:val="22"/>
        </w:rPr>
      </w:pPr>
      <w:r>
        <w:rPr>
          <w:sz w:val="22"/>
        </w:rPr>
        <w:t>F24</w:t>
      </w:r>
      <w:r>
        <w:rPr>
          <w:sz w:val="22"/>
        </w:rPr>
        <w:tab/>
        <w:t>Sabbatical</w:t>
      </w:r>
    </w:p>
    <w:p w14:paraId="09A30FB8" w14:textId="71BA5359" w:rsidR="0088507C" w:rsidRDefault="0088507C" w:rsidP="00E911FD">
      <w:pPr>
        <w:tabs>
          <w:tab w:val="left" w:pos="720"/>
          <w:tab w:val="left" w:pos="2160"/>
          <w:tab w:val="left" w:pos="5400"/>
          <w:tab w:val="left" w:pos="6120"/>
          <w:tab w:val="left" w:pos="6840"/>
        </w:tabs>
        <w:ind w:left="720" w:hanging="720"/>
        <w:rPr>
          <w:sz w:val="22"/>
        </w:rPr>
      </w:pPr>
      <w:r>
        <w:rPr>
          <w:sz w:val="22"/>
        </w:rPr>
        <w:lastRenderedPageBreak/>
        <w:t>W25</w:t>
      </w:r>
      <w:r>
        <w:rPr>
          <w:sz w:val="22"/>
        </w:rPr>
        <w:tab/>
      </w:r>
      <w:r w:rsidR="00E911FD">
        <w:rPr>
          <w:sz w:val="22"/>
        </w:rPr>
        <w:t>No teaching</w:t>
      </w:r>
      <w:r w:rsidR="00E911FD">
        <w:rPr>
          <w:sz w:val="22"/>
        </w:rPr>
        <w:tab/>
        <w:t>(sat in on Field Methods; Reduced courseload compensating for overload taught fall, 2023)</w:t>
      </w:r>
    </w:p>
    <w:p w14:paraId="047B2AB7" w14:textId="6D423DD0" w:rsidR="001172EA" w:rsidRDefault="0088507C" w:rsidP="001172EA">
      <w:pPr>
        <w:tabs>
          <w:tab w:val="left" w:pos="720"/>
          <w:tab w:val="left" w:pos="2160"/>
          <w:tab w:val="left" w:pos="5400"/>
          <w:tab w:val="left" w:pos="6120"/>
          <w:tab w:val="left" w:pos="6840"/>
        </w:tabs>
        <w:rPr>
          <w:sz w:val="22"/>
        </w:rPr>
      </w:pPr>
      <w:r>
        <w:rPr>
          <w:sz w:val="22"/>
        </w:rPr>
        <w:t>S25</w:t>
      </w:r>
      <w:r>
        <w:rPr>
          <w:sz w:val="22"/>
        </w:rPr>
        <w:tab/>
      </w:r>
      <w:r w:rsidR="00E911FD">
        <w:rPr>
          <w:sz w:val="22"/>
        </w:rPr>
        <w:t>LING 451/551</w:t>
      </w:r>
      <w:r w:rsidR="00E911FD">
        <w:rPr>
          <w:sz w:val="22"/>
        </w:rPr>
        <w:tab/>
        <w:t>Advanced Syntax</w:t>
      </w:r>
      <w:proofErr w:type="gramStart"/>
      <w:r w:rsidR="00E911FD">
        <w:rPr>
          <w:sz w:val="22"/>
        </w:rPr>
        <w:tab/>
      </w:r>
      <w:r w:rsidR="0040385D">
        <w:rPr>
          <w:sz w:val="22"/>
        </w:rPr>
        <w:t xml:space="preserve">  20</w:t>
      </w:r>
      <w:proofErr w:type="gramEnd"/>
      <w:r w:rsidR="0040385D">
        <w:rPr>
          <w:sz w:val="22"/>
        </w:rPr>
        <w:tab/>
        <w:t>3</w:t>
      </w:r>
    </w:p>
    <w:p w14:paraId="7643BA03" w14:textId="13881253" w:rsidR="00E911FD" w:rsidRDefault="00E911FD" w:rsidP="001172EA">
      <w:pPr>
        <w:tabs>
          <w:tab w:val="left" w:pos="720"/>
          <w:tab w:val="left" w:pos="2160"/>
          <w:tab w:val="left" w:pos="5400"/>
          <w:tab w:val="left" w:pos="6120"/>
          <w:tab w:val="left" w:pos="6840"/>
        </w:tabs>
        <w:rPr>
          <w:sz w:val="22"/>
        </w:rPr>
      </w:pPr>
      <w:r>
        <w:rPr>
          <w:sz w:val="22"/>
        </w:rPr>
        <w:tab/>
        <w:t>LING 410/510</w:t>
      </w:r>
      <w:r>
        <w:rPr>
          <w:sz w:val="22"/>
        </w:rPr>
        <w:tab/>
        <w:t>Field Methods</w:t>
      </w:r>
      <w:r w:rsidR="0040385D">
        <w:rPr>
          <w:sz w:val="22"/>
        </w:rPr>
        <w:tab/>
        <w:t xml:space="preserve">    3</w:t>
      </w:r>
      <w:r w:rsidR="0040385D">
        <w:rPr>
          <w:sz w:val="22"/>
        </w:rPr>
        <w:tab/>
        <w:t>2</w:t>
      </w:r>
    </w:p>
    <w:p w14:paraId="341ADC70" w14:textId="77777777" w:rsidR="001172EA" w:rsidRDefault="001172EA" w:rsidP="001172EA">
      <w:pPr>
        <w:tabs>
          <w:tab w:val="left" w:pos="720"/>
          <w:tab w:val="left" w:pos="2160"/>
          <w:tab w:val="left" w:pos="5400"/>
          <w:tab w:val="left" w:pos="6120"/>
          <w:tab w:val="left" w:pos="6840"/>
        </w:tabs>
        <w:rPr>
          <w:sz w:val="22"/>
        </w:rPr>
      </w:pPr>
    </w:p>
    <w:p w14:paraId="643E695B" w14:textId="7CE32CA0" w:rsidR="003F6731" w:rsidRDefault="001172EA" w:rsidP="001172EA">
      <w:pPr>
        <w:tabs>
          <w:tab w:val="left" w:pos="720"/>
          <w:tab w:val="left" w:pos="2160"/>
          <w:tab w:val="left" w:pos="5400"/>
          <w:tab w:val="left" w:pos="6120"/>
          <w:tab w:val="left" w:pos="6840"/>
        </w:tabs>
      </w:pPr>
      <w:r>
        <w:t>F25</w:t>
      </w:r>
      <w:r>
        <w:tab/>
        <w:t>LING 101</w:t>
      </w:r>
      <w:r>
        <w:tab/>
        <w:t>Introduction to Language</w:t>
      </w:r>
      <w:proofErr w:type="gramStart"/>
      <w:r w:rsidR="00E911FD">
        <w:tab/>
        <w:t xml:space="preserve">  82</w:t>
      </w:r>
      <w:proofErr w:type="gramEnd"/>
    </w:p>
    <w:p w14:paraId="5693BB79" w14:textId="3ED0A0D6" w:rsidR="001172EA" w:rsidRDefault="001172EA" w:rsidP="001172EA">
      <w:pPr>
        <w:tabs>
          <w:tab w:val="left" w:pos="720"/>
          <w:tab w:val="left" w:pos="2160"/>
          <w:tab w:val="left" w:pos="5400"/>
          <w:tab w:val="left" w:pos="6120"/>
          <w:tab w:val="left" w:pos="6840"/>
        </w:tabs>
      </w:pPr>
      <w:r>
        <w:tab/>
        <w:t>LING 311</w:t>
      </w:r>
      <w:r>
        <w:tab/>
        <w:t>Phonetics &amp; Phonology</w:t>
      </w:r>
      <w:proofErr w:type="gramStart"/>
      <w:r w:rsidR="00E911FD">
        <w:tab/>
        <w:t xml:space="preserve">  17</w:t>
      </w:r>
      <w:proofErr w:type="gramEnd"/>
    </w:p>
    <w:p w14:paraId="08E47A39" w14:textId="559E8264" w:rsidR="001172EA" w:rsidRPr="001172EA" w:rsidRDefault="001172EA" w:rsidP="001172EA">
      <w:pPr>
        <w:tabs>
          <w:tab w:val="left" w:pos="720"/>
          <w:tab w:val="left" w:pos="2160"/>
          <w:tab w:val="left" w:pos="5400"/>
          <w:tab w:val="left" w:pos="6120"/>
          <w:tab w:val="left" w:pos="6840"/>
        </w:tabs>
        <w:rPr>
          <w:sz w:val="22"/>
        </w:rPr>
      </w:pPr>
      <w:r>
        <w:tab/>
        <w:t>UGST 109</w:t>
      </w:r>
      <w:r>
        <w:tab/>
        <w:t xml:space="preserve">FIG: Rd </w:t>
      </w:r>
      <w:proofErr w:type="spellStart"/>
      <w:r>
        <w:t>Mp</w:t>
      </w:r>
      <w:proofErr w:type="spellEnd"/>
      <w:r>
        <w:t>: Lg Dev Amazon</w:t>
      </w:r>
      <w:proofErr w:type="gramStart"/>
      <w:r w:rsidR="00E911FD">
        <w:tab/>
        <w:t xml:space="preserve">  20</w:t>
      </w:r>
      <w:proofErr w:type="gramEnd"/>
    </w:p>
    <w:p w14:paraId="032D73F6" w14:textId="77777777" w:rsidR="001172EA" w:rsidRDefault="001172EA" w:rsidP="003E22F1">
      <w:pPr>
        <w:pStyle w:val="WPNormal"/>
        <w:widowControl w:val="0"/>
        <w:tabs>
          <w:tab w:val="left" w:pos="360"/>
          <w:tab w:val="left" w:pos="1980"/>
        </w:tabs>
        <w:rPr>
          <w:rFonts w:ascii="Times New Roman" w:hAnsi="Times New Roman"/>
          <w:szCs w:val="24"/>
        </w:rPr>
      </w:pPr>
    </w:p>
    <w:p w14:paraId="7C0F81AE" w14:textId="6FFCE5D5" w:rsidR="00CB69E8" w:rsidRDefault="00CB69E8" w:rsidP="00FF2432">
      <w:pPr>
        <w:pStyle w:val="WPNormal"/>
        <w:widowControl w:val="0"/>
        <w:numPr>
          <w:ilvl w:val="0"/>
          <w:numId w:val="15"/>
        </w:numPr>
        <w:tabs>
          <w:tab w:val="left" w:pos="360"/>
          <w:tab w:val="left" w:pos="1980"/>
        </w:tabs>
        <w:rPr>
          <w:rFonts w:ascii="Times New Roman" w:hAnsi="Times New Roman"/>
          <w:szCs w:val="24"/>
        </w:rPr>
      </w:pPr>
      <w:r w:rsidRPr="00FF2432">
        <w:rPr>
          <w:rFonts w:ascii="Times New Roman" w:hAnsi="Times New Roman"/>
          <w:b/>
          <w:bCs/>
          <w:szCs w:val="24"/>
        </w:rPr>
        <w:t>Full list of courses taught at the University of Oregon, Fall 20</w:t>
      </w:r>
      <w:r w:rsidR="00B7251C" w:rsidRPr="00FF2432">
        <w:rPr>
          <w:rFonts w:ascii="Times New Roman" w:hAnsi="Times New Roman"/>
          <w:b/>
          <w:bCs/>
          <w:szCs w:val="24"/>
        </w:rPr>
        <w:t>0</w:t>
      </w:r>
      <w:r w:rsidRPr="00FF2432">
        <w:rPr>
          <w:rFonts w:ascii="Times New Roman" w:hAnsi="Times New Roman"/>
          <w:b/>
          <w:bCs/>
          <w:szCs w:val="24"/>
        </w:rPr>
        <w:t>0-</w:t>
      </w:r>
      <w:r w:rsidR="00931AAC">
        <w:rPr>
          <w:rFonts w:ascii="Times New Roman" w:hAnsi="Times New Roman"/>
          <w:b/>
          <w:bCs/>
          <w:szCs w:val="24"/>
        </w:rPr>
        <w:t>Fall</w:t>
      </w:r>
      <w:r w:rsidRPr="00FF2432">
        <w:rPr>
          <w:rFonts w:ascii="Times New Roman" w:hAnsi="Times New Roman"/>
          <w:b/>
          <w:bCs/>
          <w:szCs w:val="24"/>
        </w:rPr>
        <w:t xml:space="preserve"> 202</w:t>
      </w:r>
      <w:r w:rsidR="00931AAC">
        <w:rPr>
          <w:rFonts w:ascii="Times New Roman" w:hAnsi="Times New Roman"/>
          <w:b/>
          <w:bCs/>
          <w:szCs w:val="24"/>
        </w:rPr>
        <w:t>5</w:t>
      </w:r>
    </w:p>
    <w:p w14:paraId="2BB4DA38" w14:textId="1EDF90E8" w:rsidR="00E84A6E" w:rsidRPr="006F333D" w:rsidRDefault="003F6731" w:rsidP="00E84A6E">
      <w:pPr>
        <w:pStyle w:val="WPNormal"/>
        <w:widowControl w:val="0"/>
        <w:tabs>
          <w:tab w:val="left" w:pos="360"/>
          <w:tab w:val="left" w:pos="1980"/>
        </w:tabs>
        <w:ind w:left="720" w:hanging="720"/>
        <w:rPr>
          <w:rFonts w:ascii="Times New Roman" w:hAnsi="Times New Roman"/>
          <w:szCs w:val="24"/>
        </w:rPr>
      </w:pPr>
      <w:r>
        <w:rPr>
          <w:rFonts w:ascii="Times New Roman" w:hAnsi="Times New Roman"/>
          <w:szCs w:val="24"/>
        </w:rPr>
        <w:tab/>
      </w:r>
      <w:r w:rsidR="003E22F1">
        <w:rPr>
          <w:rFonts w:ascii="Times New Roman" w:hAnsi="Times New Roman"/>
          <w:szCs w:val="24"/>
        </w:rPr>
        <w:t>LING</w:t>
      </w:r>
      <w:r w:rsidR="00E84A6E" w:rsidRPr="006F333D">
        <w:rPr>
          <w:rFonts w:ascii="Times New Roman" w:hAnsi="Times New Roman"/>
          <w:szCs w:val="24"/>
        </w:rPr>
        <w:t xml:space="preserve"> 101</w:t>
      </w:r>
      <w:r w:rsidR="00E84A6E" w:rsidRPr="006F333D">
        <w:rPr>
          <w:rFonts w:ascii="Times New Roman" w:hAnsi="Times New Roman"/>
          <w:szCs w:val="24"/>
        </w:rPr>
        <w:tab/>
      </w:r>
      <w:r w:rsidR="00E84A6E" w:rsidRPr="006F333D">
        <w:rPr>
          <w:rFonts w:ascii="Times New Roman" w:hAnsi="Times New Roman"/>
          <w:i/>
          <w:szCs w:val="24"/>
        </w:rPr>
        <w:t>Introduction to Language</w:t>
      </w:r>
      <w:r w:rsidR="00E84A6E" w:rsidRPr="006F333D">
        <w:rPr>
          <w:rFonts w:ascii="Times New Roman" w:hAnsi="Times New Roman"/>
          <w:szCs w:val="24"/>
        </w:rPr>
        <w:t xml:space="preserve"> (</w:t>
      </w:r>
      <w:r w:rsidR="00931AAC">
        <w:rPr>
          <w:rFonts w:ascii="Times New Roman" w:hAnsi="Times New Roman"/>
          <w:szCs w:val="24"/>
        </w:rPr>
        <w:t>5</w:t>
      </w:r>
      <w:r w:rsidR="00E84A6E" w:rsidRPr="006F333D">
        <w:rPr>
          <w:rFonts w:ascii="Times New Roman" w:hAnsi="Times New Roman"/>
          <w:szCs w:val="24"/>
        </w:rPr>
        <w:t xml:space="preserve"> times)</w:t>
      </w:r>
    </w:p>
    <w:p w14:paraId="54245BA7" w14:textId="72EDB2F8" w:rsidR="00E84A6E" w:rsidRDefault="00E84A6E" w:rsidP="00E84A6E">
      <w:pPr>
        <w:pStyle w:val="WPNormal"/>
        <w:widowControl w:val="0"/>
        <w:tabs>
          <w:tab w:val="left" w:pos="360"/>
          <w:tab w:val="left" w:pos="1980"/>
        </w:tabs>
        <w:ind w:left="720" w:hanging="720"/>
        <w:rPr>
          <w:rFonts w:ascii="Times New Roman" w:hAnsi="Times New Roman"/>
          <w:szCs w:val="24"/>
        </w:rPr>
      </w:pPr>
      <w:r w:rsidRPr="006F333D">
        <w:rPr>
          <w:rFonts w:ascii="Times New Roman" w:hAnsi="Times New Roman"/>
          <w:szCs w:val="24"/>
        </w:rPr>
        <w:tab/>
      </w:r>
      <w:r w:rsidR="003E22F1">
        <w:rPr>
          <w:rFonts w:ascii="Times New Roman" w:hAnsi="Times New Roman"/>
          <w:szCs w:val="24"/>
        </w:rPr>
        <w:t>LING</w:t>
      </w:r>
      <w:r>
        <w:rPr>
          <w:rFonts w:ascii="Times New Roman" w:hAnsi="Times New Roman"/>
          <w:szCs w:val="24"/>
        </w:rPr>
        <w:t xml:space="preserve"> 150</w:t>
      </w:r>
      <w:r>
        <w:rPr>
          <w:rFonts w:ascii="Times New Roman" w:hAnsi="Times New Roman"/>
          <w:szCs w:val="24"/>
        </w:rPr>
        <w:tab/>
      </w:r>
      <w:r w:rsidRPr="00101A64">
        <w:rPr>
          <w:rFonts w:ascii="Times New Roman" w:hAnsi="Times New Roman"/>
          <w:i/>
          <w:szCs w:val="24"/>
        </w:rPr>
        <w:t>Structure of English Words</w:t>
      </w:r>
      <w:r>
        <w:rPr>
          <w:rFonts w:ascii="Times New Roman" w:hAnsi="Times New Roman"/>
          <w:szCs w:val="24"/>
        </w:rPr>
        <w:t xml:space="preserve"> (online)</w:t>
      </w:r>
    </w:p>
    <w:p w14:paraId="0824F5B1" w14:textId="1C882A6A" w:rsidR="00E5672C" w:rsidRPr="00CB69E8" w:rsidRDefault="00E5672C" w:rsidP="00E5672C">
      <w:pPr>
        <w:pStyle w:val="WPNormal"/>
        <w:widowControl w:val="0"/>
        <w:tabs>
          <w:tab w:val="left" w:pos="360"/>
          <w:tab w:val="left" w:pos="1980"/>
        </w:tabs>
        <w:ind w:left="720" w:hanging="720"/>
        <w:rPr>
          <w:rFonts w:ascii="Times New Roman" w:hAnsi="Times New Roman"/>
          <w:iCs/>
          <w:szCs w:val="24"/>
        </w:rPr>
      </w:pPr>
      <w:r>
        <w:rPr>
          <w:rFonts w:ascii="Times New Roman" w:hAnsi="Times New Roman"/>
          <w:szCs w:val="24"/>
        </w:rPr>
        <w:tab/>
      </w:r>
      <w:r w:rsidR="003E22F1">
        <w:rPr>
          <w:rFonts w:ascii="Times New Roman" w:hAnsi="Times New Roman"/>
          <w:szCs w:val="24"/>
        </w:rPr>
        <w:t>LING</w:t>
      </w:r>
      <w:r>
        <w:rPr>
          <w:rFonts w:ascii="Times New Roman" w:hAnsi="Times New Roman"/>
          <w:szCs w:val="24"/>
        </w:rPr>
        <w:t xml:space="preserve"> 199</w:t>
      </w:r>
      <w:r>
        <w:rPr>
          <w:rFonts w:ascii="Times New Roman" w:hAnsi="Times New Roman"/>
          <w:szCs w:val="24"/>
        </w:rPr>
        <w:tab/>
      </w:r>
      <w:r>
        <w:rPr>
          <w:rFonts w:ascii="Times New Roman" w:hAnsi="Times New Roman"/>
          <w:i/>
          <w:szCs w:val="24"/>
        </w:rPr>
        <w:t>How to Learn Languages</w:t>
      </w:r>
      <w:r w:rsidR="00CB69E8">
        <w:rPr>
          <w:rFonts w:ascii="Times New Roman" w:hAnsi="Times New Roman"/>
          <w:i/>
          <w:szCs w:val="24"/>
        </w:rPr>
        <w:t xml:space="preserve"> </w:t>
      </w:r>
      <w:r w:rsidR="00CB69E8">
        <w:rPr>
          <w:rFonts w:ascii="Times New Roman" w:hAnsi="Times New Roman"/>
          <w:iCs/>
          <w:szCs w:val="24"/>
        </w:rPr>
        <w:t xml:space="preserve">(Now </w:t>
      </w:r>
      <w:r w:rsidR="003E22F1">
        <w:rPr>
          <w:rFonts w:ascii="Times New Roman" w:hAnsi="Times New Roman"/>
          <w:iCs/>
          <w:szCs w:val="24"/>
        </w:rPr>
        <w:t>LING</w:t>
      </w:r>
      <w:r w:rsidR="00CB69E8">
        <w:rPr>
          <w:rFonts w:ascii="Times New Roman" w:hAnsi="Times New Roman"/>
          <w:iCs/>
          <w:szCs w:val="24"/>
        </w:rPr>
        <w:t xml:space="preserve"> 144</w:t>
      </w:r>
      <w:r w:rsidR="00F366C1">
        <w:rPr>
          <w:rFonts w:ascii="Times New Roman" w:hAnsi="Times New Roman"/>
          <w:iCs/>
          <w:szCs w:val="24"/>
        </w:rPr>
        <w:t>; created</w:t>
      </w:r>
      <w:r w:rsidR="00CB69E8">
        <w:rPr>
          <w:rFonts w:ascii="Times New Roman" w:hAnsi="Times New Roman"/>
          <w:iCs/>
          <w:szCs w:val="24"/>
        </w:rPr>
        <w:t>)</w:t>
      </w:r>
    </w:p>
    <w:p w14:paraId="11DCF02F" w14:textId="6AF83E87" w:rsidR="00E84A6E" w:rsidRDefault="00E84A6E" w:rsidP="00E84A6E">
      <w:pPr>
        <w:pStyle w:val="WPNormal"/>
        <w:widowControl w:val="0"/>
        <w:tabs>
          <w:tab w:val="left" w:pos="360"/>
          <w:tab w:val="left" w:pos="1980"/>
        </w:tabs>
        <w:ind w:left="720" w:hanging="720"/>
        <w:rPr>
          <w:rFonts w:ascii="Times New Roman" w:hAnsi="Times New Roman"/>
          <w:szCs w:val="24"/>
        </w:rPr>
      </w:pPr>
      <w:r>
        <w:rPr>
          <w:rFonts w:ascii="Times New Roman" w:hAnsi="Times New Roman"/>
          <w:szCs w:val="24"/>
        </w:rPr>
        <w:tab/>
      </w:r>
      <w:r w:rsidR="003E22F1">
        <w:rPr>
          <w:rFonts w:ascii="Times New Roman" w:hAnsi="Times New Roman"/>
          <w:szCs w:val="24"/>
        </w:rPr>
        <w:t>LING</w:t>
      </w:r>
      <w:r w:rsidRPr="006F333D">
        <w:rPr>
          <w:rFonts w:ascii="Times New Roman" w:hAnsi="Times New Roman"/>
          <w:szCs w:val="24"/>
        </w:rPr>
        <w:t xml:space="preserve"> 199</w:t>
      </w:r>
      <w:r w:rsidRPr="006F333D">
        <w:rPr>
          <w:rFonts w:ascii="Times New Roman" w:hAnsi="Times New Roman"/>
          <w:szCs w:val="24"/>
        </w:rPr>
        <w:tab/>
      </w:r>
      <w:r w:rsidRPr="006F333D">
        <w:rPr>
          <w:rFonts w:ascii="Times New Roman" w:hAnsi="Times New Roman"/>
          <w:i/>
          <w:szCs w:val="24"/>
        </w:rPr>
        <w:t>College Connections</w:t>
      </w:r>
      <w:r w:rsidRPr="006F333D">
        <w:rPr>
          <w:rFonts w:ascii="Times New Roman" w:hAnsi="Times New Roman"/>
          <w:szCs w:val="24"/>
        </w:rPr>
        <w:t xml:space="preserve"> (</w:t>
      </w:r>
      <w:r w:rsidRPr="006F333D">
        <w:rPr>
          <w:rFonts w:ascii="Times New Roman" w:hAnsi="Times New Roman"/>
          <w:i/>
          <w:szCs w:val="24"/>
        </w:rPr>
        <w:t xml:space="preserve">Tomato-Tomäto </w:t>
      </w:r>
      <w:r w:rsidRPr="006F333D">
        <w:rPr>
          <w:rFonts w:ascii="Times New Roman" w:hAnsi="Times New Roman"/>
          <w:szCs w:val="24"/>
        </w:rPr>
        <w:t xml:space="preserve">Freshman Interest Group — </w:t>
      </w:r>
      <w:r w:rsidR="00D551E2">
        <w:rPr>
          <w:rFonts w:ascii="Times New Roman" w:hAnsi="Times New Roman"/>
          <w:szCs w:val="24"/>
        </w:rPr>
        <w:t>8</w:t>
      </w:r>
      <w:r w:rsidRPr="006F333D">
        <w:rPr>
          <w:rFonts w:ascii="Times New Roman" w:hAnsi="Times New Roman"/>
          <w:szCs w:val="24"/>
        </w:rPr>
        <w:t xml:space="preserve"> times)</w:t>
      </w:r>
    </w:p>
    <w:p w14:paraId="63F6FEBC" w14:textId="66DEDEFC" w:rsidR="00E84A6E" w:rsidRDefault="00E84A6E" w:rsidP="00E84A6E">
      <w:pPr>
        <w:pStyle w:val="WPNormal"/>
        <w:widowControl w:val="0"/>
        <w:tabs>
          <w:tab w:val="left" w:pos="360"/>
          <w:tab w:val="left" w:pos="1980"/>
        </w:tabs>
        <w:ind w:left="1980" w:hanging="1980"/>
        <w:rPr>
          <w:rFonts w:ascii="Times New Roman" w:hAnsi="Times New Roman"/>
          <w:szCs w:val="24"/>
        </w:rPr>
      </w:pPr>
      <w:r>
        <w:rPr>
          <w:rFonts w:ascii="Times New Roman" w:hAnsi="Times New Roman"/>
          <w:szCs w:val="24"/>
        </w:rPr>
        <w:tab/>
      </w:r>
      <w:r w:rsidR="003E22F1">
        <w:rPr>
          <w:rFonts w:ascii="Times New Roman" w:hAnsi="Times New Roman"/>
          <w:szCs w:val="24"/>
        </w:rPr>
        <w:t>LING</w:t>
      </w:r>
      <w:r>
        <w:rPr>
          <w:rFonts w:ascii="Times New Roman" w:hAnsi="Times New Roman"/>
          <w:szCs w:val="24"/>
        </w:rPr>
        <w:t xml:space="preserve"> 199</w:t>
      </w:r>
      <w:r>
        <w:rPr>
          <w:rFonts w:ascii="Times New Roman" w:hAnsi="Times New Roman"/>
          <w:szCs w:val="24"/>
        </w:rPr>
        <w:tab/>
      </w:r>
      <w:r>
        <w:rPr>
          <w:rFonts w:ascii="Times New Roman" w:hAnsi="Times New Roman"/>
          <w:i/>
          <w:szCs w:val="24"/>
        </w:rPr>
        <w:t xml:space="preserve">College Connections </w:t>
      </w:r>
      <w:r>
        <w:rPr>
          <w:rFonts w:ascii="Times New Roman" w:hAnsi="Times New Roman"/>
          <w:szCs w:val="24"/>
        </w:rPr>
        <w:t>(</w:t>
      </w:r>
      <w:r>
        <w:rPr>
          <w:rFonts w:ascii="Times New Roman" w:hAnsi="Times New Roman"/>
          <w:i/>
          <w:szCs w:val="24"/>
        </w:rPr>
        <w:t xml:space="preserve">Language, Gender and Power </w:t>
      </w:r>
      <w:r w:rsidRPr="006F333D">
        <w:rPr>
          <w:rFonts w:ascii="Times New Roman" w:hAnsi="Times New Roman"/>
          <w:szCs w:val="24"/>
        </w:rPr>
        <w:t>FIG</w:t>
      </w:r>
      <w:r>
        <w:rPr>
          <w:rFonts w:ascii="Times New Roman" w:hAnsi="Times New Roman"/>
          <w:szCs w:val="24"/>
        </w:rPr>
        <w:t>)</w:t>
      </w:r>
    </w:p>
    <w:p w14:paraId="68704AF6" w14:textId="7136188E" w:rsidR="00E84A6E" w:rsidRDefault="00E84A6E" w:rsidP="00E84A6E">
      <w:pPr>
        <w:pStyle w:val="WPNormal"/>
        <w:widowControl w:val="0"/>
        <w:tabs>
          <w:tab w:val="left" w:pos="360"/>
          <w:tab w:val="left" w:pos="1980"/>
        </w:tabs>
        <w:ind w:left="720" w:hanging="720"/>
        <w:rPr>
          <w:rFonts w:ascii="Times New Roman" w:hAnsi="Times New Roman"/>
          <w:szCs w:val="24"/>
        </w:rPr>
      </w:pPr>
      <w:r>
        <w:rPr>
          <w:rFonts w:ascii="Times New Roman" w:hAnsi="Times New Roman"/>
          <w:szCs w:val="24"/>
        </w:rPr>
        <w:tab/>
      </w:r>
      <w:r w:rsidR="003E22F1">
        <w:rPr>
          <w:rFonts w:ascii="Times New Roman" w:hAnsi="Times New Roman"/>
          <w:szCs w:val="24"/>
        </w:rPr>
        <w:t>LING</w:t>
      </w:r>
      <w:r>
        <w:rPr>
          <w:rFonts w:ascii="Times New Roman" w:hAnsi="Times New Roman"/>
          <w:szCs w:val="24"/>
        </w:rPr>
        <w:t xml:space="preserve"> 199</w:t>
      </w:r>
      <w:r>
        <w:rPr>
          <w:rFonts w:ascii="Times New Roman" w:hAnsi="Times New Roman"/>
          <w:szCs w:val="24"/>
        </w:rPr>
        <w:tab/>
      </w:r>
      <w:r>
        <w:rPr>
          <w:rFonts w:ascii="Times New Roman" w:hAnsi="Times New Roman"/>
          <w:i/>
          <w:szCs w:val="24"/>
        </w:rPr>
        <w:t xml:space="preserve">College Connections </w:t>
      </w:r>
      <w:r>
        <w:rPr>
          <w:rFonts w:ascii="Times New Roman" w:hAnsi="Times New Roman"/>
          <w:szCs w:val="24"/>
        </w:rPr>
        <w:t>(</w:t>
      </w:r>
      <w:r>
        <w:rPr>
          <w:rFonts w:ascii="Times New Roman" w:hAnsi="Times New Roman"/>
          <w:i/>
          <w:szCs w:val="24"/>
        </w:rPr>
        <w:t>Say what?</w:t>
      </w:r>
      <w:r>
        <w:rPr>
          <w:rFonts w:ascii="Times New Roman" w:hAnsi="Times New Roman"/>
          <w:szCs w:val="24"/>
        </w:rPr>
        <w:t xml:space="preserve"> FIG)</w:t>
      </w:r>
    </w:p>
    <w:p w14:paraId="4D60BFEB" w14:textId="2C9FC7F5" w:rsidR="003E22F1" w:rsidRDefault="003E22F1" w:rsidP="00E84A6E">
      <w:pPr>
        <w:pStyle w:val="WPNormal"/>
        <w:widowControl w:val="0"/>
        <w:tabs>
          <w:tab w:val="left" w:pos="360"/>
          <w:tab w:val="left" w:pos="1980"/>
        </w:tabs>
        <w:ind w:left="720" w:hanging="720"/>
        <w:rPr>
          <w:rFonts w:ascii="Times New Roman" w:hAnsi="Times New Roman"/>
          <w:szCs w:val="24"/>
        </w:rPr>
      </w:pPr>
      <w:r>
        <w:rPr>
          <w:rFonts w:ascii="Times New Roman" w:hAnsi="Times New Roman"/>
          <w:szCs w:val="24"/>
        </w:rPr>
        <w:tab/>
        <w:t>UGST 199</w:t>
      </w:r>
      <w:r>
        <w:rPr>
          <w:rFonts w:ascii="Times New Roman" w:hAnsi="Times New Roman"/>
          <w:szCs w:val="24"/>
        </w:rPr>
        <w:tab/>
      </w:r>
      <w:r>
        <w:rPr>
          <w:rFonts w:ascii="Times New Roman" w:hAnsi="Times New Roman"/>
          <w:i/>
          <w:iCs/>
          <w:szCs w:val="24"/>
        </w:rPr>
        <w:t>College Connections (Telling Power</w:t>
      </w:r>
      <w:r>
        <w:rPr>
          <w:rFonts w:ascii="Times New Roman" w:hAnsi="Times New Roman"/>
          <w:szCs w:val="24"/>
        </w:rPr>
        <w:t xml:space="preserve"> FIG — </w:t>
      </w:r>
      <w:r w:rsidR="00F366C1">
        <w:rPr>
          <w:rFonts w:ascii="Times New Roman" w:hAnsi="Times New Roman"/>
          <w:szCs w:val="24"/>
        </w:rPr>
        <w:t>3</w:t>
      </w:r>
      <w:r>
        <w:rPr>
          <w:rFonts w:ascii="Times New Roman" w:hAnsi="Times New Roman"/>
          <w:szCs w:val="24"/>
        </w:rPr>
        <w:t xml:space="preserve"> times)</w:t>
      </w:r>
    </w:p>
    <w:p w14:paraId="4237CBA8" w14:textId="66C76CFB" w:rsidR="00931AAC" w:rsidRPr="00931AAC" w:rsidRDefault="00931AAC" w:rsidP="00E84A6E">
      <w:pPr>
        <w:pStyle w:val="WPNormal"/>
        <w:widowControl w:val="0"/>
        <w:tabs>
          <w:tab w:val="left" w:pos="360"/>
          <w:tab w:val="left" w:pos="1980"/>
        </w:tabs>
        <w:ind w:left="720" w:hanging="720"/>
        <w:rPr>
          <w:rFonts w:ascii="Times New Roman" w:hAnsi="Times New Roman"/>
          <w:i/>
          <w:iCs/>
          <w:szCs w:val="24"/>
        </w:rPr>
      </w:pPr>
      <w:r>
        <w:rPr>
          <w:rFonts w:ascii="Times New Roman" w:hAnsi="Times New Roman"/>
          <w:szCs w:val="24"/>
        </w:rPr>
        <w:tab/>
        <w:t>UGST 199</w:t>
      </w:r>
      <w:r>
        <w:rPr>
          <w:rFonts w:ascii="Times New Roman" w:hAnsi="Times New Roman"/>
          <w:szCs w:val="24"/>
        </w:rPr>
        <w:tab/>
      </w:r>
      <w:r>
        <w:rPr>
          <w:rFonts w:ascii="Times New Roman" w:hAnsi="Times New Roman"/>
          <w:i/>
          <w:iCs/>
          <w:szCs w:val="24"/>
        </w:rPr>
        <w:t xml:space="preserve">College Connections </w:t>
      </w:r>
      <w:r w:rsidRPr="00931AAC">
        <w:rPr>
          <w:rFonts w:ascii="Times New Roman" w:hAnsi="Times New Roman"/>
          <w:i/>
          <w:iCs/>
          <w:szCs w:val="24"/>
        </w:rPr>
        <w:t>(</w:t>
      </w:r>
      <w:r w:rsidRPr="00931AAC">
        <w:rPr>
          <w:rFonts w:ascii="Times New Roman" w:hAnsi="Times New Roman"/>
          <w:i/>
          <w:iCs/>
          <w:color w:val="212121"/>
          <w:szCs w:val="24"/>
        </w:rPr>
        <w:t>Road Map: Language Development in the Amazon)</w:t>
      </w:r>
    </w:p>
    <w:p w14:paraId="36F8B827" w14:textId="48009E10" w:rsidR="00E84A6E" w:rsidRPr="006F333D" w:rsidRDefault="00E84A6E" w:rsidP="00E84A6E">
      <w:pPr>
        <w:pStyle w:val="WPNormal"/>
        <w:widowControl w:val="0"/>
        <w:tabs>
          <w:tab w:val="left" w:pos="360"/>
          <w:tab w:val="left" w:pos="1980"/>
        </w:tabs>
        <w:ind w:left="720" w:hanging="720"/>
        <w:rPr>
          <w:rFonts w:ascii="Times New Roman" w:hAnsi="Times New Roman"/>
          <w:szCs w:val="24"/>
        </w:rPr>
      </w:pPr>
      <w:r w:rsidRPr="006F333D">
        <w:rPr>
          <w:rFonts w:ascii="Times New Roman" w:hAnsi="Times New Roman"/>
          <w:szCs w:val="24"/>
        </w:rPr>
        <w:tab/>
      </w:r>
      <w:r w:rsidR="003E22F1">
        <w:rPr>
          <w:rFonts w:ascii="Times New Roman" w:hAnsi="Times New Roman"/>
          <w:szCs w:val="24"/>
        </w:rPr>
        <w:t>LING</w:t>
      </w:r>
      <w:r w:rsidRPr="006F333D">
        <w:rPr>
          <w:rFonts w:ascii="Times New Roman" w:hAnsi="Times New Roman"/>
          <w:szCs w:val="24"/>
        </w:rPr>
        <w:t xml:space="preserve"> 201</w:t>
      </w:r>
      <w:r w:rsidRPr="006F333D">
        <w:rPr>
          <w:rFonts w:ascii="Times New Roman" w:hAnsi="Times New Roman"/>
          <w:szCs w:val="24"/>
        </w:rPr>
        <w:tab/>
      </w:r>
      <w:r w:rsidRPr="006F333D">
        <w:rPr>
          <w:rFonts w:ascii="Times New Roman" w:hAnsi="Times New Roman"/>
          <w:i/>
          <w:szCs w:val="24"/>
        </w:rPr>
        <w:t>Language and Power</w:t>
      </w:r>
      <w:r>
        <w:rPr>
          <w:rFonts w:ascii="Times New Roman" w:hAnsi="Times New Roman"/>
          <w:szCs w:val="24"/>
        </w:rPr>
        <w:t xml:space="preserve"> (created and taught </w:t>
      </w:r>
      <w:r w:rsidR="00D551E2">
        <w:rPr>
          <w:rFonts w:ascii="Times New Roman" w:hAnsi="Times New Roman"/>
          <w:szCs w:val="24"/>
        </w:rPr>
        <w:t>9</w:t>
      </w:r>
      <w:r w:rsidRPr="006F333D">
        <w:rPr>
          <w:rFonts w:ascii="Times New Roman" w:hAnsi="Times New Roman"/>
          <w:szCs w:val="24"/>
        </w:rPr>
        <w:t xml:space="preserve"> times)</w:t>
      </w:r>
    </w:p>
    <w:p w14:paraId="7EBD8283" w14:textId="14005443" w:rsidR="00E84A6E" w:rsidRPr="006F333D" w:rsidRDefault="00E84A6E" w:rsidP="00E84A6E">
      <w:pPr>
        <w:pStyle w:val="WPNormal"/>
        <w:widowControl w:val="0"/>
        <w:tabs>
          <w:tab w:val="left" w:pos="360"/>
          <w:tab w:val="left" w:pos="1980"/>
        </w:tabs>
        <w:ind w:left="720" w:hanging="720"/>
        <w:rPr>
          <w:rFonts w:ascii="Times New Roman" w:hAnsi="Times New Roman"/>
          <w:szCs w:val="24"/>
        </w:rPr>
      </w:pPr>
      <w:r w:rsidRPr="006F333D">
        <w:rPr>
          <w:rFonts w:ascii="Times New Roman" w:hAnsi="Times New Roman"/>
          <w:szCs w:val="24"/>
        </w:rPr>
        <w:tab/>
      </w:r>
      <w:r w:rsidR="003E22F1">
        <w:rPr>
          <w:rFonts w:ascii="Times New Roman" w:hAnsi="Times New Roman"/>
          <w:szCs w:val="24"/>
        </w:rPr>
        <w:t>LING</w:t>
      </w:r>
      <w:r w:rsidRPr="006F333D">
        <w:rPr>
          <w:rFonts w:ascii="Times New Roman" w:hAnsi="Times New Roman"/>
          <w:szCs w:val="24"/>
        </w:rPr>
        <w:t xml:space="preserve"> 290</w:t>
      </w:r>
      <w:r w:rsidRPr="006F333D">
        <w:rPr>
          <w:rFonts w:ascii="Times New Roman" w:hAnsi="Times New Roman"/>
          <w:szCs w:val="24"/>
        </w:rPr>
        <w:tab/>
      </w:r>
      <w:r w:rsidRPr="006F333D">
        <w:rPr>
          <w:rFonts w:ascii="Times New Roman" w:hAnsi="Times New Roman"/>
          <w:i/>
          <w:szCs w:val="24"/>
        </w:rPr>
        <w:t>Introduction to Linguistic Analysis</w:t>
      </w:r>
      <w:r w:rsidRPr="006F333D">
        <w:rPr>
          <w:rFonts w:ascii="Times New Roman" w:hAnsi="Times New Roman"/>
          <w:szCs w:val="24"/>
        </w:rPr>
        <w:t xml:space="preserve"> (2 times)</w:t>
      </w:r>
    </w:p>
    <w:p w14:paraId="4744CD55" w14:textId="738300E9" w:rsidR="00E84A6E" w:rsidRDefault="00E84A6E" w:rsidP="00E84A6E">
      <w:pPr>
        <w:pStyle w:val="WPNormal"/>
        <w:widowControl w:val="0"/>
        <w:tabs>
          <w:tab w:val="left" w:pos="360"/>
          <w:tab w:val="left" w:pos="1980"/>
        </w:tabs>
        <w:ind w:left="720" w:hanging="720"/>
        <w:rPr>
          <w:rFonts w:ascii="Times New Roman" w:hAnsi="Times New Roman"/>
          <w:i/>
          <w:szCs w:val="24"/>
        </w:rPr>
      </w:pPr>
      <w:r w:rsidRPr="006F333D">
        <w:rPr>
          <w:rFonts w:ascii="Times New Roman" w:hAnsi="Times New Roman"/>
          <w:szCs w:val="24"/>
        </w:rPr>
        <w:tab/>
      </w:r>
      <w:r w:rsidR="003E22F1">
        <w:rPr>
          <w:rFonts w:ascii="Times New Roman" w:hAnsi="Times New Roman"/>
          <w:szCs w:val="24"/>
        </w:rPr>
        <w:t>LING</w:t>
      </w:r>
      <w:r w:rsidRPr="006F333D">
        <w:rPr>
          <w:rFonts w:ascii="Times New Roman" w:hAnsi="Times New Roman"/>
          <w:szCs w:val="24"/>
        </w:rPr>
        <w:t xml:space="preserve"> 301</w:t>
      </w:r>
      <w:r w:rsidRPr="006F333D">
        <w:rPr>
          <w:rFonts w:ascii="Times New Roman" w:hAnsi="Times New Roman"/>
          <w:szCs w:val="24"/>
        </w:rPr>
        <w:tab/>
      </w:r>
      <w:r w:rsidRPr="006F333D">
        <w:rPr>
          <w:rFonts w:ascii="Times New Roman" w:hAnsi="Times New Roman"/>
          <w:i/>
          <w:szCs w:val="24"/>
        </w:rPr>
        <w:t>Introduction to Linguistic Analysis</w:t>
      </w:r>
    </w:p>
    <w:p w14:paraId="724C4F2A" w14:textId="6EE202C3" w:rsidR="00D551E2" w:rsidRPr="00CB69E8" w:rsidRDefault="00D551E2" w:rsidP="00E84A6E">
      <w:pPr>
        <w:pStyle w:val="WPNormal"/>
        <w:widowControl w:val="0"/>
        <w:tabs>
          <w:tab w:val="left" w:pos="360"/>
          <w:tab w:val="left" w:pos="1980"/>
        </w:tabs>
        <w:ind w:left="720" w:hanging="720"/>
        <w:rPr>
          <w:rFonts w:ascii="Times New Roman" w:hAnsi="Times New Roman"/>
          <w:iCs/>
          <w:szCs w:val="24"/>
        </w:rPr>
      </w:pPr>
      <w:r>
        <w:rPr>
          <w:rFonts w:ascii="Times New Roman" w:hAnsi="Times New Roman"/>
          <w:i/>
          <w:szCs w:val="24"/>
        </w:rPr>
        <w:tab/>
      </w:r>
      <w:r w:rsidR="003E22F1">
        <w:rPr>
          <w:rFonts w:ascii="Times New Roman" w:hAnsi="Times New Roman"/>
          <w:iCs/>
          <w:szCs w:val="24"/>
        </w:rPr>
        <w:t>LING</w:t>
      </w:r>
      <w:r>
        <w:rPr>
          <w:rFonts w:ascii="Times New Roman" w:hAnsi="Times New Roman"/>
          <w:iCs/>
          <w:szCs w:val="24"/>
        </w:rPr>
        <w:t xml:space="preserve"> 311</w:t>
      </w:r>
      <w:r>
        <w:rPr>
          <w:rFonts w:ascii="Times New Roman" w:hAnsi="Times New Roman"/>
          <w:iCs/>
          <w:szCs w:val="24"/>
        </w:rPr>
        <w:tab/>
      </w:r>
      <w:r w:rsidRPr="00CB69E8">
        <w:rPr>
          <w:rFonts w:ascii="Times New Roman" w:hAnsi="Times New Roman"/>
          <w:i/>
          <w:szCs w:val="24"/>
        </w:rPr>
        <w:t>Introduction to Phonetics and Phonology</w:t>
      </w:r>
      <w:r w:rsidR="00CB69E8">
        <w:rPr>
          <w:rFonts w:ascii="Times New Roman" w:hAnsi="Times New Roman"/>
          <w:iCs/>
          <w:szCs w:val="24"/>
        </w:rPr>
        <w:t xml:space="preserve"> (created and taught </w:t>
      </w:r>
      <w:r w:rsidR="00F366C1">
        <w:rPr>
          <w:rFonts w:ascii="Times New Roman" w:hAnsi="Times New Roman"/>
          <w:iCs/>
          <w:szCs w:val="24"/>
        </w:rPr>
        <w:t>4</w:t>
      </w:r>
      <w:r w:rsidR="003E22F1">
        <w:rPr>
          <w:rFonts w:ascii="Times New Roman" w:hAnsi="Times New Roman"/>
          <w:iCs/>
          <w:szCs w:val="24"/>
        </w:rPr>
        <w:t xml:space="preserve"> times</w:t>
      </w:r>
      <w:r w:rsidR="00CB69E8">
        <w:rPr>
          <w:rFonts w:ascii="Times New Roman" w:hAnsi="Times New Roman"/>
          <w:iCs/>
          <w:szCs w:val="24"/>
        </w:rPr>
        <w:t>)</w:t>
      </w:r>
    </w:p>
    <w:p w14:paraId="35860587" w14:textId="519621D0" w:rsidR="00E84A6E" w:rsidRPr="006F333D" w:rsidRDefault="00E84A6E" w:rsidP="00E84A6E">
      <w:pPr>
        <w:pStyle w:val="WPNormal"/>
        <w:widowControl w:val="0"/>
        <w:tabs>
          <w:tab w:val="left" w:pos="360"/>
          <w:tab w:val="left" w:pos="1980"/>
        </w:tabs>
        <w:ind w:left="720" w:hanging="720"/>
        <w:rPr>
          <w:rFonts w:ascii="Times New Roman" w:hAnsi="Times New Roman"/>
          <w:szCs w:val="24"/>
        </w:rPr>
      </w:pPr>
      <w:r w:rsidRPr="006F333D">
        <w:rPr>
          <w:rFonts w:ascii="Times New Roman" w:hAnsi="Times New Roman"/>
          <w:szCs w:val="24"/>
        </w:rPr>
        <w:tab/>
      </w:r>
      <w:r w:rsidR="003E22F1">
        <w:rPr>
          <w:rFonts w:ascii="Times New Roman" w:hAnsi="Times New Roman"/>
          <w:szCs w:val="24"/>
        </w:rPr>
        <w:t>LING</w:t>
      </w:r>
      <w:r w:rsidRPr="006F333D">
        <w:rPr>
          <w:rFonts w:ascii="Times New Roman" w:hAnsi="Times New Roman"/>
          <w:szCs w:val="24"/>
        </w:rPr>
        <w:t xml:space="preserve"> 407/507</w:t>
      </w:r>
      <w:r w:rsidRPr="006F333D">
        <w:rPr>
          <w:rFonts w:ascii="Times New Roman" w:hAnsi="Times New Roman"/>
          <w:szCs w:val="24"/>
        </w:rPr>
        <w:tab/>
      </w:r>
      <w:r w:rsidRPr="006F333D">
        <w:rPr>
          <w:rFonts w:ascii="Times New Roman" w:hAnsi="Times New Roman"/>
          <w:i/>
          <w:szCs w:val="24"/>
        </w:rPr>
        <w:t>Seminar: Field Phonetics and Phonology</w:t>
      </w:r>
      <w:r w:rsidRPr="006F333D">
        <w:rPr>
          <w:rFonts w:ascii="Times New Roman" w:hAnsi="Times New Roman"/>
          <w:szCs w:val="24"/>
        </w:rPr>
        <w:t xml:space="preserve"> (c</w:t>
      </w:r>
      <w:r>
        <w:rPr>
          <w:rFonts w:ascii="Times New Roman" w:hAnsi="Times New Roman"/>
          <w:szCs w:val="24"/>
        </w:rPr>
        <w:t>o-taught, 3</w:t>
      </w:r>
      <w:r w:rsidRPr="006F333D">
        <w:rPr>
          <w:rFonts w:ascii="Times New Roman" w:hAnsi="Times New Roman"/>
          <w:szCs w:val="24"/>
        </w:rPr>
        <w:t xml:space="preserve"> times)</w:t>
      </w:r>
    </w:p>
    <w:p w14:paraId="718EE91A" w14:textId="098A7EC5" w:rsidR="00E84A6E" w:rsidRPr="006F333D" w:rsidRDefault="00E84A6E" w:rsidP="00E84A6E">
      <w:pPr>
        <w:pStyle w:val="WPNormal"/>
        <w:widowControl w:val="0"/>
        <w:tabs>
          <w:tab w:val="left" w:pos="360"/>
          <w:tab w:val="left" w:pos="1980"/>
        </w:tabs>
        <w:ind w:left="720" w:hanging="720"/>
        <w:rPr>
          <w:rFonts w:ascii="Times New Roman" w:hAnsi="Times New Roman"/>
          <w:i/>
          <w:szCs w:val="24"/>
        </w:rPr>
      </w:pPr>
      <w:r w:rsidRPr="006F333D">
        <w:rPr>
          <w:rFonts w:ascii="Times New Roman" w:hAnsi="Times New Roman"/>
          <w:szCs w:val="24"/>
        </w:rPr>
        <w:tab/>
      </w:r>
      <w:r w:rsidR="003E22F1">
        <w:rPr>
          <w:rFonts w:ascii="Times New Roman" w:hAnsi="Times New Roman"/>
          <w:szCs w:val="24"/>
        </w:rPr>
        <w:t>LING</w:t>
      </w:r>
      <w:r w:rsidRPr="006F333D">
        <w:rPr>
          <w:rFonts w:ascii="Times New Roman" w:hAnsi="Times New Roman"/>
          <w:szCs w:val="24"/>
        </w:rPr>
        <w:t xml:space="preserve"> 407/507</w:t>
      </w:r>
      <w:r w:rsidRPr="006F333D">
        <w:rPr>
          <w:rFonts w:ascii="Times New Roman" w:hAnsi="Times New Roman"/>
          <w:szCs w:val="24"/>
        </w:rPr>
        <w:tab/>
      </w:r>
      <w:r w:rsidRPr="006F333D">
        <w:rPr>
          <w:rFonts w:ascii="Times New Roman" w:hAnsi="Times New Roman"/>
          <w:i/>
          <w:szCs w:val="24"/>
        </w:rPr>
        <w:t>Seminar: Voice</w:t>
      </w:r>
    </w:p>
    <w:p w14:paraId="12917B37" w14:textId="7F475C04" w:rsidR="00E84A6E" w:rsidRDefault="00E84A6E" w:rsidP="00E84A6E">
      <w:pPr>
        <w:pStyle w:val="WPNormal"/>
        <w:widowControl w:val="0"/>
        <w:tabs>
          <w:tab w:val="left" w:pos="360"/>
          <w:tab w:val="left" w:pos="1980"/>
        </w:tabs>
        <w:ind w:left="720" w:hanging="720"/>
        <w:rPr>
          <w:rFonts w:ascii="Times New Roman" w:hAnsi="Times New Roman"/>
          <w:i/>
          <w:szCs w:val="24"/>
        </w:rPr>
      </w:pPr>
      <w:r w:rsidRPr="006F333D">
        <w:rPr>
          <w:rFonts w:ascii="Times New Roman" w:hAnsi="Times New Roman"/>
          <w:i/>
          <w:szCs w:val="24"/>
        </w:rPr>
        <w:tab/>
      </w:r>
      <w:r w:rsidR="003E22F1">
        <w:rPr>
          <w:rFonts w:ascii="Times New Roman" w:hAnsi="Times New Roman"/>
          <w:szCs w:val="24"/>
        </w:rPr>
        <w:t>LING</w:t>
      </w:r>
      <w:r w:rsidRPr="006F333D">
        <w:rPr>
          <w:rFonts w:ascii="Times New Roman" w:hAnsi="Times New Roman"/>
          <w:szCs w:val="24"/>
        </w:rPr>
        <w:t xml:space="preserve"> 407/507</w:t>
      </w:r>
      <w:r w:rsidRPr="006F333D">
        <w:rPr>
          <w:rFonts w:ascii="Times New Roman" w:hAnsi="Times New Roman"/>
          <w:szCs w:val="24"/>
        </w:rPr>
        <w:tab/>
      </w:r>
      <w:r w:rsidRPr="006F333D">
        <w:rPr>
          <w:rFonts w:ascii="Times New Roman" w:hAnsi="Times New Roman"/>
          <w:i/>
          <w:szCs w:val="24"/>
        </w:rPr>
        <w:t>Seminar: Hierarchies in Grammar</w:t>
      </w:r>
    </w:p>
    <w:p w14:paraId="1C553DB1" w14:textId="08ECA85D" w:rsidR="003E22F1" w:rsidRPr="003E22F1" w:rsidRDefault="003E22F1" w:rsidP="00E84A6E">
      <w:pPr>
        <w:pStyle w:val="WPNormal"/>
        <w:widowControl w:val="0"/>
        <w:tabs>
          <w:tab w:val="left" w:pos="360"/>
          <w:tab w:val="left" w:pos="1980"/>
        </w:tabs>
        <w:ind w:left="720" w:hanging="720"/>
        <w:rPr>
          <w:rFonts w:ascii="Times New Roman" w:hAnsi="Times New Roman"/>
          <w:i/>
          <w:szCs w:val="24"/>
        </w:rPr>
      </w:pPr>
      <w:r>
        <w:rPr>
          <w:rFonts w:ascii="Times New Roman" w:hAnsi="Times New Roman"/>
          <w:i/>
          <w:szCs w:val="24"/>
        </w:rPr>
        <w:tab/>
      </w:r>
      <w:r>
        <w:rPr>
          <w:rFonts w:ascii="Times New Roman" w:hAnsi="Times New Roman"/>
          <w:iCs/>
          <w:szCs w:val="24"/>
        </w:rPr>
        <w:t>LING 407/507</w:t>
      </w:r>
      <w:r>
        <w:rPr>
          <w:rFonts w:ascii="Times New Roman" w:hAnsi="Times New Roman"/>
          <w:iCs/>
          <w:szCs w:val="24"/>
        </w:rPr>
        <w:tab/>
      </w:r>
      <w:r>
        <w:rPr>
          <w:rFonts w:ascii="Times New Roman" w:hAnsi="Times New Roman"/>
          <w:i/>
          <w:szCs w:val="24"/>
        </w:rPr>
        <w:t xml:space="preserve">Seminar: Historical Syntax </w:t>
      </w:r>
      <w:r>
        <w:rPr>
          <w:rFonts w:ascii="Times New Roman" w:hAnsi="Times New Roman"/>
          <w:iCs/>
          <w:szCs w:val="24"/>
        </w:rPr>
        <w:t>(</w:t>
      </w:r>
      <w:r w:rsidR="004B2883">
        <w:rPr>
          <w:rFonts w:ascii="Times New Roman" w:hAnsi="Times New Roman"/>
          <w:iCs/>
          <w:szCs w:val="24"/>
        </w:rPr>
        <w:t>also 4</w:t>
      </w:r>
      <w:r w:rsidR="004B2883" w:rsidRPr="004B2883">
        <w:rPr>
          <w:rFonts w:ascii="Times New Roman" w:hAnsi="Times New Roman"/>
          <w:iCs/>
          <w:szCs w:val="24"/>
          <w:vertAlign w:val="superscript"/>
        </w:rPr>
        <w:t>th</w:t>
      </w:r>
      <w:r w:rsidR="004B2883">
        <w:rPr>
          <w:rFonts w:ascii="Times New Roman" w:hAnsi="Times New Roman"/>
          <w:iCs/>
          <w:szCs w:val="24"/>
        </w:rPr>
        <w:t xml:space="preserve"> time of </w:t>
      </w:r>
      <w:r>
        <w:rPr>
          <w:rFonts w:ascii="Times New Roman" w:hAnsi="Times New Roman"/>
          <w:iCs/>
          <w:szCs w:val="24"/>
        </w:rPr>
        <w:t xml:space="preserve">LING 660 </w:t>
      </w:r>
      <w:r>
        <w:rPr>
          <w:rFonts w:ascii="Times New Roman" w:hAnsi="Times New Roman"/>
          <w:i/>
          <w:szCs w:val="24"/>
        </w:rPr>
        <w:t>Historical Syntax</w:t>
      </w:r>
      <w:r w:rsidRPr="004B2883">
        <w:rPr>
          <w:rFonts w:ascii="Times New Roman" w:hAnsi="Times New Roman"/>
          <w:iCs/>
          <w:szCs w:val="24"/>
        </w:rPr>
        <w:t>)</w:t>
      </w:r>
    </w:p>
    <w:p w14:paraId="7230AEB1" w14:textId="330B0F06" w:rsidR="00E84A6E" w:rsidRPr="006F333D" w:rsidRDefault="00E84A6E" w:rsidP="00E84A6E">
      <w:pPr>
        <w:pStyle w:val="WPNormal"/>
        <w:widowControl w:val="0"/>
        <w:tabs>
          <w:tab w:val="left" w:pos="360"/>
          <w:tab w:val="left" w:pos="1980"/>
        </w:tabs>
        <w:ind w:left="720" w:hanging="720"/>
        <w:rPr>
          <w:rFonts w:ascii="Times New Roman" w:hAnsi="Times New Roman"/>
          <w:szCs w:val="24"/>
        </w:rPr>
      </w:pPr>
      <w:r w:rsidRPr="006F333D">
        <w:rPr>
          <w:rFonts w:ascii="Times New Roman" w:hAnsi="Times New Roman"/>
          <w:szCs w:val="24"/>
        </w:rPr>
        <w:tab/>
      </w:r>
      <w:r w:rsidR="003E22F1">
        <w:rPr>
          <w:rFonts w:ascii="Times New Roman" w:hAnsi="Times New Roman"/>
          <w:szCs w:val="24"/>
        </w:rPr>
        <w:t>LING</w:t>
      </w:r>
      <w:r w:rsidRPr="006F333D">
        <w:rPr>
          <w:rFonts w:ascii="Times New Roman" w:hAnsi="Times New Roman"/>
          <w:szCs w:val="24"/>
        </w:rPr>
        <w:t xml:space="preserve"> 423/523</w:t>
      </w:r>
      <w:r w:rsidRPr="006F333D">
        <w:rPr>
          <w:rFonts w:ascii="Times New Roman" w:hAnsi="Times New Roman"/>
          <w:szCs w:val="24"/>
        </w:rPr>
        <w:tab/>
      </w:r>
      <w:r w:rsidRPr="006F333D">
        <w:rPr>
          <w:rFonts w:ascii="Times New Roman" w:hAnsi="Times New Roman"/>
          <w:i/>
          <w:szCs w:val="24"/>
        </w:rPr>
        <w:t>Fieldwork Methods and Ethics</w:t>
      </w:r>
      <w:r w:rsidRPr="006F333D">
        <w:rPr>
          <w:rFonts w:ascii="Times New Roman" w:hAnsi="Times New Roman"/>
          <w:szCs w:val="24"/>
        </w:rPr>
        <w:t xml:space="preserve"> (3 times)</w:t>
      </w:r>
    </w:p>
    <w:p w14:paraId="50AAA19A" w14:textId="63F2CAAA" w:rsidR="00E84A6E" w:rsidRPr="006F333D" w:rsidRDefault="00E84A6E" w:rsidP="00E84A6E">
      <w:pPr>
        <w:pStyle w:val="WPNormal"/>
        <w:widowControl w:val="0"/>
        <w:tabs>
          <w:tab w:val="left" w:pos="360"/>
          <w:tab w:val="left" w:pos="1980"/>
        </w:tabs>
        <w:ind w:left="720" w:hanging="720"/>
        <w:rPr>
          <w:rFonts w:ascii="Times New Roman" w:hAnsi="Times New Roman"/>
          <w:szCs w:val="24"/>
        </w:rPr>
      </w:pPr>
      <w:r w:rsidRPr="006F333D">
        <w:rPr>
          <w:rFonts w:ascii="Times New Roman" w:hAnsi="Times New Roman"/>
          <w:szCs w:val="24"/>
        </w:rPr>
        <w:tab/>
      </w:r>
      <w:r w:rsidR="003E22F1">
        <w:rPr>
          <w:rFonts w:ascii="Times New Roman" w:hAnsi="Times New Roman"/>
          <w:szCs w:val="24"/>
        </w:rPr>
        <w:t>LING</w:t>
      </w:r>
      <w:r w:rsidRPr="006F333D">
        <w:rPr>
          <w:rFonts w:ascii="Times New Roman" w:hAnsi="Times New Roman"/>
          <w:szCs w:val="24"/>
        </w:rPr>
        <w:t xml:space="preserve"> 440/540</w:t>
      </w:r>
      <w:r w:rsidRPr="006F333D">
        <w:rPr>
          <w:rFonts w:ascii="Times New Roman" w:hAnsi="Times New Roman"/>
          <w:szCs w:val="24"/>
        </w:rPr>
        <w:tab/>
      </w:r>
      <w:r w:rsidRPr="006F333D">
        <w:rPr>
          <w:rFonts w:ascii="Times New Roman" w:hAnsi="Times New Roman"/>
          <w:i/>
          <w:szCs w:val="24"/>
        </w:rPr>
        <w:t>Linguistic Principles and Second Language Acquisition</w:t>
      </w:r>
      <w:r w:rsidRPr="006F333D">
        <w:rPr>
          <w:rFonts w:ascii="Times New Roman" w:hAnsi="Times New Roman"/>
          <w:szCs w:val="24"/>
        </w:rPr>
        <w:t xml:space="preserve"> (7 times)</w:t>
      </w:r>
    </w:p>
    <w:p w14:paraId="3D0680F7" w14:textId="1AFB9407" w:rsidR="00E84A6E" w:rsidRPr="00101A64" w:rsidRDefault="00E84A6E" w:rsidP="00E84A6E">
      <w:pPr>
        <w:pStyle w:val="WPNormal"/>
        <w:widowControl w:val="0"/>
        <w:tabs>
          <w:tab w:val="left" w:pos="360"/>
          <w:tab w:val="left" w:pos="1980"/>
        </w:tabs>
        <w:ind w:left="720" w:hanging="720"/>
        <w:rPr>
          <w:rFonts w:ascii="Times New Roman" w:hAnsi="Times New Roman"/>
          <w:szCs w:val="24"/>
        </w:rPr>
      </w:pPr>
      <w:r w:rsidRPr="006F333D">
        <w:rPr>
          <w:rFonts w:ascii="Times New Roman" w:hAnsi="Times New Roman"/>
          <w:szCs w:val="24"/>
        </w:rPr>
        <w:tab/>
      </w:r>
      <w:r w:rsidR="003E22F1">
        <w:rPr>
          <w:rFonts w:ascii="Times New Roman" w:hAnsi="Times New Roman"/>
          <w:szCs w:val="24"/>
        </w:rPr>
        <w:t>LING</w:t>
      </w:r>
      <w:r>
        <w:rPr>
          <w:rFonts w:ascii="Times New Roman" w:hAnsi="Times New Roman"/>
          <w:szCs w:val="24"/>
        </w:rPr>
        <w:t xml:space="preserve"> 450/550</w:t>
      </w:r>
      <w:r>
        <w:rPr>
          <w:rFonts w:ascii="Times New Roman" w:hAnsi="Times New Roman"/>
          <w:szCs w:val="24"/>
        </w:rPr>
        <w:tab/>
      </w:r>
      <w:r>
        <w:rPr>
          <w:rFonts w:ascii="Times New Roman" w:hAnsi="Times New Roman"/>
          <w:i/>
          <w:szCs w:val="24"/>
        </w:rPr>
        <w:t>Introduction to Phonology</w:t>
      </w:r>
    </w:p>
    <w:p w14:paraId="3D8E4C69" w14:textId="52C774EF" w:rsidR="00E84A6E" w:rsidRPr="006F333D" w:rsidRDefault="00E84A6E" w:rsidP="00E84A6E">
      <w:pPr>
        <w:pStyle w:val="WPNormal"/>
        <w:widowControl w:val="0"/>
        <w:tabs>
          <w:tab w:val="left" w:pos="360"/>
          <w:tab w:val="left" w:pos="1980"/>
        </w:tabs>
        <w:ind w:left="720" w:hanging="720"/>
        <w:rPr>
          <w:rFonts w:ascii="Times New Roman" w:hAnsi="Times New Roman"/>
          <w:szCs w:val="24"/>
        </w:rPr>
      </w:pPr>
      <w:r>
        <w:rPr>
          <w:rFonts w:ascii="Times New Roman" w:hAnsi="Times New Roman"/>
          <w:szCs w:val="24"/>
        </w:rPr>
        <w:tab/>
      </w:r>
      <w:r w:rsidR="003E22F1">
        <w:rPr>
          <w:rFonts w:ascii="Times New Roman" w:hAnsi="Times New Roman"/>
          <w:szCs w:val="24"/>
        </w:rPr>
        <w:t>LING</w:t>
      </w:r>
      <w:r w:rsidRPr="006F333D">
        <w:rPr>
          <w:rFonts w:ascii="Times New Roman" w:hAnsi="Times New Roman"/>
          <w:szCs w:val="24"/>
        </w:rPr>
        <w:t xml:space="preserve"> 451/551</w:t>
      </w:r>
      <w:r w:rsidRPr="006F333D">
        <w:rPr>
          <w:rFonts w:ascii="Times New Roman" w:hAnsi="Times New Roman"/>
          <w:szCs w:val="24"/>
        </w:rPr>
        <w:tab/>
      </w:r>
      <w:r w:rsidRPr="006F333D">
        <w:rPr>
          <w:rFonts w:ascii="Times New Roman" w:hAnsi="Times New Roman"/>
          <w:i/>
          <w:szCs w:val="24"/>
        </w:rPr>
        <w:t xml:space="preserve">Functional Syntax 1 </w:t>
      </w:r>
      <w:r>
        <w:rPr>
          <w:rFonts w:ascii="Times New Roman" w:hAnsi="Times New Roman"/>
          <w:szCs w:val="24"/>
        </w:rPr>
        <w:t>(10</w:t>
      </w:r>
      <w:r w:rsidRPr="006F333D">
        <w:rPr>
          <w:rFonts w:ascii="Times New Roman" w:hAnsi="Times New Roman"/>
          <w:szCs w:val="24"/>
        </w:rPr>
        <w:t xml:space="preserve"> times)</w:t>
      </w:r>
    </w:p>
    <w:p w14:paraId="17163954" w14:textId="01ACD1A8" w:rsidR="00E84A6E" w:rsidRPr="006F333D" w:rsidRDefault="00E84A6E" w:rsidP="00E84A6E">
      <w:pPr>
        <w:pStyle w:val="WPNormal"/>
        <w:widowControl w:val="0"/>
        <w:tabs>
          <w:tab w:val="left" w:pos="360"/>
          <w:tab w:val="left" w:pos="1980"/>
        </w:tabs>
        <w:ind w:left="720" w:hanging="720"/>
        <w:rPr>
          <w:rFonts w:ascii="Times New Roman" w:hAnsi="Times New Roman"/>
          <w:szCs w:val="24"/>
        </w:rPr>
      </w:pPr>
      <w:r w:rsidRPr="006F333D">
        <w:rPr>
          <w:rFonts w:ascii="Times New Roman" w:hAnsi="Times New Roman"/>
          <w:szCs w:val="24"/>
        </w:rPr>
        <w:tab/>
      </w:r>
      <w:r w:rsidR="003E22F1">
        <w:rPr>
          <w:rFonts w:ascii="Times New Roman" w:hAnsi="Times New Roman"/>
          <w:szCs w:val="24"/>
        </w:rPr>
        <w:t>LING</w:t>
      </w:r>
      <w:r w:rsidRPr="006F333D">
        <w:rPr>
          <w:rFonts w:ascii="Times New Roman" w:hAnsi="Times New Roman"/>
          <w:szCs w:val="24"/>
        </w:rPr>
        <w:t xml:space="preserve"> 452/552</w:t>
      </w:r>
      <w:r w:rsidRPr="006F333D">
        <w:rPr>
          <w:rFonts w:ascii="Times New Roman" w:hAnsi="Times New Roman"/>
          <w:szCs w:val="24"/>
        </w:rPr>
        <w:tab/>
      </w:r>
      <w:r w:rsidRPr="006F333D">
        <w:rPr>
          <w:rFonts w:ascii="Times New Roman" w:hAnsi="Times New Roman"/>
          <w:i/>
          <w:szCs w:val="24"/>
        </w:rPr>
        <w:t>Functional Syntax 2</w:t>
      </w:r>
      <w:r w:rsidRPr="006F333D">
        <w:rPr>
          <w:rFonts w:ascii="Times New Roman" w:hAnsi="Times New Roman"/>
          <w:szCs w:val="24"/>
        </w:rPr>
        <w:t xml:space="preserve"> (5 times)</w:t>
      </w:r>
    </w:p>
    <w:p w14:paraId="4AA2158B" w14:textId="6C734DA8" w:rsidR="00E84A6E" w:rsidRPr="006F333D" w:rsidRDefault="00E84A6E" w:rsidP="00E84A6E">
      <w:pPr>
        <w:pStyle w:val="WPNormal"/>
        <w:widowControl w:val="0"/>
        <w:tabs>
          <w:tab w:val="left" w:pos="360"/>
          <w:tab w:val="left" w:pos="1980"/>
        </w:tabs>
        <w:ind w:left="720" w:hanging="720"/>
        <w:rPr>
          <w:rFonts w:ascii="Times New Roman" w:hAnsi="Times New Roman"/>
          <w:szCs w:val="24"/>
        </w:rPr>
      </w:pPr>
      <w:r w:rsidRPr="006F333D">
        <w:rPr>
          <w:rFonts w:ascii="Times New Roman" w:hAnsi="Times New Roman"/>
          <w:szCs w:val="24"/>
        </w:rPr>
        <w:tab/>
      </w:r>
      <w:r w:rsidR="003E22F1">
        <w:rPr>
          <w:rFonts w:ascii="Times New Roman" w:hAnsi="Times New Roman"/>
          <w:szCs w:val="24"/>
        </w:rPr>
        <w:t>LING</w:t>
      </w:r>
      <w:r w:rsidRPr="006F333D">
        <w:rPr>
          <w:rFonts w:ascii="Times New Roman" w:hAnsi="Times New Roman"/>
          <w:szCs w:val="24"/>
        </w:rPr>
        <w:t xml:space="preserve"> 614</w:t>
      </w:r>
      <w:r w:rsidRPr="006F333D">
        <w:rPr>
          <w:rFonts w:ascii="Times New Roman" w:hAnsi="Times New Roman"/>
          <w:szCs w:val="24"/>
        </w:rPr>
        <w:tab/>
      </w:r>
      <w:r w:rsidRPr="006F333D">
        <w:rPr>
          <w:rFonts w:ascii="Times New Roman" w:hAnsi="Times New Roman"/>
          <w:i/>
          <w:szCs w:val="24"/>
        </w:rPr>
        <w:t>Theory of Phonology</w:t>
      </w:r>
    </w:p>
    <w:p w14:paraId="47216105" w14:textId="5C337B45" w:rsidR="00E84A6E" w:rsidRPr="006F333D" w:rsidRDefault="00E84A6E" w:rsidP="00E84A6E">
      <w:pPr>
        <w:pStyle w:val="WPNormal"/>
        <w:widowControl w:val="0"/>
        <w:tabs>
          <w:tab w:val="left" w:pos="360"/>
          <w:tab w:val="left" w:pos="1980"/>
        </w:tabs>
        <w:ind w:left="720" w:hanging="720"/>
        <w:rPr>
          <w:rFonts w:ascii="Times New Roman" w:hAnsi="Times New Roman"/>
          <w:szCs w:val="24"/>
        </w:rPr>
      </w:pPr>
      <w:r w:rsidRPr="006F333D">
        <w:rPr>
          <w:rFonts w:ascii="Times New Roman" w:hAnsi="Times New Roman"/>
          <w:szCs w:val="24"/>
        </w:rPr>
        <w:tab/>
      </w:r>
      <w:r w:rsidR="003E22F1">
        <w:rPr>
          <w:rFonts w:ascii="Times New Roman" w:hAnsi="Times New Roman"/>
          <w:szCs w:val="24"/>
        </w:rPr>
        <w:t>LING</w:t>
      </w:r>
      <w:r w:rsidRPr="006F333D">
        <w:rPr>
          <w:rFonts w:ascii="Times New Roman" w:hAnsi="Times New Roman"/>
          <w:szCs w:val="24"/>
        </w:rPr>
        <w:t xml:space="preserve"> 615</w:t>
      </w:r>
      <w:r w:rsidRPr="006F333D">
        <w:rPr>
          <w:rFonts w:ascii="Times New Roman" w:hAnsi="Times New Roman"/>
          <w:szCs w:val="24"/>
        </w:rPr>
        <w:tab/>
      </w:r>
      <w:r w:rsidRPr="006F333D">
        <w:rPr>
          <w:rFonts w:ascii="Times New Roman" w:hAnsi="Times New Roman"/>
          <w:i/>
          <w:szCs w:val="24"/>
        </w:rPr>
        <w:t>Theory of Syntax</w:t>
      </w:r>
      <w:r w:rsidRPr="006F333D">
        <w:rPr>
          <w:rFonts w:ascii="Times New Roman" w:hAnsi="Times New Roman"/>
          <w:szCs w:val="24"/>
        </w:rPr>
        <w:t xml:space="preserve"> (3 times)</w:t>
      </w:r>
    </w:p>
    <w:p w14:paraId="6693C964" w14:textId="0FE52E39" w:rsidR="00E84A6E" w:rsidRPr="006F333D" w:rsidRDefault="00E84A6E" w:rsidP="00E84A6E">
      <w:pPr>
        <w:pStyle w:val="WPNormal"/>
        <w:widowControl w:val="0"/>
        <w:tabs>
          <w:tab w:val="left" w:pos="360"/>
          <w:tab w:val="left" w:pos="1980"/>
        </w:tabs>
        <w:ind w:left="720" w:hanging="720"/>
        <w:rPr>
          <w:rFonts w:ascii="Times New Roman" w:hAnsi="Times New Roman"/>
          <w:szCs w:val="24"/>
        </w:rPr>
      </w:pPr>
      <w:r w:rsidRPr="006F333D">
        <w:rPr>
          <w:rFonts w:ascii="Times New Roman" w:hAnsi="Times New Roman"/>
          <w:szCs w:val="24"/>
        </w:rPr>
        <w:tab/>
      </w:r>
      <w:r w:rsidR="003E22F1">
        <w:rPr>
          <w:rFonts w:ascii="Times New Roman" w:hAnsi="Times New Roman"/>
          <w:szCs w:val="24"/>
        </w:rPr>
        <w:t>LING</w:t>
      </w:r>
      <w:r w:rsidRPr="006F333D">
        <w:rPr>
          <w:rFonts w:ascii="Times New Roman" w:hAnsi="Times New Roman"/>
          <w:szCs w:val="24"/>
        </w:rPr>
        <w:t xml:space="preserve"> 617-618</w:t>
      </w:r>
      <w:r w:rsidRPr="006F333D">
        <w:rPr>
          <w:rFonts w:ascii="Times New Roman" w:hAnsi="Times New Roman"/>
          <w:szCs w:val="24"/>
        </w:rPr>
        <w:tab/>
      </w:r>
      <w:r w:rsidRPr="006F333D">
        <w:rPr>
          <w:rFonts w:ascii="Times New Roman" w:hAnsi="Times New Roman"/>
          <w:i/>
          <w:szCs w:val="24"/>
        </w:rPr>
        <w:t xml:space="preserve">Field Methods 1-2 </w:t>
      </w:r>
      <w:r w:rsidRPr="006F333D">
        <w:rPr>
          <w:rFonts w:ascii="Times New Roman" w:hAnsi="Times New Roman"/>
          <w:szCs w:val="24"/>
        </w:rPr>
        <w:t>(</w:t>
      </w:r>
      <w:proofErr w:type="spellStart"/>
      <w:r w:rsidRPr="006F333D">
        <w:rPr>
          <w:rFonts w:ascii="Times New Roman" w:hAnsi="Times New Roman"/>
          <w:szCs w:val="24"/>
        </w:rPr>
        <w:t>Kurtöp</w:t>
      </w:r>
      <w:proofErr w:type="spellEnd"/>
      <w:r w:rsidRPr="006F333D">
        <w:rPr>
          <w:rFonts w:ascii="Times New Roman" w:hAnsi="Times New Roman"/>
          <w:szCs w:val="24"/>
        </w:rPr>
        <w:t>)</w:t>
      </w:r>
    </w:p>
    <w:p w14:paraId="4EA1F398" w14:textId="1950DBF7" w:rsidR="00E84A6E" w:rsidRPr="006F333D" w:rsidRDefault="00E84A6E" w:rsidP="00E84A6E">
      <w:pPr>
        <w:pStyle w:val="WPNormal"/>
        <w:widowControl w:val="0"/>
        <w:tabs>
          <w:tab w:val="left" w:pos="360"/>
          <w:tab w:val="left" w:pos="1980"/>
        </w:tabs>
        <w:ind w:left="720" w:hanging="720"/>
        <w:rPr>
          <w:rFonts w:ascii="Times New Roman" w:hAnsi="Times New Roman"/>
          <w:szCs w:val="24"/>
        </w:rPr>
      </w:pPr>
      <w:r w:rsidRPr="006F333D">
        <w:rPr>
          <w:rFonts w:ascii="Times New Roman" w:hAnsi="Times New Roman"/>
          <w:szCs w:val="24"/>
        </w:rPr>
        <w:tab/>
      </w:r>
      <w:r w:rsidR="003E22F1">
        <w:rPr>
          <w:rFonts w:ascii="Times New Roman" w:hAnsi="Times New Roman"/>
          <w:szCs w:val="24"/>
        </w:rPr>
        <w:t>LING</w:t>
      </w:r>
      <w:r w:rsidRPr="006F333D">
        <w:rPr>
          <w:rFonts w:ascii="Times New Roman" w:hAnsi="Times New Roman"/>
          <w:szCs w:val="24"/>
        </w:rPr>
        <w:t xml:space="preserve"> 660</w:t>
      </w:r>
      <w:r w:rsidRPr="006F333D">
        <w:rPr>
          <w:rFonts w:ascii="Times New Roman" w:hAnsi="Times New Roman"/>
          <w:szCs w:val="24"/>
        </w:rPr>
        <w:tab/>
      </w:r>
      <w:r w:rsidRPr="006F333D">
        <w:rPr>
          <w:rFonts w:ascii="Times New Roman" w:hAnsi="Times New Roman"/>
          <w:i/>
          <w:szCs w:val="24"/>
        </w:rPr>
        <w:t xml:space="preserve">Historical Syntax </w:t>
      </w:r>
      <w:r>
        <w:rPr>
          <w:rFonts w:ascii="Times New Roman" w:hAnsi="Times New Roman"/>
          <w:szCs w:val="24"/>
        </w:rPr>
        <w:t>(4</w:t>
      </w:r>
      <w:r w:rsidRPr="006F333D">
        <w:rPr>
          <w:rFonts w:ascii="Times New Roman" w:hAnsi="Times New Roman"/>
          <w:szCs w:val="24"/>
        </w:rPr>
        <w:t xml:space="preserve"> times)</w:t>
      </w:r>
    </w:p>
    <w:p w14:paraId="0165D1B3" w14:textId="77777777" w:rsidR="004353EB" w:rsidRDefault="00E84A6E" w:rsidP="004353EB">
      <w:pPr>
        <w:pStyle w:val="WPNormal"/>
        <w:widowControl w:val="0"/>
        <w:tabs>
          <w:tab w:val="left" w:pos="360"/>
          <w:tab w:val="left" w:pos="1980"/>
        </w:tabs>
        <w:ind w:left="720" w:hanging="720"/>
        <w:rPr>
          <w:rFonts w:ascii="Times New Roman" w:hAnsi="Times New Roman"/>
          <w:i/>
          <w:szCs w:val="24"/>
        </w:rPr>
      </w:pPr>
      <w:r w:rsidRPr="006F333D">
        <w:rPr>
          <w:rFonts w:ascii="Times New Roman" w:hAnsi="Times New Roman"/>
          <w:szCs w:val="24"/>
        </w:rPr>
        <w:tab/>
        <w:t>2008-2013</w:t>
      </w:r>
      <w:r w:rsidRPr="006F333D">
        <w:rPr>
          <w:rFonts w:ascii="Times New Roman" w:hAnsi="Times New Roman"/>
          <w:szCs w:val="24"/>
        </w:rPr>
        <w:tab/>
        <w:t xml:space="preserve">Rippey Award for Innovative Teaching, </w:t>
      </w:r>
      <w:r w:rsidRPr="006F333D">
        <w:rPr>
          <w:rFonts w:ascii="Times New Roman" w:hAnsi="Times New Roman"/>
          <w:i/>
          <w:szCs w:val="24"/>
        </w:rPr>
        <w:t>Tomato-Tomäto FIG</w:t>
      </w:r>
    </w:p>
    <w:p w14:paraId="68C2A459" w14:textId="57EFD3C5" w:rsidR="004353EB" w:rsidRPr="004353EB" w:rsidRDefault="004353EB" w:rsidP="004353EB">
      <w:pPr>
        <w:pStyle w:val="WPNormal"/>
        <w:widowControl w:val="0"/>
        <w:tabs>
          <w:tab w:val="left" w:pos="360"/>
          <w:tab w:val="left" w:pos="1980"/>
        </w:tabs>
        <w:ind w:left="720" w:hanging="720"/>
        <w:rPr>
          <w:rFonts w:ascii="Times New Roman" w:hAnsi="Times New Roman"/>
          <w:szCs w:val="24"/>
        </w:rPr>
      </w:pPr>
      <w:r>
        <w:tab/>
      </w:r>
      <w:r w:rsidRPr="004353EB">
        <w:rPr>
          <w:rFonts w:ascii="Times New Roman" w:hAnsi="Times New Roman"/>
        </w:rPr>
        <w:t>2018</w:t>
      </w:r>
      <w:r>
        <w:rPr>
          <w:rFonts w:ascii="Times New Roman" w:hAnsi="Times New Roman"/>
        </w:rPr>
        <w:t>-19</w:t>
      </w:r>
      <w:r>
        <w:rPr>
          <w:rFonts w:ascii="Times New Roman" w:hAnsi="Times New Roman"/>
        </w:rPr>
        <w:tab/>
      </w:r>
      <w:r w:rsidRPr="004353EB">
        <w:rPr>
          <w:rFonts w:ascii="Times New Roman" w:hAnsi="Times New Roman"/>
        </w:rPr>
        <w:t xml:space="preserve">LIFT (Language Learning Initiative for Teaching) Fellowship </w:t>
      </w:r>
    </w:p>
    <w:p w14:paraId="5B7838FE" w14:textId="3FE03CBE" w:rsidR="00E84A6E" w:rsidRDefault="00E84A6E" w:rsidP="00E84A6E">
      <w:pPr>
        <w:pStyle w:val="WPNormal"/>
        <w:widowControl w:val="0"/>
        <w:rPr>
          <w:rFonts w:ascii="Times New Roman" w:hAnsi="Times New Roman"/>
          <w:b/>
          <w:szCs w:val="24"/>
        </w:rPr>
      </w:pPr>
    </w:p>
    <w:p w14:paraId="13E88840" w14:textId="45A8045F" w:rsidR="00FF2432" w:rsidRDefault="00FF2432" w:rsidP="00FF2432">
      <w:pPr>
        <w:pStyle w:val="WPNormal"/>
        <w:widowControl w:val="0"/>
        <w:numPr>
          <w:ilvl w:val="0"/>
          <w:numId w:val="15"/>
        </w:numPr>
        <w:tabs>
          <w:tab w:val="left" w:pos="360"/>
        </w:tabs>
        <w:rPr>
          <w:rFonts w:ascii="Times" w:hAnsi="Times"/>
          <w:b/>
        </w:rPr>
      </w:pPr>
      <w:r>
        <w:rPr>
          <w:rFonts w:ascii="Times" w:hAnsi="Times"/>
          <w:b/>
        </w:rPr>
        <w:t>Rice University Courses Taught (Spring 1995 - Spring 2000)</w:t>
      </w:r>
    </w:p>
    <w:p w14:paraId="5ABFC9CD" w14:textId="548D5005" w:rsidR="00FF2432" w:rsidRDefault="00FF2432" w:rsidP="003E22F1">
      <w:pPr>
        <w:pStyle w:val="WPNormal"/>
        <w:widowControl w:val="0"/>
        <w:tabs>
          <w:tab w:val="left" w:pos="360"/>
          <w:tab w:val="left" w:pos="2340"/>
        </w:tabs>
        <w:ind w:left="720" w:hanging="720"/>
        <w:rPr>
          <w:rFonts w:ascii="Times" w:hAnsi="Times"/>
        </w:rPr>
      </w:pPr>
      <w:r>
        <w:rPr>
          <w:rFonts w:ascii="Times" w:hAnsi="Times"/>
        </w:rPr>
        <w:tab/>
      </w:r>
      <w:r w:rsidR="003E22F1">
        <w:rPr>
          <w:rFonts w:ascii="Times" w:hAnsi="Times"/>
        </w:rPr>
        <w:t>LING</w:t>
      </w:r>
      <w:r>
        <w:rPr>
          <w:rFonts w:ascii="Times" w:hAnsi="Times"/>
        </w:rPr>
        <w:t xml:space="preserve"> 200</w:t>
      </w:r>
      <w:r>
        <w:rPr>
          <w:rFonts w:ascii="Times" w:hAnsi="Times"/>
        </w:rPr>
        <w:tab/>
      </w:r>
      <w:r>
        <w:rPr>
          <w:rFonts w:ascii="Times" w:hAnsi="Times"/>
          <w:i/>
        </w:rPr>
        <w:t>Introduction to the Scientific Study of Languag</w:t>
      </w:r>
      <w:r>
        <w:rPr>
          <w:rFonts w:ascii="Times" w:hAnsi="Times"/>
        </w:rPr>
        <w:t>e</w:t>
      </w:r>
      <w:r>
        <w:rPr>
          <w:rFonts w:ascii="Times" w:hAnsi="Times"/>
        </w:rPr>
        <w:tab/>
      </w:r>
      <w:r>
        <w:rPr>
          <w:rFonts w:ascii="Times" w:hAnsi="Times"/>
        </w:rPr>
        <w:tab/>
        <w:t>(8 semesters)</w:t>
      </w:r>
    </w:p>
    <w:p w14:paraId="0AADB36A" w14:textId="5C2C340E" w:rsidR="00FF2432" w:rsidRDefault="00FF2432" w:rsidP="003E22F1">
      <w:pPr>
        <w:pStyle w:val="WPNormal"/>
        <w:widowControl w:val="0"/>
        <w:tabs>
          <w:tab w:val="left" w:pos="360"/>
          <w:tab w:val="left" w:pos="2340"/>
        </w:tabs>
        <w:ind w:left="720" w:hanging="720"/>
        <w:rPr>
          <w:rFonts w:ascii="Times" w:hAnsi="Times"/>
        </w:rPr>
      </w:pPr>
      <w:r>
        <w:rPr>
          <w:rFonts w:ascii="Times" w:hAnsi="Times"/>
        </w:rPr>
        <w:tab/>
      </w:r>
      <w:r w:rsidR="003E22F1">
        <w:rPr>
          <w:rFonts w:ascii="Times" w:hAnsi="Times"/>
        </w:rPr>
        <w:t>LING</w:t>
      </w:r>
      <w:r>
        <w:rPr>
          <w:rFonts w:ascii="Times" w:hAnsi="Times"/>
        </w:rPr>
        <w:t xml:space="preserve"> 300/500</w:t>
      </w:r>
      <w:r>
        <w:rPr>
          <w:rFonts w:ascii="Times" w:hAnsi="Times"/>
        </w:rPr>
        <w:tab/>
      </w:r>
      <w:r>
        <w:rPr>
          <w:rFonts w:ascii="Times" w:hAnsi="Times"/>
          <w:i/>
        </w:rPr>
        <w:t>Introduction to Linguistic Analysis</w:t>
      </w:r>
      <w:r>
        <w:rPr>
          <w:rFonts w:ascii="Times" w:hAnsi="Times"/>
          <w:i/>
        </w:rPr>
        <w:tab/>
      </w:r>
      <w:r>
        <w:rPr>
          <w:rFonts w:ascii="Times" w:hAnsi="Times"/>
          <w:i/>
        </w:rPr>
        <w:tab/>
      </w:r>
      <w:r>
        <w:rPr>
          <w:rFonts w:ascii="Times" w:hAnsi="Times"/>
          <w:i/>
        </w:rPr>
        <w:tab/>
      </w:r>
      <w:r>
        <w:rPr>
          <w:rFonts w:ascii="Times" w:hAnsi="Times"/>
        </w:rPr>
        <w:tab/>
        <w:t>(2 semesters)</w:t>
      </w:r>
    </w:p>
    <w:p w14:paraId="44C8993D" w14:textId="7494B46A" w:rsidR="00FF2432" w:rsidRDefault="00FF2432" w:rsidP="003E22F1">
      <w:pPr>
        <w:pStyle w:val="WPNormal"/>
        <w:widowControl w:val="0"/>
        <w:tabs>
          <w:tab w:val="left" w:pos="360"/>
          <w:tab w:val="left" w:pos="2340"/>
        </w:tabs>
        <w:ind w:left="720" w:hanging="720"/>
        <w:rPr>
          <w:rFonts w:ascii="Times" w:hAnsi="Times"/>
        </w:rPr>
      </w:pPr>
      <w:r>
        <w:rPr>
          <w:rFonts w:ascii="Times" w:hAnsi="Times"/>
        </w:rPr>
        <w:tab/>
      </w:r>
      <w:r w:rsidR="003E22F1">
        <w:rPr>
          <w:rFonts w:ascii="Times" w:hAnsi="Times"/>
        </w:rPr>
        <w:t>LING</w:t>
      </w:r>
      <w:r>
        <w:rPr>
          <w:rFonts w:ascii="Times" w:hAnsi="Times"/>
        </w:rPr>
        <w:t xml:space="preserve"> 301/501</w:t>
      </w:r>
      <w:r>
        <w:rPr>
          <w:rFonts w:ascii="Times" w:hAnsi="Times"/>
        </w:rPr>
        <w:tab/>
      </w:r>
      <w:r>
        <w:rPr>
          <w:rFonts w:ascii="Times" w:hAnsi="Times"/>
          <w:i/>
        </w:rPr>
        <w:t>Introduction to Phonetics and Phonology</w:t>
      </w:r>
      <w:r>
        <w:rPr>
          <w:rFonts w:ascii="Times" w:hAnsi="Times"/>
          <w:i/>
        </w:rPr>
        <w:tab/>
      </w:r>
      <w:r>
        <w:rPr>
          <w:rFonts w:ascii="Times" w:hAnsi="Times"/>
          <w:i/>
        </w:rPr>
        <w:tab/>
      </w:r>
      <w:r>
        <w:rPr>
          <w:rFonts w:ascii="Times" w:hAnsi="Times"/>
        </w:rPr>
        <w:tab/>
        <w:t>(3 semesters)</w:t>
      </w:r>
    </w:p>
    <w:p w14:paraId="5EAB87AF" w14:textId="6DBB4E3C" w:rsidR="00FF2432" w:rsidRDefault="00FF2432" w:rsidP="003E22F1">
      <w:pPr>
        <w:pStyle w:val="WPNormal"/>
        <w:widowControl w:val="0"/>
        <w:tabs>
          <w:tab w:val="left" w:pos="360"/>
          <w:tab w:val="left" w:pos="2340"/>
        </w:tabs>
        <w:ind w:left="720" w:hanging="720"/>
        <w:rPr>
          <w:rFonts w:ascii="Times" w:hAnsi="Times"/>
        </w:rPr>
      </w:pPr>
      <w:r>
        <w:rPr>
          <w:rFonts w:ascii="Times" w:hAnsi="Times"/>
        </w:rPr>
        <w:tab/>
      </w:r>
      <w:r w:rsidR="003E22F1">
        <w:rPr>
          <w:rFonts w:ascii="Times" w:hAnsi="Times"/>
        </w:rPr>
        <w:t>LING</w:t>
      </w:r>
      <w:r>
        <w:rPr>
          <w:rFonts w:ascii="Times" w:hAnsi="Times"/>
        </w:rPr>
        <w:t xml:space="preserve"> 407-8/507-8</w:t>
      </w:r>
      <w:r w:rsidR="003E22F1">
        <w:rPr>
          <w:rFonts w:ascii="Times" w:hAnsi="Times"/>
        </w:rPr>
        <w:tab/>
      </w:r>
      <w:r>
        <w:rPr>
          <w:rFonts w:ascii="Times" w:hAnsi="Times"/>
          <w:i/>
        </w:rPr>
        <w:t>Field Techniques in Linguistics</w:t>
      </w:r>
      <w:r>
        <w:rPr>
          <w:rFonts w:ascii="Times" w:hAnsi="Times"/>
          <w:i/>
        </w:rPr>
        <w:tab/>
      </w:r>
      <w:r>
        <w:rPr>
          <w:rFonts w:ascii="Times" w:hAnsi="Times"/>
          <w:i/>
        </w:rPr>
        <w:tab/>
        <w:t xml:space="preserve">   </w:t>
      </w:r>
      <w:proofErr w:type="gramStart"/>
      <w:r>
        <w:rPr>
          <w:rFonts w:ascii="Times" w:hAnsi="Times"/>
          <w:i/>
        </w:rPr>
        <w:t xml:space="preserve"> </w:t>
      </w:r>
      <w:r>
        <w:rPr>
          <w:rFonts w:ascii="Times" w:hAnsi="Times"/>
        </w:rPr>
        <w:t xml:space="preserve">  (</w:t>
      </w:r>
      <w:proofErr w:type="gramEnd"/>
      <w:r>
        <w:rPr>
          <w:rFonts w:ascii="Times" w:hAnsi="Times"/>
        </w:rPr>
        <w:t xml:space="preserve">twice: </w:t>
      </w:r>
      <w:proofErr w:type="spellStart"/>
      <w:r>
        <w:rPr>
          <w:rFonts w:ascii="Times" w:hAnsi="Times"/>
        </w:rPr>
        <w:t>Kiché</w:t>
      </w:r>
      <w:proofErr w:type="spellEnd"/>
      <w:r>
        <w:rPr>
          <w:rFonts w:ascii="Times" w:hAnsi="Times"/>
        </w:rPr>
        <w:t xml:space="preserve">, </w:t>
      </w:r>
      <w:proofErr w:type="spellStart"/>
      <w:r>
        <w:rPr>
          <w:rFonts w:ascii="Times" w:hAnsi="Times"/>
        </w:rPr>
        <w:t>Akawaio</w:t>
      </w:r>
      <w:proofErr w:type="spellEnd"/>
      <w:r>
        <w:rPr>
          <w:rFonts w:ascii="Times" w:hAnsi="Times"/>
        </w:rPr>
        <w:t>)</w:t>
      </w:r>
    </w:p>
    <w:p w14:paraId="75812C32" w14:textId="3340ABE2" w:rsidR="00FF2432" w:rsidRDefault="00FF2432" w:rsidP="003E22F1">
      <w:pPr>
        <w:pStyle w:val="WPNormal"/>
        <w:widowControl w:val="0"/>
        <w:tabs>
          <w:tab w:val="left" w:pos="360"/>
          <w:tab w:val="left" w:pos="2340"/>
        </w:tabs>
        <w:ind w:left="720" w:hanging="720"/>
        <w:rPr>
          <w:rFonts w:ascii="Times" w:hAnsi="Times"/>
        </w:rPr>
      </w:pPr>
      <w:r>
        <w:rPr>
          <w:rFonts w:ascii="Times" w:hAnsi="Times"/>
        </w:rPr>
        <w:tab/>
      </w:r>
      <w:r w:rsidR="003E22F1">
        <w:rPr>
          <w:rFonts w:ascii="Times" w:hAnsi="Times"/>
        </w:rPr>
        <w:t>LING</w:t>
      </w:r>
      <w:r>
        <w:rPr>
          <w:rFonts w:ascii="Times" w:hAnsi="Times"/>
        </w:rPr>
        <w:t xml:space="preserve"> 551</w:t>
      </w:r>
      <w:r>
        <w:rPr>
          <w:rFonts w:ascii="Times" w:hAnsi="Times"/>
        </w:rPr>
        <w:tab/>
      </w:r>
      <w:r>
        <w:rPr>
          <w:rFonts w:ascii="Times" w:hAnsi="Times"/>
          <w:i/>
        </w:rPr>
        <w:t>Seminar in Phonological Theory</w:t>
      </w:r>
      <w:r>
        <w:rPr>
          <w:rFonts w:ascii="Times" w:hAnsi="Times"/>
          <w:i/>
        </w:rPr>
        <w:tab/>
      </w:r>
      <w:r>
        <w:rPr>
          <w:rFonts w:ascii="Times" w:hAnsi="Times"/>
          <w:i/>
        </w:rPr>
        <w:tab/>
      </w:r>
      <w:r>
        <w:rPr>
          <w:rFonts w:ascii="Times" w:hAnsi="Times"/>
          <w:i/>
        </w:rPr>
        <w:tab/>
      </w:r>
      <w:r>
        <w:rPr>
          <w:rFonts w:ascii="Times" w:hAnsi="Times"/>
        </w:rPr>
        <w:tab/>
      </w:r>
    </w:p>
    <w:p w14:paraId="77898261" w14:textId="7AFF913A" w:rsidR="00FF2432" w:rsidRDefault="00FF2432" w:rsidP="003E22F1">
      <w:pPr>
        <w:pStyle w:val="WPNormal"/>
        <w:widowControl w:val="0"/>
        <w:tabs>
          <w:tab w:val="left" w:pos="360"/>
          <w:tab w:val="left" w:pos="2340"/>
        </w:tabs>
        <w:ind w:left="720" w:hanging="720"/>
        <w:rPr>
          <w:rFonts w:ascii="Times" w:hAnsi="Times"/>
        </w:rPr>
      </w:pPr>
      <w:r>
        <w:rPr>
          <w:rFonts w:ascii="Times" w:hAnsi="Times"/>
        </w:rPr>
        <w:tab/>
      </w:r>
      <w:r w:rsidR="003E22F1">
        <w:rPr>
          <w:rFonts w:ascii="Times" w:hAnsi="Times"/>
        </w:rPr>
        <w:t>LING</w:t>
      </w:r>
      <w:r>
        <w:rPr>
          <w:rFonts w:ascii="Times" w:hAnsi="Times"/>
        </w:rPr>
        <w:t xml:space="preserve"> 555</w:t>
      </w:r>
      <w:r>
        <w:rPr>
          <w:rFonts w:ascii="Times" w:hAnsi="Times"/>
        </w:rPr>
        <w:tab/>
      </w:r>
      <w:r>
        <w:rPr>
          <w:rFonts w:ascii="Times" w:hAnsi="Times"/>
          <w:i/>
        </w:rPr>
        <w:t>Seminar in Historical Linguistics: The Cariban Family</w:t>
      </w:r>
      <w:r>
        <w:rPr>
          <w:rFonts w:ascii="Times" w:hAnsi="Times"/>
        </w:rPr>
        <w:tab/>
      </w:r>
    </w:p>
    <w:p w14:paraId="715BCC21" w14:textId="45B54264" w:rsidR="00FF2432" w:rsidRDefault="00FF2432" w:rsidP="003E22F1">
      <w:pPr>
        <w:pStyle w:val="WPNormal"/>
        <w:widowControl w:val="0"/>
        <w:tabs>
          <w:tab w:val="left" w:pos="360"/>
          <w:tab w:val="left" w:pos="1800"/>
          <w:tab w:val="left" w:pos="2340"/>
          <w:tab w:val="left" w:pos="2880"/>
        </w:tabs>
        <w:ind w:left="720" w:hanging="720"/>
        <w:rPr>
          <w:rFonts w:ascii="Times" w:hAnsi="Times"/>
        </w:rPr>
      </w:pPr>
      <w:r>
        <w:rPr>
          <w:rFonts w:ascii="Times" w:hAnsi="Times"/>
        </w:rPr>
        <w:tab/>
        <w:t>Spring 1996</w:t>
      </w:r>
      <w:r>
        <w:rPr>
          <w:rFonts w:ascii="Times" w:hAnsi="Times"/>
        </w:rPr>
        <w:tab/>
      </w:r>
      <w:r w:rsidR="003E22F1">
        <w:rPr>
          <w:rFonts w:ascii="Times" w:hAnsi="Times"/>
        </w:rPr>
        <w:tab/>
      </w:r>
      <w:r>
        <w:rPr>
          <w:rFonts w:ascii="Times" w:hAnsi="Times"/>
        </w:rPr>
        <w:t>Fellow</w:t>
      </w:r>
      <w:r>
        <w:rPr>
          <w:rFonts w:ascii="Times" w:hAnsi="Times"/>
        </w:rPr>
        <w:tab/>
      </w:r>
      <w:r>
        <w:rPr>
          <w:rFonts w:ascii="Times" w:hAnsi="Times"/>
          <w:i/>
        </w:rPr>
        <w:t>Sarofim/NEH Workshop on Teaching in the Humanities</w:t>
      </w:r>
    </w:p>
    <w:p w14:paraId="69B308CB" w14:textId="55C0D410" w:rsidR="00FF2432" w:rsidRDefault="00FF2432" w:rsidP="003E22F1">
      <w:pPr>
        <w:pStyle w:val="WPNormal"/>
        <w:widowControl w:val="0"/>
        <w:tabs>
          <w:tab w:val="left" w:pos="360"/>
          <w:tab w:val="left" w:pos="1800"/>
          <w:tab w:val="left" w:pos="2340"/>
          <w:tab w:val="left" w:pos="2880"/>
        </w:tabs>
        <w:ind w:left="720" w:hanging="720"/>
        <w:rPr>
          <w:rFonts w:ascii="Times" w:hAnsi="Times"/>
        </w:rPr>
      </w:pPr>
      <w:r>
        <w:rPr>
          <w:rFonts w:ascii="Times" w:hAnsi="Times"/>
        </w:rPr>
        <w:tab/>
        <w:t xml:space="preserve">1997-98 </w:t>
      </w:r>
      <w:r>
        <w:rPr>
          <w:rFonts w:ascii="Times" w:hAnsi="Times"/>
        </w:rPr>
        <w:tab/>
      </w:r>
      <w:r w:rsidR="003E22F1">
        <w:rPr>
          <w:rFonts w:ascii="Times" w:hAnsi="Times"/>
        </w:rPr>
        <w:tab/>
      </w:r>
      <w:r>
        <w:rPr>
          <w:rFonts w:ascii="Times" w:hAnsi="Times"/>
        </w:rPr>
        <w:t>Fellow</w:t>
      </w:r>
      <w:r>
        <w:rPr>
          <w:rFonts w:ascii="Times" w:hAnsi="Times"/>
        </w:rPr>
        <w:tab/>
      </w:r>
      <w:r>
        <w:rPr>
          <w:rFonts w:ascii="Times" w:hAnsi="Times"/>
          <w:i/>
        </w:rPr>
        <w:t>Sarofim/NEH Workshop on Teaching in the Humanities</w:t>
      </w:r>
    </w:p>
    <w:p w14:paraId="188726CF" w14:textId="77777777" w:rsidR="00FF2432" w:rsidRDefault="00FF2432" w:rsidP="00E84A6E">
      <w:pPr>
        <w:pStyle w:val="WPNormal"/>
        <w:widowControl w:val="0"/>
        <w:rPr>
          <w:rFonts w:ascii="Times New Roman" w:hAnsi="Times New Roman"/>
          <w:b/>
          <w:szCs w:val="24"/>
        </w:rPr>
      </w:pPr>
    </w:p>
    <w:p w14:paraId="3B7E68AB" w14:textId="3C8A71C0" w:rsidR="00DA2C99" w:rsidRPr="006F333D" w:rsidRDefault="00DA2C99" w:rsidP="00FF2432">
      <w:pPr>
        <w:pStyle w:val="WPNormal"/>
        <w:widowControl w:val="0"/>
        <w:numPr>
          <w:ilvl w:val="0"/>
          <w:numId w:val="15"/>
        </w:numPr>
        <w:rPr>
          <w:rFonts w:ascii="Times New Roman" w:hAnsi="Times New Roman"/>
          <w:szCs w:val="24"/>
        </w:rPr>
      </w:pPr>
      <w:r w:rsidRPr="006F333D">
        <w:rPr>
          <w:rFonts w:ascii="Times New Roman" w:hAnsi="Times New Roman"/>
          <w:b/>
          <w:szCs w:val="24"/>
        </w:rPr>
        <w:t xml:space="preserve">International </w:t>
      </w:r>
      <w:r w:rsidR="00CB69E8">
        <w:rPr>
          <w:rFonts w:ascii="Times New Roman" w:hAnsi="Times New Roman"/>
          <w:b/>
          <w:szCs w:val="24"/>
        </w:rPr>
        <w:t xml:space="preserve">Graduate-level </w:t>
      </w:r>
      <w:r w:rsidRPr="006F333D">
        <w:rPr>
          <w:rFonts w:ascii="Times New Roman" w:hAnsi="Times New Roman"/>
          <w:b/>
          <w:szCs w:val="24"/>
        </w:rPr>
        <w:t>Intensive Courses</w:t>
      </w:r>
    </w:p>
    <w:p w14:paraId="2282E795" w14:textId="732026F0" w:rsidR="009129D9" w:rsidRPr="009129D9" w:rsidRDefault="009129D9" w:rsidP="00DA2C99">
      <w:pPr>
        <w:keepLines/>
        <w:ind w:left="720" w:hanging="720"/>
      </w:pPr>
      <w:r w:rsidRPr="001F3632">
        <w:rPr>
          <w:lang w:val="pt-BR"/>
        </w:rPr>
        <w:t>2025</w:t>
      </w:r>
      <w:r w:rsidRPr="001F3632">
        <w:rPr>
          <w:lang w:val="pt-BR"/>
        </w:rPr>
        <w:tab/>
        <w:t xml:space="preserve">(August 18-22): </w:t>
      </w:r>
      <w:proofErr w:type="spellStart"/>
      <w:r w:rsidRPr="001F3632">
        <w:rPr>
          <w:lang w:val="pt-BR"/>
        </w:rPr>
        <w:t>Co-Instructor</w:t>
      </w:r>
      <w:proofErr w:type="spellEnd"/>
      <w:r w:rsidRPr="001F3632">
        <w:rPr>
          <w:lang w:val="pt-BR"/>
        </w:rPr>
        <w:t xml:space="preserve"> </w:t>
      </w:r>
      <w:proofErr w:type="spellStart"/>
      <w:r w:rsidRPr="001F3632">
        <w:rPr>
          <w:lang w:val="pt-BR"/>
        </w:rPr>
        <w:t>with</w:t>
      </w:r>
      <w:proofErr w:type="spellEnd"/>
      <w:r w:rsidRPr="001F3632">
        <w:rPr>
          <w:lang w:val="pt-BR"/>
        </w:rPr>
        <w:t xml:space="preserve"> Juventino </w:t>
      </w:r>
      <w:proofErr w:type="spellStart"/>
      <w:r w:rsidRPr="001F3632">
        <w:rPr>
          <w:lang w:val="pt-BR"/>
        </w:rPr>
        <w:t>Pesirima</w:t>
      </w:r>
      <w:proofErr w:type="spellEnd"/>
      <w:r w:rsidRPr="001F3632">
        <w:rPr>
          <w:lang w:val="pt-BR"/>
        </w:rPr>
        <w:t xml:space="preserve"> </w:t>
      </w:r>
      <w:proofErr w:type="spellStart"/>
      <w:r w:rsidRPr="001F3632">
        <w:rPr>
          <w:lang w:val="pt-BR"/>
        </w:rPr>
        <w:t>Kaxuyana</w:t>
      </w:r>
      <w:proofErr w:type="spellEnd"/>
      <w:r w:rsidRPr="001F3632">
        <w:rPr>
          <w:lang w:val="pt-BR"/>
        </w:rPr>
        <w:t xml:space="preserve">, Neide </w:t>
      </w:r>
      <w:proofErr w:type="spellStart"/>
      <w:r w:rsidRPr="001F3632">
        <w:rPr>
          <w:lang w:val="pt-BR"/>
        </w:rPr>
        <w:t>Imaya</w:t>
      </w:r>
      <w:proofErr w:type="spellEnd"/>
      <w:r w:rsidRPr="001F3632">
        <w:rPr>
          <w:lang w:val="pt-BR"/>
        </w:rPr>
        <w:t xml:space="preserve"> </w:t>
      </w:r>
      <w:proofErr w:type="spellStart"/>
      <w:r w:rsidRPr="001F3632">
        <w:rPr>
          <w:lang w:val="pt-BR"/>
        </w:rPr>
        <w:t>Wara</w:t>
      </w:r>
      <w:proofErr w:type="spellEnd"/>
      <w:r w:rsidRPr="001F3632">
        <w:rPr>
          <w:lang w:val="pt-BR"/>
        </w:rPr>
        <w:t xml:space="preserve"> </w:t>
      </w:r>
      <w:proofErr w:type="spellStart"/>
      <w:r w:rsidRPr="001F3632">
        <w:rPr>
          <w:lang w:val="pt-BR"/>
        </w:rPr>
        <w:t>Kaxuyana</w:t>
      </w:r>
      <w:proofErr w:type="spellEnd"/>
      <w:r w:rsidRPr="001F3632">
        <w:rPr>
          <w:lang w:val="pt-BR"/>
        </w:rPr>
        <w:t xml:space="preserve">, Lucas </w:t>
      </w:r>
      <w:proofErr w:type="spellStart"/>
      <w:r w:rsidRPr="001F3632">
        <w:rPr>
          <w:lang w:val="pt-BR"/>
        </w:rPr>
        <w:t>Kumarohto</w:t>
      </w:r>
      <w:proofErr w:type="spellEnd"/>
      <w:r w:rsidRPr="001F3632">
        <w:rPr>
          <w:lang w:val="pt-BR"/>
        </w:rPr>
        <w:t xml:space="preserve"> </w:t>
      </w:r>
      <w:proofErr w:type="spellStart"/>
      <w:r w:rsidRPr="001F3632">
        <w:rPr>
          <w:lang w:val="pt-BR"/>
        </w:rPr>
        <w:t>Kaxuyana</w:t>
      </w:r>
      <w:proofErr w:type="spellEnd"/>
      <w:r w:rsidRPr="001F3632">
        <w:rPr>
          <w:lang w:val="pt-BR"/>
        </w:rPr>
        <w:t xml:space="preserve">, &amp; Carla </w:t>
      </w:r>
      <w:proofErr w:type="spellStart"/>
      <w:r w:rsidRPr="001F3632">
        <w:rPr>
          <w:lang w:val="pt-BR"/>
        </w:rPr>
        <w:t>Lisya</w:t>
      </w:r>
      <w:proofErr w:type="spellEnd"/>
      <w:r w:rsidRPr="001F3632">
        <w:rPr>
          <w:lang w:val="pt-BR"/>
        </w:rPr>
        <w:t xml:space="preserve"> </w:t>
      </w:r>
      <w:proofErr w:type="spellStart"/>
      <w:r w:rsidRPr="001F3632">
        <w:rPr>
          <w:lang w:val="pt-BR"/>
        </w:rPr>
        <w:t>Kawiri</w:t>
      </w:r>
      <w:proofErr w:type="spellEnd"/>
      <w:r w:rsidRPr="001F3632">
        <w:rPr>
          <w:lang w:val="pt-BR"/>
        </w:rPr>
        <w:t xml:space="preserve"> </w:t>
      </w:r>
      <w:proofErr w:type="gramStart"/>
      <w:r w:rsidRPr="001F3632">
        <w:rPr>
          <w:lang w:val="pt-BR"/>
        </w:rPr>
        <w:t xml:space="preserve">for </w:t>
      </w:r>
      <w:r w:rsidRPr="001F3632">
        <w:rPr>
          <w:i/>
          <w:iCs/>
          <w:lang w:val="pt-BR"/>
        </w:rPr>
        <w:t>Como</w:t>
      </w:r>
      <w:proofErr w:type="gramEnd"/>
      <w:r w:rsidRPr="001F3632">
        <w:rPr>
          <w:i/>
          <w:iCs/>
          <w:lang w:val="pt-BR"/>
        </w:rPr>
        <w:t xml:space="preserve"> construir um projeto colaborativo de documentação de línguas indígenas</w:t>
      </w:r>
      <w:r w:rsidR="001F3632" w:rsidRPr="001F3632">
        <w:rPr>
          <w:i/>
          <w:iCs/>
          <w:lang w:val="pt-BR"/>
        </w:rPr>
        <w:t>, curso intensiv</w:t>
      </w:r>
      <w:r w:rsidR="001F3632">
        <w:rPr>
          <w:i/>
          <w:iCs/>
          <w:lang w:val="pt-BR"/>
        </w:rPr>
        <w:t>o</w:t>
      </w:r>
      <w:r w:rsidR="001F3632" w:rsidRPr="001F3632">
        <w:rPr>
          <w:i/>
          <w:iCs/>
          <w:lang w:val="pt-BR"/>
        </w:rPr>
        <w:t xml:space="preserve"> </w:t>
      </w:r>
      <w:proofErr w:type="gramStart"/>
      <w:r w:rsidR="001F3632" w:rsidRPr="001F3632">
        <w:rPr>
          <w:i/>
          <w:iCs/>
          <w:lang w:val="pt-BR"/>
        </w:rPr>
        <w:t>de Amazônicas</w:t>
      </w:r>
      <w:proofErr w:type="gramEnd"/>
      <w:r w:rsidR="001F3632" w:rsidRPr="001F3632">
        <w:rPr>
          <w:i/>
          <w:iCs/>
          <w:lang w:val="pt-BR"/>
        </w:rPr>
        <w:t xml:space="preserve"> X, </w:t>
      </w:r>
      <w:r w:rsidR="001F3632" w:rsidRPr="001F3632">
        <w:rPr>
          <w:lang w:val="pt-BR"/>
        </w:rPr>
        <w:t xml:space="preserve">Universidade Federal do Pará, Belém, Pará, </w:t>
      </w:r>
      <w:proofErr w:type="spellStart"/>
      <w:r w:rsidR="001F3632" w:rsidRPr="001F3632">
        <w:rPr>
          <w:lang w:val="pt-BR"/>
        </w:rPr>
        <w:t>Brazil</w:t>
      </w:r>
      <w:proofErr w:type="spellEnd"/>
      <w:r w:rsidR="001F3632" w:rsidRPr="001F3632">
        <w:rPr>
          <w:lang w:val="pt-BR"/>
        </w:rPr>
        <w:t>.</w:t>
      </w:r>
      <w:r w:rsidR="001F3632" w:rsidRPr="001F3632">
        <w:rPr>
          <w:i/>
          <w:iCs/>
          <w:lang w:val="pt-BR"/>
        </w:rPr>
        <w:t xml:space="preserve"> </w:t>
      </w:r>
      <w:r w:rsidRPr="009129D9">
        <w:t>A six-hour graduate course, in Portuguese, on general p</w:t>
      </w:r>
      <w:r>
        <w:t xml:space="preserve">rinciples of </w:t>
      </w:r>
      <w:r w:rsidR="001F3632">
        <w:t xml:space="preserve">community </w:t>
      </w:r>
      <w:r>
        <w:t>collaboration</w:t>
      </w:r>
      <w:r w:rsidR="001F3632">
        <w:t xml:space="preserve"> in language documentation</w:t>
      </w:r>
      <w:r>
        <w:t>, examining the extended example of our Project for the Collaborative Documentation of the Werikyana Language.</w:t>
      </w:r>
    </w:p>
    <w:p w14:paraId="3BE40A0B" w14:textId="7A38E0CC" w:rsidR="00A9379A" w:rsidRPr="00A9379A" w:rsidRDefault="00A9379A" w:rsidP="00DA2C99">
      <w:pPr>
        <w:keepLines/>
        <w:ind w:left="720" w:hanging="720"/>
      </w:pPr>
      <w:r w:rsidRPr="00A9379A">
        <w:t>2025</w:t>
      </w:r>
      <w:r w:rsidRPr="00A9379A">
        <w:tab/>
        <w:t>(July 7-22): Co-Instructor with Jó</w:t>
      </w:r>
      <w:r>
        <w:t xml:space="preserve">hanna </w:t>
      </w:r>
      <w:proofErr w:type="spellStart"/>
      <w:r>
        <w:t>Barðdal</w:t>
      </w:r>
      <w:proofErr w:type="spellEnd"/>
      <w:r>
        <w:t xml:space="preserve"> for </w:t>
      </w:r>
      <w:r>
        <w:rPr>
          <w:i/>
          <w:iCs/>
        </w:rPr>
        <w:t>Reconstructing Syntax</w:t>
      </w:r>
      <w:r>
        <w:t xml:space="preserve">, Summer Institute of the Linguistic Society of America, University of Oregon, Eugene, OR, USA. </w:t>
      </w:r>
      <w:r w:rsidRPr="00A9379A">
        <w:t xml:space="preserve">A </w:t>
      </w:r>
      <w:proofErr w:type="gramStart"/>
      <w:r w:rsidRPr="00A9379A">
        <w:t>7.5 hour</w:t>
      </w:r>
      <w:proofErr w:type="gramEnd"/>
      <w:r w:rsidRPr="00A9379A">
        <w:t xml:space="preserve"> intensive course on </w:t>
      </w:r>
      <w:r>
        <w:t>combining D</w:t>
      </w:r>
      <w:r w:rsidRPr="00A9379A">
        <w:t>iachronic Construction Gra</w:t>
      </w:r>
      <w:r>
        <w:t>mm</w:t>
      </w:r>
      <w:r w:rsidRPr="00A9379A">
        <w:t xml:space="preserve">ar </w:t>
      </w:r>
      <w:r>
        <w:t>with the Comparative Method for reconstructing (morpho)syntax.</w:t>
      </w:r>
    </w:p>
    <w:p w14:paraId="76FC8BF3" w14:textId="52C3C832" w:rsidR="00F366C1" w:rsidRPr="00F366C1" w:rsidRDefault="00F366C1" w:rsidP="00DA2C99">
      <w:pPr>
        <w:keepLines/>
        <w:ind w:left="720" w:hanging="720"/>
      </w:pPr>
      <w:r w:rsidRPr="00D40E4D">
        <w:rPr>
          <w:lang w:val="pt-BR"/>
        </w:rPr>
        <w:t>2023</w:t>
      </w:r>
      <w:r w:rsidRPr="00D40E4D">
        <w:rPr>
          <w:lang w:val="pt-BR"/>
        </w:rPr>
        <w:tab/>
        <w:t>(</w:t>
      </w:r>
      <w:proofErr w:type="spellStart"/>
      <w:r w:rsidRPr="00D40E4D">
        <w:rPr>
          <w:lang w:val="pt-BR"/>
        </w:rPr>
        <w:t>June</w:t>
      </w:r>
      <w:proofErr w:type="spellEnd"/>
      <w:r w:rsidRPr="00D40E4D">
        <w:rPr>
          <w:lang w:val="pt-BR"/>
        </w:rPr>
        <w:t xml:space="preserve"> 14-15): </w:t>
      </w:r>
      <w:proofErr w:type="spellStart"/>
      <w:r w:rsidRPr="00D40E4D">
        <w:rPr>
          <w:i/>
          <w:iCs/>
          <w:lang w:val="pt-BR"/>
        </w:rPr>
        <w:t>Sujeto</w:t>
      </w:r>
      <w:proofErr w:type="spellEnd"/>
      <w:r w:rsidRPr="00D40E4D">
        <w:rPr>
          <w:i/>
          <w:iCs/>
          <w:lang w:val="pt-BR"/>
        </w:rPr>
        <w:t xml:space="preserve"> e </w:t>
      </w:r>
      <w:proofErr w:type="spellStart"/>
      <w:r w:rsidRPr="00D40E4D">
        <w:rPr>
          <w:i/>
          <w:iCs/>
          <w:lang w:val="pt-BR"/>
        </w:rPr>
        <w:t>evolución</w:t>
      </w:r>
      <w:proofErr w:type="spellEnd"/>
      <w:r w:rsidRPr="00D40E4D">
        <w:rPr>
          <w:i/>
          <w:iCs/>
          <w:lang w:val="pt-BR"/>
        </w:rPr>
        <w:t xml:space="preserve"> de relaciones </w:t>
      </w:r>
      <w:proofErr w:type="spellStart"/>
      <w:r w:rsidRPr="00D40E4D">
        <w:rPr>
          <w:i/>
          <w:iCs/>
          <w:lang w:val="pt-BR"/>
        </w:rPr>
        <w:t>gramaticales</w:t>
      </w:r>
      <w:proofErr w:type="spellEnd"/>
      <w:r w:rsidR="00D40E4D" w:rsidRPr="00D40E4D">
        <w:rPr>
          <w:i/>
          <w:iCs/>
          <w:lang w:val="pt-BR"/>
        </w:rPr>
        <w:t>, curso intensiv</w:t>
      </w:r>
      <w:r w:rsidR="001F3632">
        <w:rPr>
          <w:i/>
          <w:iCs/>
          <w:lang w:val="pt-BR"/>
        </w:rPr>
        <w:t>o</w:t>
      </w:r>
      <w:r w:rsidR="00D40E4D" w:rsidRPr="00D40E4D">
        <w:rPr>
          <w:i/>
          <w:iCs/>
          <w:lang w:val="pt-BR"/>
        </w:rPr>
        <w:t xml:space="preserve"> de Amazónicas </w:t>
      </w:r>
      <w:r w:rsidR="001F3632">
        <w:rPr>
          <w:i/>
          <w:iCs/>
          <w:lang w:val="pt-BR"/>
        </w:rPr>
        <w:t>IX</w:t>
      </w:r>
      <w:r w:rsidRPr="00D40E4D">
        <w:rPr>
          <w:i/>
          <w:iCs/>
          <w:lang w:val="pt-BR"/>
        </w:rPr>
        <w:t xml:space="preserve">, </w:t>
      </w:r>
      <w:proofErr w:type="spellStart"/>
      <w:r w:rsidR="00D40E4D" w:rsidRPr="00D40E4D">
        <w:rPr>
          <w:lang w:val="pt-BR"/>
        </w:rPr>
        <w:t>Universidad</w:t>
      </w:r>
      <w:proofErr w:type="spellEnd"/>
      <w:r w:rsidR="00D40E4D" w:rsidRPr="00D40E4D">
        <w:rPr>
          <w:lang w:val="pt-BR"/>
        </w:rPr>
        <w:t xml:space="preserve"> de Los Andes, Bogotá, </w:t>
      </w:r>
      <w:proofErr w:type="spellStart"/>
      <w:r w:rsidR="00D40E4D" w:rsidRPr="00D40E4D">
        <w:rPr>
          <w:lang w:val="pt-BR"/>
        </w:rPr>
        <w:t>Colombia</w:t>
      </w:r>
      <w:proofErr w:type="spellEnd"/>
      <w:r w:rsidR="00D40E4D" w:rsidRPr="00D40E4D">
        <w:rPr>
          <w:lang w:val="pt-BR"/>
        </w:rPr>
        <w:t>.</w:t>
      </w:r>
      <w:r w:rsidRPr="00D40E4D">
        <w:rPr>
          <w:lang w:val="pt-BR"/>
        </w:rPr>
        <w:t xml:space="preserve"> </w:t>
      </w:r>
      <w:r w:rsidR="00D40E4D" w:rsidRPr="00D40E4D">
        <w:t xml:space="preserve">A </w:t>
      </w:r>
      <w:r w:rsidRPr="00F366C1">
        <w:t xml:space="preserve">6-hour graduate course, in Spanish, introducing the </w:t>
      </w:r>
      <w:r>
        <w:t>grammatical properties of subjects and objects, followed by illustration of the evolution of these properties in innovative main clause constructions.</w:t>
      </w:r>
    </w:p>
    <w:p w14:paraId="22D3C571" w14:textId="2ECFDA75" w:rsidR="00B52476" w:rsidRPr="00A367CD" w:rsidRDefault="00B52476" w:rsidP="00DA2C99">
      <w:pPr>
        <w:keepLines/>
        <w:ind w:left="720" w:hanging="720"/>
      </w:pPr>
      <w:r w:rsidRPr="00A367CD">
        <w:t>2022</w:t>
      </w:r>
      <w:r w:rsidRPr="00A367CD">
        <w:tab/>
        <w:t>(January 17-</w:t>
      </w:r>
      <w:r w:rsidR="00C44501" w:rsidRPr="00A367CD">
        <w:t xml:space="preserve">April 29): </w:t>
      </w:r>
      <w:r w:rsidR="00FE4C79" w:rsidRPr="00A367CD">
        <w:t>C</w:t>
      </w:r>
      <w:r w:rsidR="003E22F1" w:rsidRPr="00A367CD">
        <w:t>o</w:t>
      </w:r>
      <w:r w:rsidR="00FE4C79" w:rsidRPr="00A367CD">
        <w:t>-Instructor</w:t>
      </w:r>
      <w:r w:rsidR="00C44501" w:rsidRPr="00A367CD">
        <w:t xml:space="preserve"> </w:t>
      </w:r>
      <w:r w:rsidR="004B2883" w:rsidRPr="00A367CD">
        <w:t xml:space="preserve">(with Primary Instructor, Flávia de Castro Alves) </w:t>
      </w:r>
      <w:r w:rsidR="00F20E27" w:rsidRPr="00A367CD">
        <w:t>for</w:t>
      </w:r>
      <w:r w:rsidR="00C44501" w:rsidRPr="00A367CD">
        <w:t xml:space="preserve"> </w:t>
      </w:r>
      <w:proofErr w:type="spellStart"/>
      <w:r w:rsidR="00C44501" w:rsidRPr="00A367CD">
        <w:rPr>
          <w:i/>
          <w:iCs/>
        </w:rPr>
        <w:t>Sintaxe</w:t>
      </w:r>
      <w:proofErr w:type="spellEnd"/>
      <w:r w:rsidR="00C44501" w:rsidRPr="00A367CD">
        <w:rPr>
          <w:i/>
          <w:iCs/>
        </w:rPr>
        <w:t xml:space="preserve"> </w:t>
      </w:r>
      <w:proofErr w:type="spellStart"/>
      <w:r w:rsidR="00C44501" w:rsidRPr="00A367CD">
        <w:rPr>
          <w:i/>
          <w:iCs/>
        </w:rPr>
        <w:t>Funcional</w:t>
      </w:r>
      <w:proofErr w:type="spellEnd"/>
      <w:r w:rsidR="00C44501" w:rsidRPr="00A367CD">
        <w:rPr>
          <w:i/>
          <w:iCs/>
        </w:rPr>
        <w:t xml:space="preserve"> e </w:t>
      </w:r>
      <w:proofErr w:type="spellStart"/>
      <w:r w:rsidR="00C44501" w:rsidRPr="00A367CD">
        <w:rPr>
          <w:i/>
          <w:iCs/>
        </w:rPr>
        <w:t>Tipologia</w:t>
      </w:r>
      <w:proofErr w:type="spellEnd"/>
      <w:r w:rsidR="00C44501" w:rsidRPr="00A367CD">
        <w:rPr>
          <w:i/>
          <w:iCs/>
        </w:rPr>
        <w:t xml:space="preserve"> </w:t>
      </w:r>
      <w:proofErr w:type="spellStart"/>
      <w:r w:rsidR="00C44501" w:rsidRPr="00A367CD">
        <w:rPr>
          <w:i/>
          <w:iCs/>
        </w:rPr>
        <w:t>Linguística</w:t>
      </w:r>
      <w:proofErr w:type="spellEnd"/>
      <w:r w:rsidR="005D2072" w:rsidRPr="00A367CD">
        <w:t>, a 12-week graduate course (45 contact hours</w:t>
      </w:r>
      <w:r w:rsidR="003E22F1" w:rsidRPr="00A367CD">
        <w:t>, in Portuguese</w:t>
      </w:r>
      <w:r w:rsidR="005D2072" w:rsidRPr="00A367CD">
        <w:t xml:space="preserve">) </w:t>
      </w:r>
      <w:r w:rsidR="004B2883" w:rsidRPr="00A367CD">
        <w:t xml:space="preserve">taught remotely at </w:t>
      </w:r>
      <w:r w:rsidR="005D2072" w:rsidRPr="00A367CD">
        <w:t xml:space="preserve">the </w:t>
      </w:r>
      <w:proofErr w:type="spellStart"/>
      <w:r w:rsidR="005D2072" w:rsidRPr="00A367CD">
        <w:t>Universidade</w:t>
      </w:r>
      <w:proofErr w:type="spellEnd"/>
      <w:r w:rsidR="005D2072" w:rsidRPr="00A367CD">
        <w:t xml:space="preserve"> de Brasília</w:t>
      </w:r>
      <w:r w:rsidR="004B2883" w:rsidRPr="00A367CD">
        <w:t>.</w:t>
      </w:r>
      <w:r w:rsidR="005D2072" w:rsidRPr="00A367CD">
        <w:t xml:space="preserve"> </w:t>
      </w:r>
    </w:p>
    <w:p w14:paraId="7B82349F" w14:textId="3F4805F7" w:rsidR="00DA2C99" w:rsidRPr="007D4A8B" w:rsidRDefault="00DA2C99" w:rsidP="00DA2C99">
      <w:pPr>
        <w:keepLines/>
        <w:ind w:left="720" w:hanging="720"/>
      </w:pPr>
      <w:r w:rsidRPr="00F052C3">
        <w:rPr>
          <w:lang w:val="pt-BR"/>
        </w:rPr>
        <w:t>2019</w:t>
      </w:r>
      <w:r w:rsidRPr="00F052C3">
        <w:rPr>
          <w:lang w:val="pt-BR"/>
        </w:rPr>
        <w:tab/>
        <w:t xml:space="preserve">(July 15-20): </w:t>
      </w:r>
      <w:proofErr w:type="spellStart"/>
      <w:r w:rsidRPr="00F052C3">
        <w:rPr>
          <w:i/>
          <w:lang w:val="pt-BR"/>
        </w:rPr>
        <w:t>Lingüística</w:t>
      </w:r>
      <w:proofErr w:type="spellEnd"/>
      <w:r w:rsidRPr="00F052C3">
        <w:rPr>
          <w:i/>
          <w:lang w:val="pt-BR"/>
        </w:rPr>
        <w:t xml:space="preserve"> Histórica</w:t>
      </w:r>
      <w:r w:rsidRPr="00F052C3">
        <w:rPr>
          <w:lang w:val="pt-BR"/>
        </w:rPr>
        <w:t xml:space="preserve">, </w:t>
      </w:r>
      <w:proofErr w:type="spellStart"/>
      <w:r w:rsidRPr="00F052C3">
        <w:rPr>
          <w:lang w:val="pt-BR"/>
        </w:rPr>
        <w:t>Escuela</w:t>
      </w:r>
      <w:proofErr w:type="spellEnd"/>
      <w:r w:rsidRPr="00F052C3">
        <w:rPr>
          <w:lang w:val="pt-BR"/>
        </w:rPr>
        <w:t xml:space="preserve"> de </w:t>
      </w:r>
      <w:proofErr w:type="spellStart"/>
      <w:r w:rsidRPr="00F052C3">
        <w:rPr>
          <w:lang w:val="pt-BR"/>
        </w:rPr>
        <w:t>Invierno</w:t>
      </w:r>
      <w:proofErr w:type="spellEnd"/>
      <w:r w:rsidRPr="00F052C3">
        <w:rPr>
          <w:lang w:val="pt-BR"/>
        </w:rPr>
        <w:t xml:space="preserve"> de </w:t>
      </w:r>
      <w:proofErr w:type="spellStart"/>
      <w:r w:rsidRPr="00F052C3">
        <w:rPr>
          <w:lang w:val="pt-BR"/>
        </w:rPr>
        <w:t>la</w:t>
      </w:r>
      <w:proofErr w:type="spellEnd"/>
      <w:r w:rsidRPr="00F052C3">
        <w:rPr>
          <w:lang w:val="pt-BR"/>
        </w:rPr>
        <w:t xml:space="preserve"> </w:t>
      </w:r>
      <w:proofErr w:type="spellStart"/>
      <w:r w:rsidRPr="00F052C3">
        <w:rPr>
          <w:lang w:val="pt-BR"/>
        </w:rPr>
        <w:t>Maestría</w:t>
      </w:r>
      <w:proofErr w:type="spellEnd"/>
      <w:r w:rsidRPr="00F052C3">
        <w:rPr>
          <w:lang w:val="pt-BR"/>
        </w:rPr>
        <w:t xml:space="preserve"> </w:t>
      </w:r>
      <w:proofErr w:type="spellStart"/>
      <w:r w:rsidRPr="00F052C3">
        <w:rPr>
          <w:lang w:val="pt-BR"/>
        </w:rPr>
        <w:t>en</w:t>
      </w:r>
      <w:proofErr w:type="spellEnd"/>
      <w:r w:rsidRPr="00F052C3">
        <w:rPr>
          <w:lang w:val="pt-BR"/>
        </w:rPr>
        <w:t xml:space="preserve"> </w:t>
      </w:r>
      <w:proofErr w:type="spellStart"/>
      <w:r w:rsidRPr="00F052C3">
        <w:rPr>
          <w:lang w:val="pt-BR"/>
        </w:rPr>
        <w:t>Lingüística</w:t>
      </w:r>
      <w:proofErr w:type="spellEnd"/>
      <w:r w:rsidRPr="00F052C3">
        <w:rPr>
          <w:lang w:val="pt-BR"/>
        </w:rPr>
        <w:t xml:space="preserve">, </w:t>
      </w:r>
      <w:proofErr w:type="spellStart"/>
      <w:r w:rsidRPr="00F052C3">
        <w:rPr>
          <w:lang w:val="pt-BR"/>
        </w:rPr>
        <w:t>Pontificia</w:t>
      </w:r>
      <w:proofErr w:type="spellEnd"/>
      <w:r w:rsidRPr="00F052C3">
        <w:rPr>
          <w:lang w:val="pt-BR"/>
        </w:rPr>
        <w:t xml:space="preserve"> </w:t>
      </w:r>
      <w:proofErr w:type="spellStart"/>
      <w:r w:rsidRPr="00F052C3">
        <w:rPr>
          <w:lang w:val="pt-BR"/>
        </w:rPr>
        <w:t>Universidad</w:t>
      </w:r>
      <w:proofErr w:type="spellEnd"/>
      <w:r w:rsidRPr="00F052C3">
        <w:rPr>
          <w:lang w:val="pt-BR"/>
        </w:rPr>
        <w:t xml:space="preserve"> Católica </w:t>
      </w:r>
      <w:proofErr w:type="spellStart"/>
      <w:r w:rsidRPr="00F052C3">
        <w:rPr>
          <w:lang w:val="pt-BR"/>
        </w:rPr>
        <w:t>del</w:t>
      </w:r>
      <w:proofErr w:type="spellEnd"/>
      <w:r w:rsidRPr="00F052C3">
        <w:rPr>
          <w:lang w:val="pt-BR"/>
        </w:rPr>
        <w:t xml:space="preserve"> Peru, </w:t>
      </w:r>
      <w:proofErr w:type="spellStart"/>
      <w:r w:rsidRPr="00F052C3">
        <w:rPr>
          <w:lang w:val="pt-BR"/>
        </w:rPr>
        <w:t>Pisaq</w:t>
      </w:r>
      <w:proofErr w:type="spellEnd"/>
      <w:r w:rsidRPr="00F052C3">
        <w:rPr>
          <w:lang w:val="pt-BR"/>
        </w:rPr>
        <w:t xml:space="preserve"> (Cuzco), Peru. </w:t>
      </w:r>
      <w:r>
        <w:t>A 6-hour graduate course, in Spanish, introducing the foundational methodology of the Comparative Method, followed by its application in reconstructing syntax.</w:t>
      </w:r>
    </w:p>
    <w:p w14:paraId="4D29A30F" w14:textId="164816F2" w:rsidR="00DA2C99" w:rsidRDefault="00DA2C99" w:rsidP="00DA2C99">
      <w:pPr>
        <w:keepLines/>
        <w:ind w:left="720" w:hanging="720"/>
      </w:pPr>
      <w:r w:rsidRPr="00F052C3">
        <w:rPr>
          <w:lang w:val="pt-BR"/>
        </w:rPr>
        <w:t>2019</w:t>
      </w:r>
      <w:r w:rsidRPr="00F052C3">
        <w:rPr>
          <w:lang w:val="pt-BR"/>
        </w:rPr>
        <w:tab/>
        <w:t xml:space="preserve">(May 29): </w:t>
      </w:r>
      <w:r w:rsidRPr="00F052C3">
        <w:rPr>
          <w:i/>
          <w:lang w:val="pt-BR"/>
        </w:rPr>
        <w:t>A Gramática de (Re)Construções</w:t>
      </w:r>
      <w:r w:rsidRPr="00F052C3">
        <w:rPr>
          <w:lang w:val="pt-BR"/>
        </w:rPr>
        <w:t xml:space="preserve">, </w:t>
      </w:r>
      <w:r w:rsidRPr="001F3632">
        <w:rPr>
          <w:bCs/>
          <w:i/>
          <w:iCs/>
          <w:color w:val="000000"/>
          <w:lang w:val="pt-BR"/>
        </w:rPr>
        <w:t xml:space="preserve">Simpósio em Linguística Funcional, </w:t>
      </w:r>
      <w:r w:rsidRPr="00F052C3">
        <w:rPr>
          <w:bCs/>
          <w:color w:val="000000"/>
          <w:lang w:val="pt-BR"/>
        </w:rPr>
        <w:t xml:space="preserve">Universidade Estadual de Goiás, Goiás, </w:t>
      </w:r>
      <w:proofErr w:type="spellStart"/>
      <w:r w:rsidRPr="00F052C3">
        <w:rPr>
          <w:bCs/>
          <w:color w:val="000000"/>
          <w:lang w:val="pt-BR"/>
        </w:rPr>
        <w:t>Brazil</w:t>
      </w:r>
      <w:proofErr w:type="spellEnd"/>
      <w:r w:rsidRPr="00F052C3">
        <w:rPr>
          <w:bCs/>
          <w:color w:val="000000"/>
          <w:lang w:val="pt-BR"/>
        </w:rPr>
        <w:t xml:space="preserve">. </w:t>
      </w:r>
      <w:r>
        <w:rPr>
          <w:bCs/>
          <w:color w:val="000000"/>
        </w:rPr>
        <w:t xml:space="preserve">A 4-hour graduate-level introduction, in Portuguese, introducing Diachronic Construction Grammar, </w:t>
      </w:r>
      <w:proofErr w:type="gramStart"/>
      <w:r>
        <w:rPr>
          <w:bCs/>
          <w:color w:val="000000"/>
        </w:rPr>
        <w:t>comparing and contrasting</w:t>
      </w:r>
      <w:proofErr w:type="gramEnd"/>
      <w:r>
        <w:rPr>
          <w:bCs/>
          <w:color w:val="000000"/>
        </w:rPr>
        <w:t xml:space="preserve"> the approach in Traugott &amp; Trousdale (2013) with that in </w:t>
      </w:r>
      <w:proofErr w:type="spellStart"/>
      <w:r>
        <w:rPr>
          <w:bCs/>
          <w:color w:val="000000"/>
        </w:rPr>
        <w:t>Barðdal</w:t>
      </w:r>
      <w:proofErr w:type="spellEnd"/>
      <w:r>
        <w:rPr>
          <w:bCs/>
          <w:color w:val="000000"/>
        </w:rPr>
        <w:t xml:space="preserve"> &amp; Gildea (2015) and Gildea, </w:t>
      </w:r>
      <w:proofErr w:type="spellStart"/>
      <w:r>
        <w:rPr>
          <w:bCs/>
          <w:color w:val="000000"/>
        </w:rPr>
        <w:t>Luján</w:t>
      </w:r>
      <w:proofErr w:type="spellEnd"/>
      <w:r>
        <w:rPr>
          <w:bCs/>
          <w:color w:val="000000"/>
        </w:rPr>
        <w:t xml:space="preserve">, and </w:t>
      </w:r>
      <w:proofErr w:type="spellStart"/>
      <w:r>
        <w:rPr>
          <w:bCs/>
          <w:color w:val="000000"/>
        </w:rPr>
        <w:t>Barðdal</w:t>
      </w:r>
      <w:proofErr w:type="spellEnd"/>
      <w:r>
        <w:rPr>
          <w:bCs/>
          <w:color w:val="000000"/>
        </w:rPr>
        <w:t xml:space="preserve"> (</w:t>
      </w:r>
      <w:r w:rsidR="005D2072">
        <w:rPr>
          <w:bCs/>
          <w:color w:val="000000"/>
        </w:rPr>
        <w:t>2020</w:t>
      </w:r>
      <w:r>
        <w:rPr>
          <w:bCs/>
          <w:color w:val="000000"/>
        </w:rPr>
        <w:t>).</w:t>
      </w:r>
    </w:p>
    <w:p w14:paraId="5161547C" w14:textId="3BE50CB0" w:rsidR="00DA2C99" w:rsidRPr="00057321" w:rsidRDefault="00DA2C99" w:rsidP="00DA2C99">
      <w:pPr>
        <w:keepLines/>
        <w:ind w:left="720" w:hanging="720"/>
      </w:pPr>
      <w:r w:rsidRPr="00F052C3">
        <w:rPr>
          <w:lang w:val="pt-BR"/>
        </w:rPr>
        <w:t>2018</w:t>
      </w:r>
      <w:r w:rsidRPr="00F052C3">
        <w:rPr>
          <w:lang w:val="pt-BR"/>
        </w:rPr>
        <w:tab/>
        <w:t>(</w:t>
      </w:r>
      <w:proofErr w:type="spellStart"/>
      <w:r w:rsidRPr="00F052C3">
        <w:rPr>
          <w:lang w:val="pt-BR"/>
        </w:rPr>
        <w:t>June</w:t>
      </w:r>
      <w:proofErr w:type="spellEnd"/>
      <w:r w:rsidRPr="00F052C3">
        <w:rPr>
          <w:lang w:val="pt-BR"/>
        </w:rPr>
        <w:t xml:space="preserve"> 4-5): </w:t>
      </w:r>
      <w:r w:rsidR="00650E84" w:rsidRPr="00650E84">
        <w:rPr>
          <w:i/>
          <w:iCs/>
          <w:lang w:val="es-ES"/>
        </w:rPr>
        <w:t>La tipolog</w:t>
      </w:r>
      <w:r w:rsidR="00650E84">
        <w:rPr>
          <w:i/>
          <w:iCs/>
          <w:lang w:val="es-ES"/>
        </w:rPr>
        <w:t>í</w:t>
      </w:r>
      <w:r w:rsidR="00650E84" w:rsidRPr="00650E84">
        <w:rPr>
          <w:i/>
          <w:iCs/>
          <w:lang w:val="es-ES"/>
        </w:rPr>
        <w:t xml:space="preserve">a de </w:t>
      </w:r>
      <w:r w:rsidR="00650E84">
        <w:rPr>
          <w:i/>
          <w:iCs/>
          <w:lang w:val="es-ES"/>
        </w:rPr>
        <w:t xml:space="preserve">la </w:t>
      </w:r>
      <w:r w:rsidR="00650E84" w:rsidRPr="00650E84">
        <w:rPr>
          <w:i/>
          <w:iCs/>
          <w:lang w:val="es-ES"/>
        </w:rPr>
        <w:t>estru</w:t>
      </w:r>
      <w:r w:rsidR="00650E84">
        <w:rPr>
          <w:i/>
          <w:iCs/>
          <w:lang w:val="es-ES"/>
        </w:rPr>
        <w:t>c</w:t>
      </w:r>
      <w:r w:rsidR="00650E84" w:rsidRPr="00650E84">
        <w:rPr>
          <w:i/>
          <w:iCs/>
          <w:lang w:val="es-ES"/>
        </w:rPr>
        <w:t>tura argumental para lingü</w:t>
      </w:r>
      <w:r w:rsidR="00650E84">
        <w:rPr>
          <w:i/>
          <w:iCs/>
          <w:lang w:val="es-ES"/>
        </w:rPr>
        <w:t>i</w:t>
      </w:r>
      <w:r w:rsidR="00650E84" w:rsidRPr="00650E84">
        <w:rPr>
          <w:i/>
          <w:iCs/>
          <w:lang w:val="es-ES"/>
        </w:rPr>
        <w:t>stas descriptivos</w:t>
      </w:r>
      <w:r w:rsidRPr="00650E84">
        <w:rPr>
          <w:i/>
          <w:lang w:val="es-ES"/>
        </w:rPr>
        <w:t>,</w:t>
      </w:r>
      <w:r w:rsidRPr="00F052C3">
        <w:rPr>
          <w:i/>
          <w:lang w:val="pt-BR"/>
        </w:rPr>
        <w:t xml:space="preserve"> </w:t>
      </w:r>
      <w:r w:rsidRPr="001F3632">
        <w:rPr>
          <w:i/>
          <w:iCs/>
          <w:lang w:val="pt-BR"/>
        </w:rPr>
        <w:t xml:space="preserve">Amazónicas </w:t>
      </w:r>
      <w:r w:rsidR="001F3632" w:rsidRPr="001F3632">
        <w:rPr>
          <w:i/>
          <w:iCs/>
          <w:lang w:val="pt-BR"/>
        </w:rPr>
        <w:t>VII</w:t>
      </w:r>
      <w:r w:rsidRPr="001F3632">
        <w:rPr>
          <w:i/>
          <w:iCs/>
          <w:lang w:val="pt-BR"/>
        </w:rPr>
        <w:t xml:space="preserve"> </w:t>
      </w:r>
      <w:proofErr w:type="spellStart"/>
      <w:r w:rsidRPr="001F3632">
        <w:rPr>
          <w:i/>
          <w:iCs/>
          <w:lang w:val="pt-BR"/>
        </w:rPr>
        <w:t>Escuela</w:t>
      </w:r>
      <w:proofErr w:type="spellEnd"/>
      <w:r w:rsidRPr="001F3632">
        <w:rPr>
          <w:i/>
          <w:iCs/>
          <w:lang w:val="pt-BR"/>
        </w:rPr>
        <w:t xml:space="preserve"> de </w:t>
      </w:r>
      <w:proofErr w:type="spellStart"/>
      <w:r w:rsidRPr="001F3632">
        <w:rPr>
          <w:i/>
          <w:iCs/>
          <w:lang w:val="pt-BR"/>
        </w:rPr>
        <w:t>Verano</w:t>
      </w:r>
      <w:proofErr w:type="spellEnd"/>
      <w:r w:rsidRPr="00F052C3">
        <w:rPr>
          <w:lang w:val="pt-BR"/>
        </w:rPr>
        <w:t xml:space="preserve">, </w:t>
      </w:r>
      <w:proofErr w:type="spellStart"/>
      <w:r w:rsidRPr="00F052C3">
        <w:rPr>
          <w:lang w:val="pt-BR"/>
        </w:rPr>
        <w:t>Universidad</w:t>
      </w:r>
      <w:proofErr w:type="spellEnd"/>
      <w:r w:rsidRPr="00F052C3">
        <w:rPr>
          <w:lang w:val="pt-BR"/>
        </w:rPr>
        <w:t xml:space="preserve"> San Francisco de Quito, Quito, Ecuador. </w:t>
      </w:r>
      <w:r>
        <w:t xml:space="preserve">A 6-hour graduate course, in Spanish, focusing on the common mismatches between morphological and syntactic patterns in constructions with ergative, semantic, and hierarchical alignments, </w:t>
      </w:r>
      <w:proofErr w:type="gramStart"/>
      <w:r>
        <w:t>and also</w:t>
      </w:r>
      <w:proofErr w:type="gramEnd"/>
      <w:r>
        <w:t xml:space="preserve"> on the functional motivations and diachronic origins of tense-aspect-based split ergativity.</w:t>
      </w:r>
    </w:p>
    <w:p w14:paraId="1DF2F151" w14:textId="6CA11139" w:rsidR="00DA2C99" w:rsidRDefault="00DA2C99" w:rsidP="00DA2C99">
      <w:pPr>
        <w:keepLines/>
        <w:ind w:left="720" w:hanging="720"/>
      </w:pPr>
      <w:r w:rsidRPr="00F052C3">
        <w:rPr>
          <w:lang w:val="pt-BR"/>
        </w:rPr>
        <w:t>201</w:t>
      </w:r>
      <w:r w:rsidR="00074AED" w:rsidRPr="00F052C3">
        <w:rPr>
          <w:lang w:val="pt-BR"/>
        </w:rPr>
        <w:t>6</w:t>
      </w:r>
      <w:r w:rsidRPr="00F052C3">
        <w:rPr>
          <w:lang w:val="pt-BR"/>
        </w:rPr>
        <w:tab/>
        <w:t>(</w:t>
      </w:r>
      <w:proofErr w:type="spellStart"/>
      <w:r w:rsidRPr="00F052C3">
        <w:rPr>
          <w:lang w:val="pt-BR"/>
        </w:rPr>
        <w:t>October</w:t>
      </w:r>
      <w:proofErr w:type="spellEnd"/>
      <w:r w:rsidRPr="00F052C3">
        <w:rPr>
          <w:lang w:val="pt-BR"/>
        </w:rPr>
        <w:t xml:space="preserve"> 19-22): </w:t>
      </w:r>
      <w:proofErr w:type="spellStart"/>
      <w:r w:rsidRPr="00F052C3">
        <w:rPr>
          <w:i/>
          <w:lang w:val="pt-BR"/>
        </w:rPr>
        <w:t>Tipología</w:t>
      </w:r>
      <w:proofErr w:type="spellEnd"/>
      <w:r w:rsidRPr="00F052C3">
        <w:rPr>
          <w:i/>
          <w:lang w:val="pt-BR"/>
        </w:rPr>
        <w:t xml:space="preserve"> de </w:t>
      </w:r>
      <w:proofErr w:type="spellStart"/>
      <w:r w:rsidRPr="00F052C3">
        <w:rPr>
          <w:i/>
          <w:lang w:val="pt-BR"/>
        </w:rPr>
        <w:t>Alineamiento</w:t>
      </w:r>
      <w:proofErr w:type="spellEnd"/>
      <w:r w:rsidRPr="00F052C3">
        <w:rPr>
          <w:lang w:val="pt-BR"/>
        </w:rPr>
        <w:t xml:space="preserve">, </w:t>
      </w:r>
      <w:proofErr w:type="spellStart"/>
      <w:r w:rsidRPr="00F052C3">
        <w:rPr>
          <w:lang w:val="pt-BR"/>
        </w:rPr>
        <w:t>Pontificia</w:t>
      </w:r>
      <w:proofErr w:type="spellEnd"/>
      <w:r w:rsidRPr="00F052C3">
        <w:rPr>
          <w:lang w:val="pt-BR"/>
        </w:rPr>
        <w:t xml:space="preserve"> </w:t>
      </w:r>
      <w:proofErr w:type="spellStart"/>
      <w:r w:rsidRPr="00F052C3">
        <w:rPr>
          <w:lang w:val="pt-BR"/>
        </w:rPr>
        <w:t>Universidad</w:t>
      </w:r>
      <w:proofErr w:type="spellEnd"/>
      <w:r w:rsidRPr="00F052C3">
        <w:rPr>
          <w:lang w:val="pt-BR"/>
        </w:rPr>
        <w:t xml:space="preserve"> Católica </w:t>
      </w:r>
      <w:proofErr w:type="spellStart"/>
      <w:r w:rsidRPr="00F052C3">
        <w:rPr>
          <w:lang w:val="pt-BR"/>
        </w:rPr>
        <w:t>del</w:t>
      </w:r>
      <w:proofErr w:type="spellEnd"/>
      <w:r w:rsidRPr="00F052C3">
        <w:rPr>
          <w:lang w:val="pt-BR"/>
        </w:rPr>
        <w:t xml:space="preserve"> </w:t>
      </w:r>
      <w:proofErr w:type="spellStart"/>
      <w:r w:rsidRPr="00F052C3">
        <w:rPr>
          <w:lang w:val="pt-BR"/>
        </w:rPr>
        <w:t>Perú</w:t>
      </w:r>
      <w:proofErr w:type="spellEnd"/>
      <w:r w:rsidRPr="00F052C3">
        <w:rPr>
          <w:lang w:val="pt-BR"/>
        </w:rPr>
        <w:t xml:space="preserve">, Lima, Peru. </w:t>
      </w:r>
      <w:r w:rsidRPr="006F333D">
        <w:t xml:space="preserve">A 12-hour </w:t>
      </w:r>
      <w:r>
        <w:t xml:space="preserve">graduate </w:t>
      </w:r>
      <w:r w:rsidRPr="006F333D">
        <w:t>course</w:t>
      </w:r>
      <w:r>
        <w:t>, in Spanish,</w:t>
      </w:r>
      <w:r w:rsidRPr="006F333D">
        <w:t xml:space="preserve"> introducing grammatical relations and alignment patterns typical in languages of Peru: nominative-accusative, ergative-absolutive, and semantic alignment.</w:t>
      </w:r>
    </w:p>
    <w:p w14:paraId="0C2062DB" w14:textId="4C46822E" w:rsidR="00DA2C99" w:rsidRPr="006F333D" w:rsidRDefault="00DA2C99" w:rsidP="00DA2C99">
      <w:pPr>
        <w:keepLines/>
        <w:ind w:left="720" w:hanging="720"/>
      </w:pPr>
      <w:r w:rsidRPr="00F052C3">
        <w:rPr>
          <w:lang w:val="pt-BR"/>
        </w:rPr>
        <w:t xml:space="preserve">2016 </w:t>
      </w:r>
      <w:r w:rsidR="00074AED" w:rsidRPr="00F052C3">
        <w:rPr>
          <w:lang w:val="pt-BR"/>
        </w:rPr>
        <w:tab/>
      </w:r>
      <w:r w:rsidRPr="00F052C3">
        <w:rPr>
          <w:lang w:val="pt-BR"/>
        </w:rPr>
        <w:t xml:space="preserve">(May 29-31): </w:t>
      </w:r>
      <w:r w:rsidRPr="00F052C3">
        <w:rPr>
          <w:i/>
          <w:lang w:val="pt-BR"/>
        </w:rPr>
        <w:t xml:space="preserve">Relaciones </w:t>
      </w:r>
      <w:proofErr w:type="spellStart"/>
      <w:r w:rsidRPr="00F052C3">
        <w:rPr>
          <w:i/>
          <w:lang w:val="pt-BR"/>
        </w:rPr>
        <w:t>Gramaticales</w:t>
      </w:r>
      <w:proofErr w:type="spellEnd"/>
      <w:r w:rsidRPr="00F052C3">
        <w:rPr>
          <w:i/>
          <w:lang w:val="pt-BR"/>
        </w:rPr>
        <w:t xml:space="preserve"> y </w:t>
      </w:r>
      <w:proofErr w:type="spellStart"/>
      <w:r w:rsidRPr="00F052C3">
        <w:rPr>
          <w:i/>
          <w:lang w:val="pt-BR"/>
        </w:rPr>
        <w:t>Tipología</w:t>
      </w:r>
      <w:proofErr w:type="spellEnd"/>
      <w:r w:rsidRPr="00F052C3">
        <w:rPr>
          <w:i/>
          <w:lang w:val="pt-BR"/>
        </w:rPr>
        <w:t xml:space="preserve"> de </w:t>
      </w:r>
      <w:proofErr w:type="spellStart"/>
      <w:r w:rsidRPr="00F052C3">
        <w:rPr>
          <w:i/>
          <w:lang w:val="pt-BR"/>
        </w:rPr>
        <w:t>Alineamiento</w:t>
      </w:r>
      <w:proofErr w:type="spellEnd"/>
      <w:r w:rsidRPr="00F052C3">
        <w:rPr>
          <w:lang w:val="pt-BR"/>
        </w:rPr>
        <w:t xml:space="preserve">, </w:t>
      </w:r>
      <w:r w:rsidRPr="00F052C3">
        <w:rPr>
          <w:i/>
          <w:lang w:val="pt-BR"/>
        </w:rPr>
        <w:t>Curso intensivo de Amazónicas VI</w:t>
      </w:r>
      <w:r w:rsidRPr="00F052C3">
        <w:rPr>
          <w:lang w:val="pt-BR"/>
        </w:rPr>
        <w:t xml:space="preserve">, </w:t>
      </w:r>
      <w:proofErr w:type="spellStart"/>
      <w:r w:rsidRPr="00F052C3">
        <w:rPr>
          <w:lang w:val="pt-BR"/>
        </w:rPr>
        <w:t>Universidad</w:t>
      </w:r>
      <w:proofErr w:type="spellEnd"/>
      <w:r w:rsidRPr="00F052C3">
        <w:rPr>
          <w:lang w:val="pt-BR"/>
        </w:rPr>
        <w:t xml:space="preserve"> Nacional de </w:t>
      </w:r>
      <w:proofErr w:type="spellStart"/>
      <w:r w:rsidRPr="00F052C3">
        <w:rPr>
          <w:lang w:val="pt-BR"/>
        </w:rPr>
        <w:t>Colombia</w:t>
      </w:r>
      <w:proofErr w:type="spellEnd"/>
      <w:r w:rsidRPr="00F052C3">
        <w:rPr>
          <w:lang w:val="pt-BR"/>
        </w:rPr>
        <w:t xml:space="preserve"> </w:t>
      </w:r>
      <w:proofErr w:type="spellStart"/>
      <w:r w:rsidRPr="00F052C3">
        <w:rPr>
          <w:lang w:val="pt-BR"/>
        </w:rPr>
        <w:t>en</w:t>
      </w:r>
      <w:proofErr w:type="spellEnd"/>
      <w:r w:rsidRPr="00F052C3">
        <w:rPr>
          <w:lang w:val="pt-BR"/>
        </w:rPr>
        <w:t xml:space="preserve"> Amazonia, Leticia, </w:t>
      </w:r>
      <w:proofErr w:type="spellStart"/>
      <w:r w:rsidRPr="00F052C3">
        <w:rPr>
          <w:lang w:val="pt-BR"/>
        </w:rPr>
        <w:t>Colombia</w:t>
      </w:r>
      <w:proofErr w:type="spellEnd"/>
      <w:r w:rsidRPr="00F052C3">
        <w:rPr>
          <w:lang w:val="pt-BR"/>
        </w:rPr>
        <w:t xml:space="preserve">. </w:t>
      </w:r>
      <w:r>
        <w:t xml:space="preserve">A </w:t>
      </w:r>
      <w:r w:rsidRPr="006F333D">
        <w:t xml:space="preserve">12-hour </w:t>
      </w:r>
      <w:r>
        <w:t xml:space="preserve">graduate </w:t>
      </w:r>
      <w:r w:rsidRPr="006F333D">
        <w:t>course</w:t>
      </w:r>
      <w:r>
        <w:t>, in Spanish, introducing</w:t>
      </w:r>
      <w:r w:rsidRPr="006F333D">
        <w:t xml:space="preserve"> theoretical and operational definitions for gram</w:t>
      </w:r>
      <w:r>
        <w:t>matical relations, then exploring</w:t>
      </w:r>
      <w:r w:rsidRPr="006F333D">
        <w:t xml:space="preserve"> the various alignment patterns identifiable in the grammatical treatment of core arguments: nominative-</w:t>
      </w:r>
      <w:proofErr w:type="spellStart"/>
      <w:r w:rsidRPr="006F333D">
        <w:t>acusative</w:t>
      </w:r>
      <w:proofErr w:type="spellEnd"/>
      <w:r w:rsidRPr="006F333D">
        <w:t>, ergative-absolutive, semantic alignment, and hierarchical alignment.</w:t>
      </w:r>
    </w:p>
    <w:p w14:paraId="517D2866" w14:textId="3FDAE9C2" w:rsidR="00DA2C99" w:rsidRPr="006F333D" w:rsidRDefault="00DA2C99" w:rsidP="00DA2C99">
      <w:pPr>
        <w:keepLines/>
        <w:ind w:left="720" w:hanging="720"/>
      </w:pPr>
      <w:r w:rsidRPr="006F333D">
        <w:lastRenderedPageBreak/>
        <w:t xml:space="preserve">2015 </w:t>
      </w:r>
      <w:r w:rsidR="00074AED">
        <w:tab/>
      </w:r>
      <w:r w:rsidRPr="006F333D">
        <w:t xml:space="preserve">(June 15-19): </w:t>
      </w:r>
      <w:r w:rsidRPr="006F333D">
        <w:rPr>
          <w:i/>
        </w:rPr>
        <w:t>Sampling &amp; Diachronic Typology</w:t>
      </w:r>
      <w:r w:rsidRPr="006F333D">
        <w:t xml:space="preserve"> (with Dik Bakker), </w:t>
      </w:r>
      <w:r w:rsidRPr="001F3632">
        <w:rPr>
          <w:i/>
          <w:iCs/>
        </w:rPr>
        <w:t>LOT Summer School in Linguistics,</w:t>
      </w:r>
      <w:r w:rsidRPr="006F333D">
        <w:t xml:space="preserve"> </w:t>
      </w:r>
      <w:r w:rsidRPr="001F3632">
        <w:rPr>
          <w:iCs/>
        </w:rPr>
        <w:t>Netherlands Graduate School in Linguistics</w:t>
      </w:r>
      <w:r w:rsidRPr="006F333D">
        <w:rPr>
          <w:i/>
        </w:rPr>
        <w:t xml:space="preserve"> </w:t>
      </w:r>
      <w:r w:rsidRPr="006F333D">
        <w:t>(LOT), Leuven, Belgium. A 10-hour graduate course introducing methodology and historical explanation in linguistic typology.  Included related 4-hour course entitled Research Discussion Group, in which Dik and I met with a subset of 4 students from the larger class to discuss their work in progress.</w:t>
      </w:r>
    </w:p>
    <w:p w14:paraId="4983BDC6" w14:textId="05419417" w:rsidR="00DA2C99" w:rsidRPr="006F333D" w:rsidRDefault="00DA2C99" w:rsidP="00DA2C99">
      <w:pPr>
        <w:keepLines/>
        <w:ind w:left="720" w:hanging="720"/>
      </w:pPr>
      <w:r w:rsidRPr="006F333D">
        <w:t xml:space="preserve">2014 </w:t>
      </w:r>
      <w:r w:rsidR="00074AED">
        <w:tab/>
      </w:r>
      <w:r w:rsidRPr="006F333D">
        <w:t xml:space="preserve">(October 10, 24; November 14, 28; December 5): </w:t>
      </w:r>
      <w:proofErr w:type="spellStart"/>
      <w:r w:rsidRPr="006F333D">
        <w:rPr>
          <w:i/>
        </w:rPr>
        <w:t>Syntaxe</w:t>
      </w:r>
      <w:proofErr w:type="spellEnd"/>
      <w:r w:rsidRPr="006F333D">
        <w:rPr>
          <w:i/>
        </w:rPr>
        <w:t xml:space="preserve"> </w:t>
      </w:r>
      <w:proofErr w:type="spellStart"/>
      <w:r w:rsidRPr="006F333D">
        <w:rPr>
          <w:i/>
        </w:rPr>
        <w:t>Diachronique</w:t>
      </w:r>
      <w:proofErr w:type="spellEnd"/>
      <w:r w:rsidRPr="006F333D">
        <w:rPr>
          <w:i/>
        </w:rPr>
        <w:t xml:space="preserve">: Introduction et des </w:t>
      </w:r>
      <w:proofErr w:type="spellStart"/>
      <w:r w:rsidRPr="006F333D">
        <w:rPr>
          <w:i/>
        </w:rPr>
        <w:t>cas</w:t>
      </w:r>
      <w:proofErr w:type="spellEnd"/>
      <w:r w:rsidRPr="006F333D">
        <w:rPr>
          <w:i/>
        </w:rPr>
        <w:t xml:space="preserve"> </w:t>
      </w:r>
      <w:proofErr w:type="spellStart"/>
      <w:r w:rsidRPr="006F333D">
        <w:rPr>
          <w:i/>
        </w:rPr>
        <w:t>d’étude</w:t>
      </w:r>
      <w:proofErr w:type="spellEnd"/>
      <w:r w:rsidRPr="006F333D">
        <w:t xml:space="preserve">. </w:t>
      </w:r>
      <w:proofErr w:type="spellStart"/>
      <w:r w:rsidRPr="006F333D">
        <w:t>Laboratoire</w:t>
      </w:r>
      <w:proofErr w:type="spellEnd"/>
      <w:r w:rsidRPr="006F333D">
        <w:t xml:space="preserve"> </w:t>
      </w:r>
      <w:proofErr w:type="spellStart"/>
      <w:r w:rsidRPr="006F333D">
        <w:t>Dynamique</w:t>
      </w:r>
      <w:proofErr w:type="spellEnd"/>
      <w:r w:rsidRPr="006F333D">
        <w:t xml:space="preserve"> Du </w:t>
      </w:r>
      <w:proofErr w:type="spellStart"/>
      <w:r w:rsidRPr="006F333D">
        <w:t>Langage</w:t>
      </w:r>
      <w:proofErr w:type="spellEnd"/>
      <w:r w:rsidRPr="006F333D">
        <w:t>, Lyon, France. Five introductory lectures (10 hours) on grammaticalization, mechanisms of syntactic change, Diachronic Construction Grammar, reanalysis, extension, contact, conservatism, and internal reconstruction.</w:t>
      </w:r>
    </w:p>
    <w:p w14:paraId="5E144446" w14:textId="77777777" w:rsidR="00DA2C99" w:rsidRPr="006F333D" w:rsidRDefault="00DA2C99" w:rsidP="00DA2C99">
      <w:pPr>
        <w:keepLines/>
        <w:ind w:left="720" w:hanging="720"/>
        <w:rPr>
          <w:color w:val="000000"/>
        </w:rPr>
      </w:pPr>
      <w:r w:rsidRPr="00F052C3">
        <w:rPr>
          <w:lang w:val="pt-BR"/>
        </w:rPr>
        <w:t>2014</w:t>
      </w:r>
      <w:r w:rsidRPr="00F052C3">
        <w:rPr>
          <w:lang w:val="pt-BR"/>
        </w:rPr>
        <w:tab/>
        <w:t>(</w:t>
      </w:r>
      <w:proofErr w:type="spellStart"/>
      <w:r w:rsidRPr="00F052C3">
        <w:rPr>
          <w:lang w:val="pt-BR"/>
        </w:rPr>
        <w:t>June</w:t>
      </w:r>
      <w:proofErr w:type="spellEnd"/>
      <w:r w:rsidRPr="00F052C3">
        <w:rPr>
          <w:lang w:val="pt-BR"/>
        </w:rPr>
        <w:t xml:space="preserve"> 3-5): </w:t>
      </w:r>
      <w:r w:rsidRPr="00F052C3">
        <w:rPr>
          <w:i/>
          <w:lang w:val="pt-BR"/>
        </w:rPr>
        <w:t>Gramática de Construções</w:t>
      </w:r>
      <w:r w:rsidRPr="00F052C3">
        <w:rPr>
          <w:lang w:val="pt-BR"/>
        </w:rPr>
        <w:t xml:space="preserve">. Universidade de Brasília, Brasília, </w:t>
      </w:r>
      <w:proofErr w:type="spellStart"/>
      <w:r w:rsidRPr="00F052C3">
        <w:rPr>
          <w:lang w:val="pt-BR"/>
        </w:rPr>
        <w:t>Brazil</w:t>
      </w:r>
      <w:proofErr w:type="spellEnd"/>
      <w:r w:rsidRPr="00F052C3">
        <w:rPr>
          <w:lang w:val="pt-BR"/>
        </w:rPr>
        <w:t xml:space="preserve">. </w:t>
      </w:r>
      <w:r w:rsidRPr="006F333D">
        <w:t>A 12-hour course</w:t>
      </w:r>
      <w:r>
        <w:t>, in Portuguese,</w:t>
      </w:r>
      <w:r w:rsidRPr="006F333D">
        <w:t xml:space="preserve"> introducing the fundamental concepts of Cognitive Construction Grammar (</w:t>
      </w:r>
      <w:proofErr w:type="spellStart"/>
      <w:r w:rsidRPr="006F333D">
        <w:t>CxG</w:t>
      </w:r>
      <w:proofErr w:type="spellEnd"/>
      <w:r w:rsidRPr="006F333D">
        <w:t>), with an emphasis on applying the model to describing the indigenous languages of Amazonia.</w:t>
      </w:r>
    </w:p>
    <w:p w14:paraId="4A8C081F" w14:textId="77777777" w:rsidR="00DA2C99" w:rsidRPr="006F333D" w:rsidRDefault="00DA2C99" w:rsidP="00DA2C99">
      <w:pPr>
        <w:keepLines/>
        <w:ind w:left="720" w:hanging="720"/>
      </w:pPr>
      <w:r w:rsidRPr="00F052C3">
        <w:rPr>
          <w:color w:val="000000"/>
          <w:lang w:val="pt-BR"/>
        </w:rPr>
        <w:t xml:space="preserve">2013 </w:t>
      </w:r>
      <w:r w:rsidRPr="00F052C3">
        <w:rPr>
          <w:color w:val="000000"/>
          <w:lang w:val="pt-BR"/>
        </w:rPr>
        <w:tab/>
        <w:t>(</w:t>
      </w:r>
      <w:proofErr w:type="spellStart"/>
      <w:r w:rsidRPr="00F052C3">
        <w:rPr>
          <w:color w:val="000000"/>
          <w:lang w:val="pt-BR"/>
        </w:rPr>
        <w:t>March</w:t>
      </w:r>
      <w:proofErr w:type="spellEnd"/>
      <w:r w:rsidRPr="00F052C3">
        <w:rPr>
          <w:color w:val="000000"/>
          <w:lang w:val="pt-BR"/>
        </w:rPr>
        <w:t xml:space="preserve"> 4-22): </w:t>
      </w:r>
      <w:r w:rsidRPr="00F052C3">
        <w:rPr>
          <w:i/>
          <w:iCs/>
          <w:lang w:val="pt-BR"/>
        </w:rPr>
        <w:t xml:space="preserve">Métodos para </w:t>
      </w:r>
      <w:proofErr w:type="spellStart"/>
      <w:r w:rsidRPr="00F052C3">
        <w:rPr>
          <w:i/>
          <w:iCs/>
          <w:lang w:val="pt-BR"/>
        </w:rPr>
        <w:t>la</w:t>
      </w:r>
      <w:proofErr w:type="spellEnd"/>
      <w:r w:rsidRPr="00F052C3">
        <w:rPr>
          <w:i/>
          <w:iCs/>
          <w:lang w:val="pt-BR"/>
        </w:rPr>
        <w:t xml:space="preserve"> </w:t>
      </w:r>
      <w:proofErr w:type="spellStart"/>
      <w:r w:rsidRPr="00F052C3">
        <w:rPr>
          <w:i/>
          <w:iCs/>
          <w:lang w:val="pt-BR"/>
        </w:rPr>
        <w:t>reconstrucción</w:t>
      </w:r>
      <w:proofErr w:type="spellEnd"/>
      <w:r w:rsidRPr="00F052C3">
        <w:rPr>
          <w:i/>
          <w:iCs/>
          <w:lang w:val="pt-BR"/>
        </w:rPr>
        <w:t xml:space="preserve"> de </w:t>
      </w:r>
      <w:proofErr w:type="spellStart"/>
      <w:r w:rsidRPr="00F052C3">
        <w:rPr>
          <w:i/>
          <w:iCs/>
          <w:lang w:val="pt-BR"/>
        </w:rPr>
        <w:t>sintaxis</w:t>
      </w:r>
      <w:proofErr w:type="spellEnd"/>
      <w:r w:rsidRPr="00F052C3">
        <w:rPr>
          <w:i/>
          <w:iCs/>
          <w:lang w:val="pt-BR"/>
        </w:rPr>
        <w:t>.</w:t>
      </w:r>
      <w:r w:rsidRPr="00F052C3">
        <w:rPr>
          <w:lang w:val="pt-BR"/>
        </w:rPr>
        <w:t xml:space="preserve"> Centro de </w:t>
      </w:r>
      <w:proofErr w:type="spellStart"/>
      <w:r w:rsidRPr="00F052C3">
        <w:rPr>
          <w:lang w:val="pt-BR"/>
        </w:rPr>
        <w:t>Investigaciones</w:t>
      </w:r>
      <w:proofErr w:type="spellEnd"/>
      <w:r w:rsidRPr="00F052C3">
        <w:rPr>
          <w:lang w:val="pt-BR"/>
        </w:rPr>
        <w:t xml:space="preserve"> y </w:t>
      </w:r>
      <w:proofErr w:type="spellStart"/>
      <w:r w:rsidRPr="00F052C3">
        <w:rPr>
          <w:lang w:val="pt-BR"/>
        </w:rPr>
        <w:t>Estudios</w:t>
      </w:r>
      <w:proofErr w:type="spellEnd"/>
      <w:r w:rsidRPr="00F052C3">
        <w:rPr>
          <w:lang w:val="pt-BR"/>
        </w:rPr>
        <w:t xml:space="preserve"> Superiores </w:t>
      </w:r>
      <w:proofErr w:type="spellStart"/>
      <w:r w:rsidRPr="00F052C3">
        <w:rPr>
          <w:lang w:val="pt-BR"/>
        </w:rPr>
        <w:t>en</w:t>
      </w:r>
      <w:proofErr w:type="spellEnd"/>
      <w:r w:rsidRPr="00F052C3">
        <w:rPr>
          <w:lang w:val="pt-BR"/>
        </w:rPr>
        <w:t xml:space="preserve"> </w:t>
      </w:r>
      <w:proofErr w:type="spellStart"/>
      <w:r w:rsidRPr="00F052C3">
        <w:rPr>
          <w:lang w:val="pt-BR"/>
        </w:rPr>
        <w:t>Antropología</w:t>
      </w:r>
      <w:proofErr w:type="spellEnd"/>
      <w:r w:rsidRPr="00F052C3">
        <w:rPr>
          <w:lang w:val="pt-BR"/>
        </w:rPr>
        <w:t xml:space="preserve"> Social </w:t>
      </w:r>
      <w:proofErr w:type="spellStart"/>
      <w:r w:rsidRPr="00F052C3">
        <w:rPr>
          <w:lang w:val="pt-BR"/>
        </w:rPr>
        <w:t>Sureste</w:t>
      </w:r>
      <w:proofErr w:type="spellEnd"/>
      <w:r w:rsidRPr="00F052C3">
        <w:rPr>
          <w:lang w:val="pt-BR"/>
        </w:rPr>
        <w:t xml:space="preserve"> (CIESAS </w:t>
      </w:r>
      <w:proofErr w:type="spellStart"/>
      <w:r w:rsidRPr="00F052C3">
        <w:rPr>
          <w:lang w:val="pt-BR"/>
        </w:rPr>
        <w:t>Sureste</w:t>
      </w:r>
      <w:proofErr w:type="spellEnd"/>
      <w:r w:rsidRPr="00F052C3">
        <w:rPr>
          <w:lang w:val="pt-BR"/>
        </w:rPr>
        <w:t xml:space="preserve">), San Cristóbal de </w:t>
      </w:r>
      <w:proofErr w:type="spellStart"/>
      <w:r w:rsidRPr="00F052C3">
        <w:rPr>
          <w:lang w:val="pt-BR"/>
        </w:rPr>
        <w:t>las</w:t>
      </w:r>
      <w:proofErr w:type="spellEnd"/>
      <w:r w:rsidRPr="00F052C3">
        <w:rPr>
          <w:lang w:val="pt-BR"/>
        </w:rPr>
        <w:t xml:space="preserve"> Casas, Mexico.  </w:t>
      </w:r>
      <w:r w:rsidRPr="006F333D">
        <w:t xml:space="preserve">A 20-hour </w:t>
      </w:r>
      <w:r>
        <w:t xml:space="preserve">PhD </w:t>
      </w:r>
      <w:r w:rsidRPr="006F333D">
        <w:t>course</w:t>
      </w:r>
      <w:r>
        <w:t>, in Spanish,</w:t>
      </w:r>
      <w:r w:rsidRPr="006F333D">
        <w:t xml:space="preserve"> introducing the principles and methods of reconstruction of syntax, followed by a 20-hour workshop designed to guide students through the process of proposing analyses of grammatical change in the languages (or language families) in which they specialize.</w:t>
      </w:r>
    </w:p>
    <w:p w14:paraId="79206D2B" w14:textId="77777777" w:rsidR="00DA2C99" w:rsidRPr="006F333D" w:rsidRDefault="00DA2C99" w:rsidP="00DA2C99">
      <w:pPr>
        <w:keepLines/>
        <w:ind w:left="720" w:hanging="720"/>
        <w:rPr>
          <w:color w:val="000000"/>
        </w:rPr>
      </w:pPr>
      <w:r w:rsidRPr="00F052C3">
        <w:rPr>
          <w:color w:val="000000"/>
          <w:lang w:val="pt-BR"/>
        </w:rPr>
        <w:t>2012</w:t>
      </w:r>
      <w:r w:rsidRPr="00F052C3">
        <w:rPr>
          <w:color w:val="000000"/>
          <w:lang w:val="pt-BR"/>
        </w:rPr>
        <w:tab/>
        <w:t xml:space="preserve">(April 19-21): </w:t>
      </w:r>
      <w:proofErr w:type="spellStart"/>
      <w:r w:rsidRPr="00F052C3">
        <w:rPr>
          <w:i/>
          <w:color w:val="000000"/>
          <w:lang w:val="pt-BR"/>
        </w:rPr>
        <w:t>Reconstructing</w:t>
      </w:r>
      <w:proofErr w:type="spellEnd"/>
      <w:r w:rsidRPr="00F052C3">
        <w:rPr>
          <w:i/>
          <w:color w:val="000000"/>
          <w:lang w:val="pt-BR"/>
        </w:rPr>
        <w:t xml:space="preserve"> </w:t>
      </w:r>
      <w:proofErr w:type="spellStart"/>
      <w:r w:rsidRPr="00F052C3">
        <w:rPr>
          <w:i/>
          <w:color w:val="000000"/>
          <w:lang w:val="pt-BR"/>
        </w:rPr>
        <w:t>Syntax</w:t>
      </w:r>
      <w:proofErr w:type="spellEnd"/>
      <w:r w:rsidRPr="00F052C3">
        <w:rPr>
          <w:color w:val="000000"/>
          <w:lang w:val="pt-BR"/>
        </w:rPr>
        <w:t xml:space="preserve">.  </w:t>
      </w:r>
      <w:proofErr w:type="spellStart"/>
      <w:r w:rsidRPr="00F052C3">
        <w:rPr>
          <w:lang w:val="pt-BR"/>
        </w:rPr>
        <w:t>Pontificia</w:t>
      </w:r>
      <w:proofErr w:type="spellEnd"/>
      <w:r w:rsidRPr="00F052C3">
        <w:rPr>
          <w:lang w:val="pt-BR"/>
        </w:rPr>
        <w:t xml:space="preserve"> </w:t>
      </w:r>
      <w:proofErr w:type="spellStart"/>
      <w:r w:rsidRPr="00F052C3">
        <w:rPr>
          <w:lang w:val="pt-BR"/>
        </w:rPr>
        <w:t>Universidad</w:t>
      </w:r>
      <w:proofErr w:type="spellEnd"/>
      <w:r w:rsidRPr="00F052C3">
        <w:rPr>
          <w:lang w:val="pt-BR"/>
        </w:rPr>
        <w:t xml:space="preserve"> Católica de </w:t>
      </w:r>
      <w:proofErr w:type="spellStart"/>
      <w:r w:rsidRPr="00F052C3">
        <w:rPr>
          <w:lang w:val="pt-BR"/>
        </w:rPr>
        <w:t>Perú</w:t>
      </w:r>
      <w:proofErr w:type="spellEnd"/>
      <w:r w:rsidRPr="00F052C3">
        <w:rPr>
          <w:lang w:val="pt-BR"/>
        </w:rPr>
        <w:t>, Lima, Peru</w:t>
      </w:r>
      <w:r w:rsidRPr="00F052C3">
        <w:rPr>
          <w:color w:val="000000"/>
          <w:lang w:val="pt-BR"/>
        </w:rPr>
        <w:t xml:space="preserve">. </w:t>
      </w:r>
      <w:r w:rsidRPr="006F333D">
        <w:rPr>
          <w:color w:val="000000"/>
        </w:rPr>
        <w:t xml:space="preserve">A 9-hour </w:t>
      </w:r>
      <w:r>
        <w:rPr>
          <w:color w:val="000000"/>
        </w:rPr>
        <w:t xml:space="preserve">graduate </w:t>
      </w:r>
      <w:r w:rsidRPr="006F333D">
        <w:rPr>
          <w:color w:val="000000"/>
        </w:rPr>
        <w:t>course, in Spanish, on mechanisms and pathways of syntactic change, with principles that allow reliable syntactic reconstruction.</w:t>
      </w:r>
    </w:p>
    <w:p w14:paraId="6C08F7A4" w14:textId="1D4F461D" w:rsidR="00DA2C99" w:rsidRPr="006F333D" w:rsidRDefault="00DA2C99" w:rsidP="00DA2C99">
      <w:pPr>
        <w:keepLines/>
        <w:ind w:left="720" w:hanging="720"/>
        <w:rPr>
          <w:color w:val="000000"/>
        </w:rPr>
      </w:pPr>
      <w:r w:rsidRPr="006F333D">
        <w:rPr>
          <w:color w:val="000000"/>
        </w:rPr>
        <w:t>201</w:t>
      </w:r>
      <w:r w:rsidR="00074AED">
        <w:rPr>
          <w:color w:val="000000"/>
        </w:rPr>
        <w:t>1</w:t>
      </w:r>
      <w:r w:rsidRPr="006F333D">
        <w:rPr>
          <w:color w:val="000000"/>
        </w:rPr>
        <w:tab/>
        <w:t xml:space="preserve">(November 14-18): </w:t>
      </w:r>
      <w:r w:rsidRPr="006F333D">
        <w:rPr>
          <w:i/>
          <w:color w:val="000000"/>
        </w:rPr>
        <w:t>Reconstructing Syntax</w:t>
      </w:r>
      <w:r w:rsidRPr="006F333D">
        <w:rPr>
          <w:color w:val="000000"/>
        </w:rPr>
        <w:t xml:space="preserve">.  Universidad de Sonora, Hermosillo, Mexico. A 15-hour </w:t>
      </w:r>
      <w:r>
        <w:rPr>
          <w:color w:val="000000"/>
        </w:rPr>
        <w:t xml:space="preserve">graduate </w:t>
      </w:r>
      <w:r w:rsidRPr="006F333D">
        <w:rPr>
          <w:color w:val="000000"/>
        </w:rPr>
        <w:t>course, in Spanish, on mechanisms and pathways of syntactic change, which then inform the principles that allow reliable syntactic reconstruction.</w:t>
      </w:r>
    </w:p>
    <w:p w14:paraId="2F113382" w14:textId="6BA543D0" w:rsidR="00DA2C99" w:rsidRPr="006F333D" w:rsidRDefault="00DA2C99" w:rsidP="00DA2C99">
      <w:pPr>
        <w:keepLines/>
        <w:ind w:left="720" w:hanging="720"/>
        <w:rPr>
          <w:color w:val="000000"/>
        </w:rPr>
      </w:pPr>
      <w:r w:rsidRPr="006F333D">
        <w:rPr>
          <w:color w:val="000000"/>
        </w:rPr>
        <w:t xml:space="preserve">2011 </w:t>
      </w:r>
      <w:r w:rsidR="00074AED">
        <w:rPr>
          <w:color w:val="000000"/>
        </w:rPr>
        <w:tab/>
      </w:r>
      <w:r w:rsidRPr="006F333D">
        <w:rPr>
          <w:color w:val="000000"/>
        </w:rPr>
        <w:t xml:space="preserve">(April 18-20): </w:t>
      </w:r>
      <w:r w:rsidRPr="006F333D">
        <w:rPr>
          <w:i/>
          <w:color w:val="000000"/>
        </w:rPr>
        <w:t xml:space="preserve">The Typology of Referential Hierarchies. </w:t>
      </w:r>
      <w:r w:rsidRPr="001F3632">
        <w:rPr>
          <w:i/>
          <w:iCs/>
          <w:color w:val="000000"/>
          <w:lang w:val="pt-BR"/>
        </w:rPr>
        <w:t xml:space="preserve">II Congresso Internacional de Estudos </w:t>
      </w:r>
      <w:proofErr w:type="spellStart"/>
      <w:r w:rsidRPr="001F3632">
        <w:rPr>
          <w:i/>
          <w:iCs/>
          <w:color w:val="000000"/>
          <w:lang w:val="pt-BR"/>
        </w:rPr>
        <w:t>Lingüísticos</w:t>
      </w:r>
      <w:proofErr w:type="spellEnd"/>
      <w:r w:rsidRPr="001F3632">
        <w:rPr>
          <w:i/>
          <w:iCs/>
          <w:color w:val="000000"/>
          <w:lang w:val="pt-BR"/>
        </w:rPr>
        <w:t xml:space="preserve"> e Literários na Amazônia</w:t>
      </w:r>
      <w:r w:rsidRPr="00F052C3">
        <w:rPr>
          <w:color w:val="000000"/>
          <w:lang w:val="pt-BR"/>
        </w:rPr>
        <w:t>, Universidade Federal do Pará</w:t>
      </w:r>
      <w:r w:rsidR="001F3632">
        <w:rPr>
          <w:color w:val="000000"/>
          <w:lang w:val="pt-BR"/>
        </w:rPr>
        <w:t xml:space="preserve">, Belém, </w:t>
      </w:r>
      <w:proofErr w:type="spellStart"/>
      <w:r w:rsidR="001F3632">
        <w:rPr>
          <w:color w:val="000000"/>
          <w:lang w:val="pt-BR"/>
        </w:rPr>
        <w:t>Brazil</w:t>
      </w:r>
      <w:proofErr w:type="spellEnd"/>
      <w:r w:rsidRPr="00F052C3">
        <w:rPr>
          <w:color w:val="000000"/>
          <w:lang w:val="pt-BR"/>
        </w:rPr>
        <w:t xml:space="preserve">.  </w:t>
      </w:r>
      <w:r w:rsidRPr="006F333D">
        <w:rPr>
          <w:color w:val="000000"/>
        </w:rPr>
        <w:t>An 8-hour course</w:t>
      </w:r>
      <w:r>
        <w:rPr>
          <w:color w:val="000000"/>
        </w:rPr>
        <w:t>, in Portuguese,</w:t>
      </w:r>
      <w:r w:rsidRPr="006F333D">
        <w:rPr>
          <w:color w:val="000000"/>
        </w:rPr>
        <w:t xml:space="preserve"> illustrating the areas of grammar where the referential hierarchy is seen (case-marking, verb agreement, direction systems, and voice) and tracing the evolution of hierarchical alignment.</w:t>
      </w:r>
    </w:p>
    <w:p w14:paraId="41F1CF7A" w14:textId="13EB6322" w:rsidR="00DA2C99" w:rsidRPr="006F333D" w:rsidRDefault="00DA2C99" w:rsidP="00DA2C99">
      <w:pPr>
        <w:keepLines/>
        <w:ind w:left="720" w:hanging="720"/>
        <w:rPr>
          <w:color w:val="000000"/>
        </w:rPr>
      </w:pPr>
      <w:proofErr w:type="gramStart"/>
      <w:r w:rsidRPr="00F052C3">
        <w:rPr>
          <w:lang w:val="pt-BR"/>
        </w:rPr>
        <w:t xml:space="preserve">2009  </w:t>
      </w:r>
      <w:r w:rsidR="00074AED" w:rsidRPr="00F052C3">
        <w:rPr>
          <w:lang w:val="pt-BR"/>
        </w:rPr>
        <w:tab/>
      </w:r>
      <w:proofErr w:type="gramEnd"/>
      <w:r w:rsidRPr="00F052C3">
        <w:rPr>
          <w:lang w:val="pt-BR"/>
        </w:rPr>
        <w:t xml:space="preserve">(April 6-7): </w:t>
      </w:r>
      <w:r w:rsidRPr="00F052C3">
        <w:rPr>
          <w:i/>
          <w:color w:val="000000"/>
          <w:lang w:val="pt-BR"/>
        </w:rPr>
        <w:t>Tipologia diacrônica: Para uma explicação de padrões comuns.</w:t>
      </w:r>
      <w:r w:rsidRPr="00F052C3">
        <w:rPr>
          <w:color w:val="000000"/>
          <w:lang w:val="pt-BR"/>
        </w:rPr>
        <w:t xml:space="preserve">  </w:t>
      </w:r>
      <w:r w:rsidRPr="001F3632">
        <w:rPr>
          <w:i/>
          <w:iCs/>
          <w:color w:val="000000"/>
          <w:lang w:val="pt-BR"/>
        </w:rPr>
        <w:t xml:space="preserve">I Congresso Internacional de Estudos </w:t>
      </w:r>
      <w:proofErr w:type="spellStart"/>
      <w:r w:rsidRPr="001F3632">
        <w:rPr>
          <w:i/>
          <w:iCs/>
          <w:color w:val="000000"/>
          <w:lang w:val="pt-BR"/>
        </w:rPr>
        <w:t>Lingüísticos</w:t>
      </w:r>
      <w:proofErr w:type="spellEnd"/>
      <w:r w:rsidRPr="001F3632">
        <w:rPr>
          <w:i/>
          <w:iCs/>
          <w:color w:val="000000"/>
          <w:lang w:val="pt-BR"/>
        </w:rPr>
        <w:t xml:space="preserve"> e Literários na Amazônia</w:t>
      </w:r>
      <w:r w:rsidRPr="00F052C3">
        <w:rPr>
          <w:color w:val="000000"/>
          <w:lang w:val="pt-BR"/>
        </w:rPr>
        <w:t>, Universidade Federal do Pará</w:t>
      </w:r>
      <w:r w:rsidR="001F3632">
        <w:rPr>
          <w:color w:val="000000"/>
          <w:lang w:val="pt-BR"/>
        </w:rPr>
        <w:t xml:space="preserve">, Belém, </w:t>
      </w:r>
      <w:proofErr w:type="spellStart"/>
      <w:r w:rsidR="001F3632">
        <w:rPr>
          <w:color w:val="000000"/>
          <w:lang w:val="pt-BR"/>
        </w:rPr>
        <w:t>Brazil</w:t>
      </w:r>
      <w:proofErr w:type="spellEnd"/>
      <w:r w:rsidRPr="00F052C3">
        <w:rPr>
          <w:color w:val="000000"/>
          <w:lang w:val="pt-BR"/>
        </w:rPr>
        <w:t xml:space="preserve">. </w:t>
      </w:r>
      <w:r w:rsidRPr="006F333D">
        <w:rPr>
          <w:color w:val="000000"/>
        </w:rPr>
        <w:t>A 4-hour course</w:t>
      </w:r>
      <w:r>
        <w:rPr>
          <w:color w:val="000000"/>
        </w:rPr>
        <w:t>, in Portuguese,</w:t>
      </w:r>
      <w:r w:rsidRPr="006F333D">
        <w:rPr>
          <w:color w:val="000000"/>
        </w:rPr>
        <w:t xml:space="preserve"> on explaining both common and uncommon typological patterns with reference to their etymology.  Common patterns are the result of functionally motivated (and therefore frequent) changes, whereas uncommon patterns are the result of historical “accidents” that preserve archaisms.</w:t>
      </w:r>
    </w:p>
    <w:p w14:paraId="74B15F92" w14:textId="4846C1A1" w:rsidR="00DA2C99" w:rsidRPr="006F333D" w:rsidRDefault="00DA2C99" w:rsidP="00DA2C99">
      <w:pPr>
        <w:keepLines/>
        <w:ind w:left="720" w:hanging="720"/>
      </w:pPr>
      <w:r w:rsidRPr="00F052C3">
        <w:rPr>
          <w:lang w:val="pt-BR"/>
        </w:rPr>
        <w:t xml:space="preserve">2007 </w:t>
      </w:r>
      <w:r w:rsidR="00074AED" w:rsidRPr="00F052C3">
        <w:rPr>
          <w:lang w:val="pt-BR"/>
        </w:rPr>
        <w:tab/>
      </w:r>
      <w:r w:rsidRPr="00F052C3">
        <w:rPr>
          <w:lang w:val="pt-BR"/>
        </w:rPr>
        <w:t>(</w:t>
      </w:r>
      <w:proofErr w:type="spellStart"/>
      <w:r w:rsidRPr="00F052C3">
        <w:rPr>
          <w:lang w:val="pt-BR"/>
        </w:rPr>
        <w:t>December</w:t>
      </w:r>
      <w:proofErr w:type="spellEnd"/>
      <w:r w:rsidRPr="00F052C3">
        <w:rPr>
          <w:lang w:val="pt-BR"/>
        </w:rPr>
        <w:t xml:space="preserve"> 10-13): </w:t>
      </w:r>
      <w:r w:rsidRPr="00F052C3">
        <w:rPr>
          <w:i/>
          <w:lang w:val="pt-BR"/>
        </w:rPr>
        <w:t>Sintaxe Histórica</w:t>
      </w:r>
      <w:r w:rsidRPr="00F052C3">
        <w:rPr>
          <w:lang w:val="pt-BR"/>
        </w:rPr>
        <w:t xml:space="preserve"> (</w:t>
      </w:r>
      <w:proofErr w:type="spellStart"/>
      <w:r w:rsidRPr="00F052C3">
        <w:rPr>
          <w:lang w:val="pt-BR"/>
        </w:rPr>
        <w:t>with</w:t>
      </w:r>
      <w:proofErr w:type="spellEnd"/>
      <w:r w:rsidRPr="00F052C3">
        <w:rPr>
          <w:lang w:val="pt-BR"/>
        </w:rPr>
        <w:t xml:space="preserve"> </w:t>
      </w:r>
      <w:r w:rsidR="003E22F1">
        <w:rPr>
          <w:lang w:val="pt-BR"/>
        </w:rPr>
        <w:t>Flávia de Castro</w:t>
      </w:r>
      <w:r w:rsidRPr="00F052C3">
        <w:rPr>
          <w:lang w:val="pt-BR"/>
        </w:rPr>
        <w:t xml:space="preserve"> Alves, Universidade de Brasília). </w:t>
      </w:r>
      <w:proofErr w:type="spellStart"/>
      <w:r w:rsidRPr="006F333D">
        <w:t>Universidade</w:t>
      </w:r>
      <w:proofErr w:type="spellEnd"/>
      <w:r w:rsidRPr="006F333D">
        <w:t xml:space="preserve"> de Brasília, Brasília, Brazil.  A 12-hour intensive course, </w:t>
      </w:r>
      <w:r>
        <w:t xml:space="preserve">in Portuguese, </w:t>
      </w:r>
      <w:r w:rsidRPr="006F333D">
        <w:t xml:space="preserve">in which I taught the first 8 hours and Castro Alves the final four hours.  I introduced the principles of historical syntax and walked students through a series of examples in reconstruction of syntax in the Cariban language family; Castro Alves introduced the history of the European “possessive perfect”, then showed how a parallel perfect has evolved in the </w:t>
      </w:r>
      <w:proofErr w:type="spellStart"/>
      <w:r w:rsidRPr="006F333D">
        <w:t>Jê</w:t>
      </w:r>
      <w:proofErr w:type="spellEnd"/>
      <w:r w:rsidRPr="006F333D">
        <w:t xml:space="preserve"> language family.</w:t>
      </w:r>
    </w:p>
    <w:p w14:paraId="53AC6597" w14:textId="6EFF6B13" w:rsidR="00DA2C99" w:rsidRPr="006F333D" w:rsidRDefault="00DA2C99" w:rsidP="00DA2C99">
      <w:pPr>
        <w:keepLines/>
        <w:ind w:left="720" w:hanging="720"/>
      </w:pPr>
      <w:r w:rsidRPr="006F333D">
        <w:lastRenderedPageBreak/>
        <w:t xml:space="preserve">2006 </w:t>
      </w:r>
      <w:r w:rsidR="00074AED">
        <w:tab/>
      </w:r>
      <w:r w:rsidRPr="006F333D">
        <w:t xml:space="preserve">(May 29-June 2): </w:t>
      </w:r>
      <w:r w:rsidRPr="006F333D">
        <w:rPr>
          <w:i/>
        </w:rPr>
        <w:t>The issues of linking "language functions" to cognition</w:t>
      </w:r>
      <w:r w:rsidRPr="006F333D">
        <w:t xml:space="preserve"> (with Eric Pederson, UO)</w:t>
      </w:r>
      <w:r w:rsidRPr="006F333D">
        <w:rPr>
          <w:i/>
        </w:rPr>
        <w:t>.</w:t>
      </w:r>
      <w:r w:rsidRPr="006F333D">
        <w:t xml:space="preserve">  </w:t>
      </w:r>
      <w:proofErr w:type="spellStart"/>
      <w:r w:rsidRPr="006F333D">
        <w:t>Universidade</w:t>
      </w:r>
      <w:proofErr w:type="spellEnd"/>
      <w:r w:rsidRPr="006F333D">
        <w:t xml:space="preserve"> Federal do Pará, Belém, Brazil.  A 20-hour intensive course</w:t>
      </w:r>
      <w:r>
        <w:t>, in Portuguese,</w:t>
      </w:r>
      <w:r w:rsidRPr="006F333D">
        <w:t xml:space="preserve"> addressing the study of language and cognition.  Presented 8 hours on text counts and the “Fish Film” experiment as empirical means of testing for clause-level “topic”; then translated to Portuguese for Professor Pederson on language and spatial cognition, event realization, and logical connectives.</w:t>
      </w:r>
    </w:p>
    <w:p w14:paraId="17C22DF2" w14:textId="38518FD3" w:rsidR="00DA2C99" w:rsidRPr="006F333D" w:rsidRDefault="00DA2C99" w:rsidP="00DA2C99">
      <w:pPr>
        <w:pStyle w:val="WPNormal"/>
        <w:keepLines/>
        <w:widowControl w:val="0"/>
        <w:ind w:left="720" w:hanging="720"/>
        <w:rPr>
          <w:rFonts w:ascii="Times New Roman" w:eastAsia="Times New Roman" w:hAnsi="Times New Roman"/>
          <w:color w:val="000000"/>
          <w:szCs w:val="24"/>
        </w:rPr>
      </w:pPr>
      <w:r w:rsidRPr="00F052C3">
        <w:rPr>
          <w:rFonts w:ascii="Times New Roman" w:hAnsi="Times New Roman"/>
          <w:szCs w:val="24"/>
          <w:lang w:val="pt-BR"/>
        </w:rPr>
        <w:t xml:space="preserve">2004 </w:t>
      </w:r>
      <w:r w:rsidR="00074AED" w:rsidRPr="00F052C3">
        <w:rPr>
          <w:rFonts w:ascii="Times New Roman" w:hAnsi="Times New Roman"/>
          <w:szCs w:val="24"/>
          <w:lang w:val="pt-BR"/>
        </w:rPr>
        <w:tab/>
      </w:r>
      <w:r w:rsidRPr="00F052C3">
        <w:rPr>
          <w:rFonts w:ascii="Times New Roman" w:hAnsi="Times New Roman"/>
          <w:szCs w:val="24"/>
          <w:lang w:val="pt-BR"/>
        </w:rPr>
        <w:t>(</w:t>
      </w:r>
      <w:proofErr w:type="spellStart"/>
      <w:r w:rsidRPr="00F052C3">
        <w:rPr>
          <w:rFonts w:ascii="Times New Roman" w:hAnsi="Times New Roman"/>
          <w:szCs w:val="24"/>
          <w:lang w:val="pt-BR"/>
        </w:rPr>
        <w:t>October</w:t>
      </w:r>
      <w:proofErr w:type="spellEnd"/>
      <w:r w:rsidRPr="00F052C3">
        <w:rPr>
          <w:rFonts w:ascii="Times New Roman" w:hAnsi="Times New Roman"/>
          <w:szCs w:val="24"/>
          <w:lang w:val="pt-BR"/>
        </w:rPr>
        <w:t xml:space="preserve"> 18-23): </w:t>
      </w:r>
      <w:r w:rsidRPr="00F052C3">
        <w:rPr>
          <w:rFonts w:ascii="Times New Roman" w:eastAsia="Times New Roman" w:hAnsi="Times New Roman"/>
          <w:i/>
          <w:color w:val="000000"/>
          <w:szCs w:val="24"/>
          <w:lang w:val="pt-BR"/>
        </w:rPr>
        <w:t>O Uso de Programas Computacionais em Linguística.</w:t>
      </w:r>
      <w:r w:rsidRPr="00F052C3">
        <w:rPr>
          <w:rFonts w:ascii="Times New Roman" w:eastAsia="Times New Roman" w:hAnsi="Times New Roman"/>
          <w:color w:val="000000"/>
          <w:szCs w:val="24"/>
          <w:lang w:val="pt-BR"/>
        </w:rPr>
        <w:t xml:space="preserve">  </w:t>
      </w:r>
      <w:proofErr w:type="spellStart"/>
      <w:r w:rsidRPr="006F333D">
        <w:rPr>
          <w:rFonts w:ascii="Times New Roman" w:eastAsia="Times New Roman" w:hAnsi="Times New Roman"/>
          <w:color w:val="000000"/>
          <w:szCs w:val="24"/>
        </w:rPr>
        <w:t>Universidade</w:t>
      </w:r>
      <w:proofErr w:type="spellEnd"/>
      <w:r w:rsidRPr="006F333D">
        <w:rPr>
          <w:rFonts w:ascii="Times New Roman" w:eastAsia="Times New Roman" w:hAnsi="Times New Roman"/>
          <w:color w:val="000000"/>
          <w:szCs w:val="24"/>
        </w:rPr>
        <w:t xml:space="preserve"> Federal do Pará, Belém, Brazil.  A 16-hour intensive course</w:t>
      </w:r>
      <w:r>
        <w:rPr>
          <w:rFonts w:ascii="Times New Roman" w:eastAsia="Times New Roman" w:hAnsi="Times New Roman"/>
          <w:color w:val="000000"/>
          <w:szCs w:val="24"/>
        </w:rPr>
        <w:t>, in Portuguese,</w:t>
      </w:r>
      <w:r w:rsidRPr="006F333D">
        <w:rPr>
          <w:rFonts w:ascii="Times New Roman" w:eastAsia="Times New Roman" w:hAnsi="Times New Roman"/>
          <w:color w:val="000000"/>
          <w:szCs w:val="24"/>
        </w:rPr>
        <w:t xml:space="preserve"> introducing graduate students to the overall concept of using computers to track data from recording through final analysis.  Programs utilized: Audacity (sound recording and digitizing), Transcriber (creating text files linked to sound files line by line), ECONV (converting linked text files to Shoebox/Toolbox format), and Toolbox (creating interlinear analysis and other annotations on text files).</w:t>
      </w:r>
    </w:p>
    <w:p w14:paraId="0F695976" w14:textId="2C0754B7" w:rsidR="00DA2C99" w:rsidRPr="006F333D" w:rsidRDefault="00DA2C99" w:rsidP="00DA2C99">
      <w:pPr>
        <w:pStyle w:val="WPNormal"/>
        <w:keepLines/>
        <w:widowControl w:val="0"/>
        <w:ind w:left="720" w:hanging="720"/>
        <w:rPr>
          <w:rFonts w:ascii="Times New Roman" w:hAnsi="Times New Roman"/>
          <w:szCs w:val="24"/>
        </w:rPr>
      </w:pPr>
      <w:r w:rsidRPr="00F052C3">
        <w:rPr>
          <w:rFonts w:ascii="Times New Roman" w:hAnsi="Times New Roman"/>
          <w:szCs w:val="24"/>
          <w:lang w:val="pt-BR"/>
        </w:rPr>
        <w:t xml:space="preserve">2004 </w:t>
      </w:r>
      <w:r w:rsidR="00074AED" w:rsidRPr="00F052C3">
        <w:rPr>
          <w:rFonts w:ascii="Times New Roman" w:hAnsi="Times New Roman"/>
          <w:szCs w:val="24"/>
          <w:lang w:val="pt-BR"/>
        </w:rPr>
        <w:tab/>
      </w:r>
      <w:r w:rsidRPr="00F052C3">
        <w:rPr>
          <w:rFonts w:ascii="Times New Roman" w:hAnsi="Times New Roman"/>
          <w:szCs w:val="24"/>
          <w:lang w:val="pt-BR"/>
        </w:rPr>
        <w:t>(</w:t>
      </w:r>
      <w:proofErr w:type="spellStart"/>
      <w:r w:rsidRPr="00F052C3">
        <w:rPr>
          <w:rFonts w:ascii="Times New Roman" w:hAnsi="Times New Roman"/>
          <w:szCs w:val="24"/>
          <w:lang w:val="pt-BR"/>
        </w:rPr>
        <w:t>October</w:t>
      </w:r>
      <w:proofErr w:type="spellEnd"/>
      <w:r w:rsidRPr="00F052C3">
        <w:rPr>
          <w:rFonts w:ascii="Times New Roman" w:hAnsi="Times New Roman"/>
          <w:szCs w:val="24"/>
          <w:lang w:val="pt-BR"/>
        </w:rPr>
        <w:t xml:space="preserve"> 11-14): </w:t>
      </w:r>
      <w:r w:rsidRPr="00F052C3">
        <w:rPr>
          <w:rFonts w:ascii="Times New Roman" w:eastAsia="Times New Roman" w:hAnsi="Times New Roman"/>
          <w:i/>
          <w:color w:val="000000"/>
          <w:szCs w:val="24"/>
          <w:lang w:val="pt-BR"/>
        </w:rPr>
        <w:t>Estratégias de Elaboração e Apresentação de Resultados de Pesquisa Científica.</w:t>
      </w:r>
      <w:r w:rsidRPr="00F052C3">
        <w:rPr>
          <w:rFonts w:ascii="Times New Roman" w:eastAsia="Times New Roman" w:hAnsi="Times New Roman"/>
          <w:color w:val="000000"/>
          <w:szCs w:val="24"/>
          <w:lang w:val="pt-BR"/>
        </w:rPr>
        <w:t xml:space="preserve"> </w:t>
      </w:r>
      <w:proofErr w:type="spellStart"/>
      <w:r w:rsidRPr="006F333D">
        <w:rPr>
          <w:rFonts w:ascii="Times New Roman" w:hAnsi="Times New Roman"/>
          <w:szCs w:val="24"/>
        </w:rPr>
        <w:t>Universidade</w:t>
      </w:r>
      <w:proofErr w:type="spellEnd"/>
      <w:r w:rsidRPr="006F333D">
        <w:rPr>
          <w:rFonts w:ascii="Times New Roman" w:hAnsi="Times New Roman"/>
          <w:szCs w:val="24"/>
        </w:rPr>
        <w:t xml:space="preserve"> </w:t>
      </w:r>
      <w:proofErr w:type="spellStart"/>
      <w:r w:rsidRPr="006F333D">
        <w:rPr>
          <w:rFonts w:ascii="Times New Roman" w:hAnsi="Times New Roman"/>
          <w:szCs w:val="24"/>
        </w:rPr>
        <w:t>Estadual</w:t>
      </w:r>
      <w:proofErr w:type="spellEnd"/>
      <w:r w:rsidRPr="006F333D">
        <w:rPr>
          <w:rFonts w:ascii="Times New Roman" w:hAnsi="Times New Roman"/>
          <w:szCs w:val="24"/>
        </w:rPr>
        <w:t xml:space="preserve"> de Campinas, Campinas, Brazil.</w:t>
      </w:r>
      <w:r w:rsidRPr="006F333D">
        <w:rPr>
          <w:rFonts w:ascii="Times New Roman" w:eastAsia="Times New Roman" w:hAnsi="Times New Roman"/>
          <w:color w:val="000000"/>
          <w:szCs w:val="24"/>
        </w:rPr>
        <w:t xml:space="preserve"> A 20-hour intensive course</w:t>
      </w:r>
      <w:r>
        <w:rPr>
          <w:rFonts w:ascii="Times New Roman" w:eastAsia="Times New Roman" w:hAnsi="Times New Roman"/>
          <w:color w:val="000000"/>
          <w:szCs w:val="24"/>
        </w:rPr>
        <w:t>, in Portuguese,</w:t>
      </w:r>
      <w:r w:rsidRPr="006F333D">
        <w:rPr>
          <w:rFonts w:ascii="Times New Roman" w:eastAsia="Times New Roman" w:hAnsi="Times New Roman"/>
          <w:color w:val="000000"/>
          <w:szCs w:val="24"/>
        </w:rPr>
        <w:t xml:space="preserve"> on the philosophy of science as applied to descriptive linguistics, the interaction between theoretical and operational definitions of descriptive categories, </w:t>
      </w:r>
      <w:proofErr w:type="gramStart"/>
      <w:r w:rsidRPr="006F333D">
        <w:rPr>
          <w:rFonts w:ascii="Times New Roman" w:eastAsia="Times New Roman" w:hAnsi="Times New Roman"/>
          <w:color w:val="000000"/>
          <w:szCs w:val="24"/>
        </w:rPr>
        <w:t>the and</w:t>
      </w:r>
      <w:proofErr w:type="gramEnd"/>
      <w:r w:rsidRPr="006F333D">
        <w:rPr>
          <w:rFonts w:ascii="Times New Roman" w:eastAsia="Times New Roman" w:hAnsi="Times New Roman"/>
          <w:color w:val="000000"/>
          <w:szCs w:val="24"/>
        </w:rPr>
        <w:t xml:space="preserve"> strategies for organization of articles, conference abstracts, and conference presentations.</w:t>
      </w:r>
    </w:p>
    <w:p w14:paraId="5799AE5A" w14:textId="3049B9C3" w:rsidR="00DA2C99" w:rsidRPr="006F333D" w:rsidRDefault="00DA2C99" w:rsidP="00DA2C99">
      <w:pPr>
        <w:pStyle w:val="WPNormal"/>
        <w:keepLines/>
        <w:widowControl w:val="0"/>
        <w:ind w:left="720" w:hanging="720"/>
        <w:rPr>
          <w:rFonts w:ascii="Times New Roman" w:hAnsi="Times New Roman"/>
          <w:szCs w:val="24"/>
        </w:rPr>
      </w:pPr>
      <w:r w:rsidRPr="00F052C3">
        <w:rPr>
          <w:rFonts w:ascii="Times New Roman" w:hAnsi="Times New Roman"/>
          <w:szCs w:val="24"/>
          <w:lang w:val="pt-BR"/>
        </w:rPr>
        <w:t xml:space="preserve">2003 </w:t>
      </w:r>
      <w:r w:rsidR="00074AED" w:rsidRPr="00F052C3">
        <w:rPr>
          <w:rFonts w:ascii="Times New Roman" w:hAnsi="Times New Roman"/>
          <w:szCs w:val="24"/>
          <w:lang w:val="pt-BR"/>
        </w:rPr>
        <w:tab/>
      </w:r>
      <w:r w:rsidRPr="00F052C3">
        <w:rPr>
          <w:rFonts w:ascii="Times New Roman" w:hAnsi="Times New Roman"/>
          <w:szCs w:val="24"/>
          <w:lang w:val="pt-BR"/>
        </w:rPr>
        <w:t>(</w:t>
      </w:r>
      <w:proofErr w:type="spellStart"/>
      <w:r w:rsidRPr="00F052C3">
        <w:rPr>
          <w:rFonts w:ascii="Times New Roman" w:hAnsi="Times New Roman"/>
          <w:szCs w:val="24"/>
          <w:lang w:val="pt-BR"/>
        </w:rPr>
        <w:t>November</w:t>
      </w:r>
      <w:proofErr w:type="spellEnd"/>
      <w:r w:rsidRPr="00F052C3">
        <w:rPr>
          <w:rFonts w:ascii="Times New Roman" w:hAnsi="Times New Roman"/>
          <w:szCs w:val="24"/>
          <w:lang w:val="pt-BR"/>
        </w:rPr>
        <w:t xml:space="preserve"> 24-28): </w:t>
      </w:r>
      <w:proofErr w:type="spellStart"/>
      <w:r w:rsidRPr="00F052C3">
        <w:rPr>
          <w:rFonts w:ascii="Times New Roman" w:hAnsi="Times New Roman"/>
          <w:i/>
          <w:szCs w:val="24"/>
          <w:lang w:val="pt-BR"/>
        </w:rPr>
        <w:t>Lingüística</w:t>
      </w:r>
      <w:proofErr w:type="spellEnd"/>
      <w:r w:rsidRPr="00F052C3">
        <w:rPr>
          <w:rFonts w:ascii="Times New Roman" w:hAnsi="Times New Roman"/>
          <w:i/>
          <w:szCs w:val="24"/>
          <w:lang w:val="pt-BR"/>
        </w:rPr>
        <w:t xml:space="preserve"> Histórica: O método comparativo, a reconstrução, e </w:t>
      </w:r>
      <w:proofErr w:type="spellStart"/>
      <w:r w:rsidRPr="00F052C3">
        <w:rPr>
          <w:rFonts w:ascii="Times New Roman" w:hAnsi="Times New Roman"/>
          <w:i/>
          <w:szCs w:val="24"/>
          <w:lang w:val="pt-BR"/>
        </w:rPr>
        <w:t>clasificação</w:t>
      </w:r>
      <w:proofErr w:type="spellEnd"/>
      <w:r w:rsidRPr="00F052C3">
        <w:rPr>
          <w:rFonts w:ascii="Times New Roman" w:hAnsi="Times New Roman"/>
          <w:i/>
          <w:szCs w:val="24"/>
          <w:lang w:val="pt-BR"/>
        </w:rPr>
        <w:t>.</w:t>
      </w:r>
      <w:r w:rsidRPr="00F052C3">
        <w:rPr>
          <w:rFonts w:ascii="Times New Roman" w:hAnsi="Times New Roman"/>
          <w:szCs w:val="24"/>
          <w:lang w:val="pt-BR"/>
        </w:rPr>
        <w:t xml:space="preserve"> </w:t>
      </w:r>
      <w:proofErr w:type="spellStart"/>
      <w:r w:rsidRPr="006F333D">
        <w:rPr>
          <w:rFonts w:ascii="Times New Roman" w:hAnsi="Times New Roman"/>
          <w:szCs w:val="24"/>
        </w:rPr>
        <w:t>Universidade</w:t>
      </w:r>
      <w:proofErr w:type="spellEnd"/>
      <w:r w:rsidRPr="006F333D">
        <w:rPr>
          <w:rFonts w:ascii="Times New Roman" w:hAnsi="Times New Roman"/>
          <w:szCs w:val="24"/>
        </w:rPr>
        <w:t xml:space="preserve"> </w:t>
      </w:r>
      <w:proofErr w:type="spellStart"/>
      <w:r w:rsidRPr="006F333D">
        <w:rPr>
          <w:rFonts w:ascii="Times New Roman" w:hAnsi="Times New Roman"/>
          <w:szCs w:val="24"/>
        </w:rPr>
        <w:t>Estadual</w:t>
      </w:r>
      <w:proofErr w:type="spellEnd"/>
      <w:r w:rsidRPr="006F333D">
        <w:rPr>
          <w:rFonts w:ascii="Times New Roman" w:hAnsi="Times New Roman"/>
          <w:szCs w:val="24"/>
        </w:rPr>
        <w:t xml:space="preserve"> de Campinas, Campinas, Brazil.  A 20-hour intensive course</w:t>
      </w:r>
      <w:r>
        <w:rPr>
          <w:rFonts w:ascii="Times New Roman" w:hAnsi="Times New Roman"/>
          <w:szCs w:val="24"/>
        </w:rPr>
        <w:t>, in Portuguese,</w:t>
      </w:r>
      <w:r w:rsidRPr="006F333D">
        <w:rPr>
          <w:rFonts w:ascii="Times New Roman" w:hAnsi="Times New Roman"/>
          <w:szCs w:val="24"/>
        </w:rPr>
        <w:t xml:space="preserve"> introducing key concepts of historical linguistics, including use of the comparative method for the reconstruction of morphosyntax.</w:t>
      </w:r>
    </w:p>
    <w:p w14:paraId="3DC28C29" w14:textId="71714055" w:rsidR="00DA2C99" w:rsidRPr="006F333D" w:rsidRDefault="00DA2C99" w:rsidP="00DA2C99">
      <w:pPr>
        <w:pStyle w:val="Bibliography"/>
        <w:keepLines/>
        <w:spacing w:line="240" w:lineRule="auto"/>
        <w:rPr>
          <w:rFonts w:ascii="Times New Roman" w:hAnsi="Times New Roman"/>
          <w:szCs w:val="24"/>
        </w:rPr>
      </w:pPr>
      <w:r w:rsidRPr="00F052C3">
        <w:rPr>
          <w:rFonts w:ascii="Times New Roman" w:hAnsi="Times New Roman"/>
          <w:szCs w:val="24"/>
          <w:lang w:val="pt-BR"/>
        </w:rPr>
        <w:t xml:space="preserve">2003 </w:t>
      </w:r>
      <w:r w:rsidR="00074AED" w:rsidRPr="00F052C3">
        <w:rPr>
          <w:rFonts w:ascii="Times New Roman" w:hAnsi="Times New Roman"/>
          <w:szCs w:val="24"/>
          <w:lang w:val="pt-BR"/>
        </w:rPr>
        <w:tab/>
      </w:r>
      <w:r w:rsidRPr="00F052C3">
        <w:rPr>
          <w:rFonts w:ascii="Times New Roman" w:hAnsi="Times New Roman"/>
          <w:szCs w:val="24"/>
          <w:lang w:val="pt-BR"/>
        </w:rPr>
        <w:t>(</w:t>
      </w:r>
      <w:proofErr w:type="spellStart"/>
      <w:r w:rsidRPr="00F052C3">
        <w:rPr>
          <w:rFonts w:ascii="Times New Roman" w:hAnsi="Times New Roman"/>
          <w:szCs w:val="24"/>
          <w:lang w:val="pt-BR"/>
        </w:rPr>
        <w:t>November</w:t>
      </w:r>
      <w:proofErr w:type="spellEnd"/>
      <w:r w:rsidRPr="00F052C3">
        <w:rPr>
          <w:rFonts w:ascii="Times New Roman" w:hAnsi="Times New Roman"/>
          <w:szCs w:val="24"/>
          <w:lang w:val="pt-BR"/>
        </w:rPr>
        <w:t xml:space="preserve"> 23).  Workshop: </w:t>
      </w:r>
      <w:r w:rsidRPr="003E22F1">
        <w:rPr>
          <w:rFonts w:ascii="Times New Roman" w:hAnsi="Times New Roman"/>
          <w:i/>
          <w:iCs/>
          <w:szCs w:val="24"/>
          <w:lang w:val="pt-BR"/>
        </w:rPr>
        <w:t xml:space="preserve">Programas computacionais de análise </w:t>
      </w:r>
      <w:proofErr w:type="spellStart"/>
      <w:r w:rsidRPr="003E22F1">
        <w:rPr>
          <w:rFonts w:ascii="Times New Roman" w:hAnsi="Times New Roman"/>
          <w:i/>
          <w:iCs/>
          <w:szCs w:val="24"/>
          <w:lang w:val="pt-BR"/>
        </w:rPr>
        <w:t>lingüística</w:t>
      </w:r>
      <w:proofErr w:type="spellEnd"/>
      <w:r w:rsidRPr="003E22F1">
        <w:rPr>
          <w:rFonts w:ascii="Times New Roman" w:hAnsi="Times New Roman"/>
          <w:i/>
          <w:iCs/>
          <w:szCs w:val="24"/>
          <w:lang w:val="pt-BR"/>
        </w:rPr>
        <w:t xml:space="preserve">: </w:t>
      </w:r>
      <w:proofErr w:type="spellStart"/>
      <w:r w:rsidRPr="003E22F1">
        <w:rPr>
          <w:rFonts w:ascii="Times New Roman" w:hAnsi="Times New Roman"/>
          <w:i/>
          <w:iCs/>
          <w:szCs w:val="24"/>
          <w:lang w:val="pt-BR"/>
        </w:rPr>
        <w:t>Transcriber</w:t>
      </w:r>
      <w:proofErr w:type="spellEnd"/>
      <w:r w:rsidRPr="003E22F1">
        <w:rPr>
          <w:rFonts w:ascii="Times New Roman" w:hAnsi="Times New Roman"/>
          <w:i/>
          <w:iCs/>
          <w:szCs w:val="24"/>
          <w:lang w:val="pt-BR"/>
        </w:rPr>
        <w:t xml:space="preserve">, </w:t>
      </w:r>
      <w:proofErr w:type="spellStart"/>
      <w:proofErr w:type="gramStart"/>
      <w:r w:rsidRPr="003E22F1">
        <w:rPr>
          <w:rFonts w:ascii="Times New Roman" w:hAnsi="Times New Roman"/>
          <w:i/>
          <w:iCs/>
          <w:szCs w:val="24"/>
          <w:lang w:val="pt-BR"/>
        </w:rPr>
        <w:t>Praat</w:t>
      </w:r>
      <w:proofErr w:type="spellEnd"/>
      <w:r w:rsidRPr="003E22F1">
        <w:rPr>
          <w:rFonts w:ascii="Times New Roman" w:hAnsi="Times New Roman"/>
          <w:i/>
          <w:iCs/>
          <w:szCs w:val="24"/>
          <w:lang w:val="pt-BR"/>
        </w:rPr>
        <w:t xml:space="preserve">, e </w:t>
      </w:r>
      <w:proofErr w:type="spellStart"/>
      <w:r w:rsidRPr="003E22F1">
        <w:rPr>
          <w:rFonts w:ascii="Times New Roman" w:hAnsi="Times New Roman"/>
          <w:i/>
          <w:iCs/>
          <w:szCs w:val="24"/>
          <w:lang w:val="pt-BR"/>
        </w:rPr>
        <w:t>Shoebox</w:t>
      </w:r>
      <w:proofErr w:type="spellEnd"/>
      <w:proofErr w:type="gramEnd"/>
      <w:r w:rsidRPr="00F052C3">
        <w:rPr>
          <w:rFonts w:ascii="Times New Roman" w:hAnsi="Times New Roman"/>
          <w:szCs w:val="24"/>
          <w:lang w:val="pt-BR"/>
        </w:rPr>
        <w:t xml:space="preserve">. </w:t>
      </w:r>
      <w:r w:rsidRPr="006F333D">
        <w:rPr>
          <w:rFonts w:ascii="Times New Roman" w:hAnsi="Times New Roman"/>
          <w:szCs w:val="24"/>
        </w:rPr>
        <w:t>4-hour hands-on demonstration</w:t>
      </w:r>
      <w:r>
        <w:rPr>
          <w:rFonts w:ascii="Times New Roman" w:hAnsi="Times New Roman"/>
          <w:szCs w:val="24"/>
        </w:rPr>
        <w:t>, in Portuguese,</w:t>
      </w:r>
      <w:r w:rsidRPr="006F333D">
        <w:rPr>
          <w:rFonts w:ascii="Times New Roman" w:hAnsi="Times New Roman"/>
          <w:szCs w:val="24"/>
        </w:rPr>
        <w:t xml:space="preserve"> for the </w:t>
      </w:r>
      <w:proofErr w:type="spellStart"/>
      <w:r w:rsidRPr="003E22F1">
        <w:rPr>
          <w:rFonts w:ascii="Times New Roman" w:hAnsi="Times New Roman"/>
          <w:iCs/>
          <w:szCs w:val="24"/>
        </w:rPr>
        <w:t>Universidade</w:t>
      </w:r>
      <w:proofErr w:type="spellEnd"/>
      <w:r w:rsidRPr="003E22F1">
        <w:rPr>
          <w:rFonts w:ascii="Times New Roman" w:hAnsi="Times New Roman"/>
          <w:iCs/>
          <w:szCs w:val="24"/>
        </w:rPr>
        <w:t xml:space="preserve"> </w:t>
      </w:r>
      <w:proofErr w:type="spellStart"/>
      <w:r w:rsidRPr="003E22F1">
        <w:rPr>
          <w:rFonts w:ascii="Times New Roman" w:hAnsi="Times New Roman"/>
          <w:iCs/>
          <w:szCs w:val="24"/>
        </w:rPr>
        <w:t>Estadual</w:t>
      </w:r>
      <w:proofErr w:type="spellEnd"/>
      <w:r w:rsidRPr="003E22F1">
        <w:rPr>
          <w:rFonts w:ascii="Times New Roman" w:hAnsi="Times New Roman"/>
          <w:iCs/>
          <w:szCs w:val="24"/>
        </w:rPr>
        <w:t xml:space="preserve"> de Campinas</w:t>
      </w:r>
      <w:r w:rsidR="001F3632">
        <w:rPr>
          <w:rFonts w:ascii="Times New Roman" w:hAnsi="Times New Roman"/>
          <w:iCs/>
          <w:szCs w:val="24"/>
        </w:rPr>
        <w:t>, Campinas, Brazil</w:t>
      </w:r>
      <w:r w:rsidRPr="006F333D">
        <w:rPr>
          <w:rFonts w:ascii="Times New Roman" w:hAnsi="Times New Roman"/>
          <w:szCs w:val="24"/>
        </w:rPr>
        <w:t>.</w:t>
      </w:r>
    </w:p>
    <w:p w14:paraId="6B87D616" w14:textId="1487876C" w:rsidR="00DA2C99" w:rsidRPr="006F333D" w:rsidRDefault="00DA2C99" w:rsidP="00DA2C99">
      <w:pPr>
        <w:pStyle w:val="WPNormal"/>
        <w:keepLines/>
        <w:widowControl w:val="0"/>
        <w:ind w:left="720" w:hanging="720"/>
        <w:rPr>
          <w:rFonts w:ascii="Times New Roman" w:hAnsi="Times New Roman"/>
          <w:szCs w:val="24"/>
        </w:rPr>
      </w:pPr>
      <w:r w:rsidRPr="006F333D">
        <w:rPr>
          <w:rFonts w:ascii="Times New Roman" w:hAnsi="Times New Roman"/>
          <w:szCs w:val="24"/>
        </w:rPr>
        <w:t xml:space="preserve">1996 </w:t>
      </w:r>
      <w:r w:rsidR="00074AED">
        <w:rPr>
          <w:rFonts w:ascii="Times New Roman" w:hAnsi="Times New Roman"/>
          <w:szCs w:val="24"/>
        </w:rPr>
        <w:tab/>
      </w:r>
      <w:r w:rsidRPr="006F333D">
        <w:rPr>
          <w:rFonts w:ascii="Times New Roman" w:hAnsi="Times New Roman"/>
          <w:szCs w:val="24"/>
        </w:rPr>
        <w:t xml:space="preserve">(July 2-14): </w:t>
      </w:r>
      <w:r w:rsidRPr="006F333D">
        <w:rPr>
          <w:rFonts w:ascii="Times New Roman" w:hAnsi="Times New Roman"/>
          <w:i/>
          <w:szCs w:val="24"/>
        </w:rPr>
        <w:t>Inverse as alignment, inverse as voice</w:t>
      </w:r>
      <w:r w:rsidRPr="006F333D">
        <w:rPr>
          <w:rFonts w:ascii="Times New Roman" w:hAnsi="Times New Roman"/>
          <w:szCs w:val="24"/>
        </w:rPr>
        <w:t xml:space="preserve">.  </w:t>
      </w:r>
      <w:r w:rsidRPr="003E22F1">
        <w:rPr>
          <w:rFonts w:ascii="Times New Roman" w:hAnsi="Times New Roman"/>
          <w:i/>
          <w:iCs/>
          <w:szCs w:val="24"/>
          <w:lang w:val="pt-BR"/>
        </w:rPr>
        <w:t xml:space="preserve">Australian </w:t>
      </w:r>
      <w:proofErr w:type="spellStart"/>
      <w:r w:rsidRPr="003E22F1">
        <w:rPr>
          <w:rFonts w:ascii="Times New Roman" w:hAnsi="Times New Roman"/>
          <w:i/>
          <w:iCs/>
          <w:szCs w:val="24"/>
          <w:lang w:val="pt-BR"/>
        </w:rPr>
        <w:t>Linguistic</w:t>
      </w:r>
      <w:proofErr w:type="spellEnd"/>
      <w:r w:rsidRPr="003E22F1">
        <w:rPr>
          <w:rFonts w:ascii="Times New Roman" w:hAnsi="Times New Roman"/>
          <w:i/>
          <w:iCs/>
          <w:szCs w:val="24"/>
          <w:lang w:val="pt-BR"/>
        </w:rPr>
        <w:t xml:space="preserve"> </w:t>
      </w:r>
      <w:proofErr w:type="spellStart"/>
      <w:r w:rsidRPr="003E22F1">
        <w:rPr>
          <w:rFonts w:ascii="Times New Roman" w:hAnsi="Times New Roman"/>
          <w:i/>
          <w:iCs/>
          <w:szCs w:val="24"/>
          <w:lang w:val="pt-BR"/>
        </w:rPr>
        <w:t>Institute</w:t>
      </w:r>
      <w:proofErr w:type="spellEnd"/>
      <w:r w:rsidRPr="00F052C3">
        <w:rPr>
          <w:rFonts w:ascii="Times New Roman" w:hAnsi="Times New Roman"/>
          <w:szCs w:val="24"/>
          <w:lang w:val="pt-BR"/>
        </w:rPr>
        <w:t xml:space="preserve">, Canberra, Australia.  </w:t>
      </w:r>
      <w:r w:rsidRPr="006F333D">
        <w:rPr>
          <w:rFonts w:ascii="Times New Roman" w:hAnsi="Times New Roman"/>
          <w:szCs w:val="24"/>
        </w:rPr>
        <w:t>A 16-hour intensive course on the typology and theory of inverse, offered as one of the 24 courses of the 1996 Australian Linguistic Institute, sponsored by the Australian Linguistics Society.</w:t>
      </w:r>
    </w:p>
    <w:p w14:paraId="552CF7FC" w14:textId="2E630264" w:rsidR="00DA2C99" w:rsidRPr="00F052C3" w:rsidRDefault="00DA2C99" w:rsidP="00DA2C99">
      <w:pPr>
        <w:pStyle w:val="WPNormal"/>
        <w:keepLines/>
        <w:widowControl w:val="0"/>
        <w:ind w:left="720" w:hanging="720"/>
        <w:rPr>
          <w:rFonts w:ascii="Times New Roman" w:hAnsi="Times New Roman"/>
          <w:szCs w:val="24"/>
          <w:lang w:val="pt-BR"/>
        </w:rPr>
      </w:pPr>
      <w:r w:rsidRPr="00F052C3">
        <w:rPr>
          <w:rFonts w:ascii="Times New Roman" w:hAnsi="Times New Roman"/>
          <w:szCs w:val="24"/>
          <w:lang w:val="pt-BR"/>
        </w:rPr>
        <w:t xml:space="preserve">1994 </w:t>
      </w:r>
      <w:r w:rsidR="00074AED" w:rsidRPr="00F052C3">
        <w:rPr>
          <w:rFonts w:ascii="Times New Roman" w:hAnsi="Times New Roman"/>
          <w:szCs w:val="24"/>
          <w:lang w:val="pt-BR"/>
        </w:rPr>
        <w:tab/>
      </w:r>
      <w:r w:rsidRPr="00F052C3">
        <w:rPr>
          <w:rFonts w:ascii="Times New Roman" w:hAnsi="Times New Roman"/>
          <w:szCs w:val="24"/>
          <w:lang w:val="pt-BR"/>
        </w:rPr>
        <w:t>(</w:t>
      </w:r>
      <w:proofErr w:type="spellStart"/>
      <w:r w:rsidRPr="00F052C3">
        <w:rPr>
          <w:rFonts w:ascii="Times New Roman" w:hAnsi="Times New Roman"/>
          <w:szCs w:val="24"/>
          <w:lang w:val="pt-BR"/>
        </w:rPr>
        <w:t>October</w:t>
      </w:r>
      <w:proofErr w:type="spellEnd"/>
      <w:r w:rsidRPr="00F052C3">
        <w:rPr>
          <w:rFonts w:ascii="Times New Roman" w:hAnsi="Times New Roman"/>
          <w:szCs w:val="24"/>
          <w:lang w:val="pt-BR"/>
        </w:rPr>
        <w:t xml:space="preserve"> 2-11): </w:t>
      </w:r>
      <w:r w:rsidRPr="00F052C3">
        <w:rPr>
          <w:rFonts w:ascii="Times New Roman" w:hAnsi="Times New Roman"/>
          <w:i/>
          <w:szCs w:val="24"/>
          <w:lang w:val="pt-BR"/>
        </w:rPr>
        <w:t>Introdução à sintaxe diacrônica</w:t>
      </w:r>
      <w:r w:rsidRPr="00F052C3">
        <w:rPr>
          <w:rFonts w:ascii="Times New Roman" w:hAnsi="Times New Roman"/>
          <w:szCs w:val="24"/>
          <w:lang w:val="pt-BR"/>
        </w:rPr>
        <w:t xml:space="preserve">.  Universidade do Brasil, Brasília, </w:t>
      </w:r>
      <w:proofErr w:type="spellStart"/>
      <w:r w:rsidRPr="00F052C3">
        <w:rPr>
          <w:rFonts w:ascii="Times New Roman" w:hAnsi="Times New Roman"/>
          <w:szCs w:val="24"/>
          <w:lang w:val="pt-BR"/>
        </w:rPr>
        <w:t>Brazil</w:t>
      </w:r>
      <w:proofErr w:type="spellEnd"/>
      <w:r w:rsidRPr="00F052C3">
        <w:rPr>
          <w:rFonts w:ascii="Times New Roman" w:hAnsi="Times New Roman"/>
          <w:szCs w:val="24"/>
          <w:lang w:val="pt-BR"/>
        </w:rPr>
        <w:t xml:space="preserve">.  A 16-hour </w:t>
      </w:r>
      <w:proofErr w:type="spellStart"/>
      <w:r w:rsidRPr="00F052C3">
        <w:rPr>
          <w:rFonts w:ascii="Times New Roman" w:hAnsi="Times New Roman"/>
          <w:szCs w:val="24"/>
          <w:lang w:val="pt-BR"/>
        </w:rPr>
        <w:t>graduate-level</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intensive</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course</w:t>
      </w:r>
      <w:proofErr w:type="spellEnd"/>
      <w:r w:rsidRPr="00F052C3">
        <w:rPr>
          <w:rFonts w:ascii="Times New Roman" w:hAnsi="Times New Roman"/>
          <w:szCs w:val="24"/>
          <w:lang w:val="pt-BR"/>
        </w:rPr>
        <w:t xml:space="preserve">, in </w:t>
      </w:r>
      <w:proofErr w:type="spellStart"/>
      <w:r w:rsidRPr="00F052C3">
        <w:rPr>
          <w:rFonts w:ascii="Times New Roman" w:hAnsi="Times New Roman"/>
          <w:szCs w:val="24"/>
          <w:lang w:val="pt-BR"/>
        </w:rPr>
        <w:t>Portuguese</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taught</w:t>
      </w:r>
      <w:proofErr w:type="spellEnd"/>
      <w:r w:rsidRPr="00F052C3">
        <w:rPr>
          <w:rFonts w:ascii="Times New Roman" w:hAnsi="Times New Roman"/>
          <w:szCs w:val="24"/>
          <w:lang w:val="pt-BR"/>
        </w:rPr>
        <w:t xml:space="preserve"> for </w:t>
      </w:r>
      <w:proofErr w:type="spellStart"/>
      <w:r w:rsidRPr="00F052C3">
        <w:rPr>
          <w:rFonts w:ascii="Times New Roman" w:hAnsi="Times New Roman"/>
          <w:szCs w:val="24"/>
          <w:lang w:val="pt-BR"/>
        </w:rPr>
        <w:t>the</w:t>
      </w:r>
      <w:proofErr w:type="spellEnd"/>
      <w:r w:rsidRPr="00F052C3">
        <w:rPr>
          <w:rFonts w:ascii="Times New Roman" w:hAnsi="Times New Roman"/>
          <w:szCs w:val="24"/>
          <w:lang w:val="pt-BR"/>
        </w:rPr>
        <w:t xml:space="preserve"> Departamento de </w:t>
      </w:r>
      <w:proofErr w:type="spellStart"/>
      <w:r w:rsidRPr="00F052C3">
        <w:rPr>
          <w:rFonts w:ascii="Times New Roman" w:hAnsi="Times New Roman"/>
          <w:szCs w:val="24"/>
          <w:lang w:val="pt-BR"/>
        </w:rPr>
        <w:t>Lingüística</w:t>
      </w:r>
      <w:proofErr w:type="spellEnd"/>
      <w:r w:rsidRPr="00F052C3">
        <w:rPr>
          <w:rFonts w:ascii="Times New Roman" w:hAnsi="Times New Roman"/>
          <w:szCs w:val="24"/>
          <w:lang w:val="pt-BR"/>
        </w:rPr>
        <w:t xml:space="preserve">, Línguas </w:t>
      </w:r>
      <w:proofErr w:type="spellStart"/>
      <w:r w:rsidRPr="00F052C3">
        <w:rPr>
          <w:rFonts w:ascii="Times New Roman" w:hAnsi="Times New Roman"/>
          <w:szCs w:val="24"/>
          <w:lang w:val="pt-BR"/>
        </w:rPr>
        <w:t>Clásicas</w:t>
      </w:r>
      <w:proofErr w:type="spellEnd"/>
      <w:r w:rsidRPr="00F052C3">
        <w:rPr>
          <w:rFonts w:ascii="Times New Roman" w:hAnsi="Times New Roman"/>
          <w:szCs w:val="24"/>
          <w:lang w:val="pt-BR"/>
        </w:rPr>
        <w:t xml:space="preserve">, e Vernacular.  </w:t>
      </w:r>
    </w:p>
    <w:p w14:paraId="39327143" w14:textId="275F8D19" w:rsidR="00DA2C99" w:rsidRPr="00F052C3" w:rsidRDefault="00DA2C99" w:rsidP="00DA2C99">
      <w:pPr>
        <w:pStyle w:val="WPNormal"/>
        <w:keepLines/>
        <w:widowControl w:val="0"/>
        <w:ind w:left="720" w:hanging="720"/>
        <w:rPr>
          <w:rFonts w:ascii="Times New Roman" w:hAnsi="Times New Roman"/>
          <w:szCs w:val="24"/>
          <w:lang w:val="pt-BR"/>
        </w:rPr>
      </w:pPr>
      <w:r w:rsidRPr="00F052C3">
        <w:rPr>
          <w:rFonts w:ascii="Times New Roman" w:hAnsi="Times New Roman"/>
          <w:szCs w:val="24"/>
          <w:lang w:val="pt-BR"/>
        </w:rPr>
        <w:t xml:space="preserve">1993 </w:t>
      </w:r>
      <w:r w:rsidR="00074AED" w:rsidRPr="00F052C3">
        <w:rPr>
          <w:rFonts w:ascii="Times New Roman" w:hAnsi="Times New Roman"/>
          <w:szCs w:val="24"/>
          <w:lang w:val="pt-BR"/>
        </w:rPr>
        <w:tab/>
      </w:r>
      <w:r w:rsidRPr="00F052C3">
        <w:rPr>
          <w:rFonts w:ascii="Times New Roman" w:hAnsi="Times New Roman"/>
          <w:szCs w:val="24"/>
          <w:lang w:val="pt-BR"/>
        </w:rPr>
        <w:t>(</w:t>
      </w:r>
      <w:proofErr w:type="spellStart"/>
      <w:r w:rsidRPr="00F052C3">
        <w:rPr>
          <w:rFonts w:ascii="Times New Roman" w:hAnsi="Times New Roman"/>
          <w:szCs w:val="24"/>
          <w:lang w:val="pt-BR"/>
        </w:rPr>
        <w:t>December</w:t>
      </w:r>
      <w:proofErr w:type="spellEnd"/>
      <w:r w:rsidRPr="00F052C3">
        <w:rPr>
          <w:rFonts w:ascii="Times New Roman" w:hAnsi="Times New Roman"/>
          <w:szCs w:val="24"/>
          <w:lang w:val="pt-BR"/>
        </w:rPr>
        <w:t xml:space="preserve"> 7-16): </w:t>
      </w:r>
      <w:r w:rsidRPr="00F052C3">
        <w:rPr>
          <w:rFonts w:ascii="Times New Roman" w:hAnsi="Times New Roman"/>
          <w:i/>
          <w:szCs w:val="24"/>
          <w:lang w:val="pt-BR"/>
        </w:rPr>
        <w:t>A perspectiva funcionalista das relações sintáticas, semânticas e pragmáticas</w:t>
      </w:r>
      <w:r w:rsidRPr="00F052C3">
        <w:rPr>
          <w:rFonts w:ascii="Times New Roman" w:hAnsi="Times New Roman"/>
          <w:szCs w:val="24"/>
          <w:lang w:val="pt-BR"/>
        </w:rPr>
        <w:t xml:space="preserve">.  Museu Nacional/Universidade Federal de Rio de Janeiro, Rio de Janeiro, </w:t>
      </w:r>
      <w:proofErr w:type="spellStart"/>
      <w:r w:rsidRPr="00F052C3">
        <w:rPr>
          <w:rFonts w:ascii="Times New Roman" w:hAnsi="Times New Roman"/>
          <w:szCs w:val="24"/>
          <w:lang w:val="pt-BR"/>
        </w:rPr>
        <w:t>Brazil</w:t>
      </w:r>
      <w:proofErr w:type="spellEnd"/>
      <w:r w:rsidRPr="00F052C3">
        <w:rPr>
          <w:rFonts w:ascii="Times New Roman" w:hAnsi="Times New Roman"/>
          <w:szCs w:val="24"/>
          <w:lang w:val="pt-BR"/>
        </w:rPr>
        <w:t xml:space="preserve">. 18-hour </w:t>
      </w:r>
      <w:proofErr w:type="spellStart"/>
      <w:r w:rsidRPr="00F052C3">
        <w:rPr>
          <w:rFonts w:ascii="Times New Roman" w:hAnsi="Times New Roman"/>
          <w:szCs w:val="24"/>
          <w:lang w:val="pt-BR"/>
        </w:rPr>
        <w:t>graduate</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course</w:t>
      </w:r>
      <w:proofErr w:type="spellEnd"/>
      <w:r w:rsidRPr="00F052C3">
        <w:rPr>
          <w:rFonts w:ascii="Times New Roman" w:hAnsi="Times New Roman"/>
          <w:szCs w:val="24"/>
          <w:lang w:val="pt-BR"/>
        </w:rPr>
        <w:t xml:space="preserve">, in </w:t>
      </w:r>
      <w:proofErr w:type="spellStart"/>
      <w:r w:rsidRPr="00F052C3">
        <w:rPr>
          <w:rFonts w:ascii="Times New Roman" w:hAnsi="Times New Roman"/>
          <w:szCs w:val="24"/>
          <w:lang w:val="pt-BR"/>
        </w:rPr>
        <w:t>Portuguese</w:t>
      </w:r>
      <w:proofErr w:type="spellEnd"/>
      <w:r w:rsidRPr="00F052C3">
        <w:rPr>
          <w:rFonts w:ascii="Times New Roman" w:hAnsi="Times New Roman"/>
          <w:szCs w:val="24"/>
          <w:lang w:val="pt-BR"/>
        </w:rPr>
        <w:t xml:space="preserve">, </w:t>
      </w:r>
      <w:proofErr w:type="spellStart"/>
      <w:r w:rsidRPr="00F052C3">
        <w:rPr>
          <w:rFonts w:ascii="Times New Roman" w:hAnsi="Times New Roman"/>
          <w:szCs w:val="24"/>
          <w:lang w:val="pt-BR"/>
        </w:rPr>
        <w:t>taught</w:t>
      </w:r>
      <w:proofErr w:type="spellEnd"/>
      <w:r w:rsidRPr="00F052C3">
        <w:rPr>
          <w:rFonts w:ascii="Times New Roman" w:hAnsi="Times New Roman"/>
          <w:szCs w:val="24"/>
          <w:lang w:val="pt-BR"/>
        </w:rPr>
        <w:t xml:space="preserve"> for </w:t>
      </w:r>
      <w:proofErr w:type="spellStart"/>
      <w:r w:rsidRPr="00F052C3">
        <w:rPr>
          <w:rFonts w:ascii="Times New Roman" w:hAnsi="Times New Roman"/>
          <w:szCs w:val="24"/>
          <w:lang w:val="pt-BR"/>
        </w:rPr>
        <w:t>the</w:t>
      </w:r>
      <w:proofErr w:type="spellEnd"/>
      <w:r w:rsidRPr="00F052C3">
        <w:rPr>
          <w:rFonts w:ascii="Times New Roman" w:hAnsi="Times New Roman"/>
          <w:szCs w:val="24"/>
          <w:lang w:val="pt-BR"/>
        </w:rPr>
        <w:t xml:space="preserve"> Curso de Especialização em Línguas Indígenas Brasileiras, Departamento de Antropologia.</w:t>
      </w:r>
    </w:p>
    <w:p w14:paraId="5F2FF4B3" w14:textId="17B4B899" w:rsidR="00DA2C99" w:rsidRPr="006F333D" w:rsidRDefault="00DA2C99" w:rsidP="00DA2C99">
      <w:pPr>
        <w:pStyle w:val="WPNormal"/>
        <w:keepLines/>
        <w:widowControl w:val="0"/>
        <w:ind w:left="720" w:hanging="720"/>
        <w:rPr>
          <w:rFonts w:ascii="Times New Roman" w:hAnsi="Times New Roman"/>
          <w:szCs w:val="24"/>
        </w:rPr>
      </w:pPr>
      <w:r w:rsidRPr="00F052C3">
        <w:rPr>
          <w:rFonts w:ascii="Times New Roman" w:hAnsi="Times New Roman"/>
          <w:szCs w:val="24"/>
          <w:lang w:val="pt-BR"/>
        </w:rPr>
        <w:t xml:space="preserve">1993 </w:t>
      </w:r>
      <w:r w:rsidR="00074AED" w:rsidRPr="00F052C3">
        <w:rPr>
          <w:rFonts w:ascii="Times New Roman" w:hAnsi="Times New Roman"/>
          <w:szCs w:val="24"/>
          <w:lang w:val="pt-BR"/>
        </w:rPr>
        <w:tab/>
      </w:r>
      <w:r w:rsidRPr="00F052C3">
        <w:rPr>
          <w:rFonts w:ascii="Times New Roman" w:hAnsi="Times New Roman"/>
          <w:szCs w:val="24"/>
          <w:lang w:val="pt-BR"/>
        </w:rPr>
        <w:t>(April-</w:t>
      </w:r>
      <w:proofErr w:type="spellStart"/>
      <w:r w:rsidRPr="00F052C3">
        <w:rPr>
          <w:rFonts w:ascii="Times New Roman" w:hAnsi="Times New Roman"/>
          <w:szCs w:val="24"/>
          <w:lang w:val="pt-BR"/>
        </w:rPr>
        <w:t>June</w:t>
      </w:r>
      <w:proofErr w:type="spellEnd"/>
      <w:r w:rsidRPr="00F052C3">
        <w:rPr>
          <w:rFonts w:ascii="Times New Roman" w:hAnsi="Times New Roman"/>
          <w:szCs w:val="24"/>
          <w:lang w:val="pt-BR"/>
        </w:rPr>
        <w:t xml:space="preserve">): </w:t>
      </w:r>
      <w:r w:rsidRPr="00F052C3">
        <w:rPr>
          <w:rFonts w:ascii="Times New Roman" w:hAnsi="Times New Roman"/>
          <w:i/>
          <w:szCs w:val="24"/>
          <w:lang w:val="pt-BR"/>
        </w:rPr>
        <w:t>Introdução à linguística (gramática)</w:t>
      </w:r>
      <w:r w:rsidRPr="00F052C3">
        <w:rPr>
          <w:rFonts w:ascii="Times New Roman" w:hAnsi="Times New Roman"/>
          <w:szCs w:val="24"/>
          <w:lang w:val="pt-BR"/>
        </w:rPr>
        <w:t xml:space="preserve">.  Museu Paraense Emílio Goeldi, Belém, </w:t>
      </w:r>
      <w:proofErr w:type="spellStart"/>
      <w:r w:rsidRPr="00F052C3">
        <w:rPr>
          <w:rFonts w:ascii="Times New Roman" w:hAnsi="Times New Roman"/>
          <w:szCs w:val="24"/>
          <w:lang w:val="pt-BR"/>
        </w:rPr>
        <w:t>Brazil</w:t>
      </w:r>
      <w:proofErr w:type="spellEnd"/>
      <w:r w:rsidRPr="00F052C3">
        <w:rPr>
          <w:rFonts w:ascii="Times New Roman" w:hAnsi="Times New Roman"/>
          <w:szCs w:val="24"/>
          <w:lang w:val="pt-BR"/>
        </w:rPr>
        <w:t xml:space="preserve">.  </w:t>
      </w:r>
      <w:r w:rsidRPr="006F333D">
        <w:rPr>
          <w:rFonts w:ascii="Times New Roman" w:hAnsi="Times New Roman"/>
          <w:szCs w:val="24"/>
        </w:rPr>
        <w:t>A 3-month accelerated introductory course</w:t>
      </w:r>
      <w:r>
        <w:rPr>
          <w:rFonts w:ascii="Times New Roman" w:hAnsi="Times New Roman"/>
          <w:szCs w:val="24"/>
        </w:rPr>
        <w:t>, in English,</w:t>
      </w:r>
      <w:r w:rsidRPr="006F333D">
        <w:rPr>
          <w:rFonts w:ascii="Times New Roman" w:hAnsi="Times New Roman"/>
          <w:szCs w:val="24"/>
        </w:rPr>
        <w:t xml:space="preserve"> co-taught</w:t>
      </w:r>
      <w:r>
        <w:rPr>
          <w:rFonts w:ascii="Times New Roman" w:hAnsi="Times New Roman"/>
          <w:szCs w:val="24"/>
        </w:rPr>
        <w:t xml:space="preserve"> </w:t>
      </w:r>
      <w:r w:rsidRPr="006F333D">
        <w:rPr>
          <w:rFonts w:ascii="Times New Roman" w:hAnsi="Times New Roman"/>
          <w:szCs w:val="24"/>
        </w:rPr>
        <w:t>with Dr. Francisco Queixalos (CNRS/ORSTOM).</w:t>
      </w:r>
    </w:p>
    <w:p w14:paraId="3CC76AE8" w14:textId="77777777" w:rsidR="00DA2C99" w:rsidRPr="004353EB" w:rsidRDefault="00DA2C99" w:rsidP="00E84A6E">
      <w:pPr>
        <w:pStyle w:val="WPNormal"/>
        <w:widowControl w:val="0"/>
        <w:rPr>
          <w:rFonts w:ascii="Times New Roman" w:hAnsi="Times New Roman"/>
          <w:b/>
          <w:szCs w:val="24"/>
        </w:rPr>
      </w:pPr>
    </w:p>
    <w:p w14:paraId="2E2F3D8B" w14:textId="61C74475" w:rsidR="00E84A6E" w:rsidRPr="006F333D" w:rsidRDefault="00E84A6E" w:rsidP="00E84A6E">
      <w:pPr>
        <w:pStyle w:val="WPNormal"/>
        <w:widowControl w:val="0"/>
        <w:rPr>
          <w:rFonts w:ascii="Times New Roman" w:hAnsi="Times New Roman"/>
          <w:b/>
          <w:szCs w:val="24"/>
        </w:rPr>
      </w:pPr>
      <w:r w:rsidRPr="006F333D">
        <w:rPr>
          <w:rFonts w:ascii="Times New Roman" w:hAnsi="Times New Roman"/>
          <w:b/>
          <w:szCs w:val="24"/>
        </w:rPr>
        <w:t>T</w:t>
      </w:r>
      <w:r w:rsidR="00DA2C99">
        <w:rPr>
          <w:rFonts w:ascii="Times New Roman" w:hAnsi="Times New Roman"/>
          <w:b/>
          <w:szCs w:val="24"/>
        </w:rPr>
        <w:t>hesis Advising</w:t>
      </w:r>
    </w:p>
    <w:p w14:paraId="42B38BA8" w14:textId="77777777" w:rsidR="00DA2C99" w:rsidRDefault="00DA2C99" w:rsidP="00DA2C99">
      <w:pPr>
        <w:pStyle w:val="WPNormal"/>
        <w:widowControl w:val="0"/>
        <w:numPr>
          <w:ilvl w:val="0"/>
          <w:numId w:val="12"/>
        </w:numPr>
        <w:rPr>
          <w:rFonts w:ascii="Times New Roman" w:hAnsi="Times New Roman"/>
          <w:b/>
          <w:szCs w:val="24"/>
        </w:rPr>
      </w:pPr>
      <w:r>
        <w:rPr>
          <w:rFonts w:ascii="Times New Roman" w:hAnsi="Times New Roman"/>
          <w:b/>
          <w:szCs w:val="24"/>
        </w:rPr>
        <w:t>Principal Advisor</w:t>
      </w:r>
    </w:p>
    <w:p w14:paraId="6558CC18" w14:textId="3B8399E4" w:rsidR="00E84A6E" w:rsidRPr="006F333D" w:rsidRDefault="00E84A6E" w:rsidP="00DA2C99">
      <w:pPr>
        <w:pStyle w:val="WPNormal"/>
        <w:widowControl w:val="0"/>
        <w:numPr>
          <w:ilvl w:val="1"/>
          <w:numId w:val="12"/>
        </w:numPr>
        <w:rPr>
          <w:rFonts w:ascii="Times New Roman" w:hAnsi="Times New Roman"/>
          <w:b/>
          <w:szCs w:val="24"/>
        </w:rPr>
      </w:pPr>
      <w:r w:rsidRPr="006F333D">
        <w:rPr>
          <w:rFonts w:ascii="Times New Roman" w:hAnsi="Times New Roman"/>
          <w:b/>
          <w:szCs w:val="24"/>
        </w:rPr>
        <w:t>Ph.D. Dissertations Directed</w:t>
      </w:r>
    </w:p>
    <w:p w14:paraId="5698D45F" w14:textId="7203BDF6" w:rsidR="00BA58A1" w:rsidRDefault="00BA58A1" w:rsidP="00BA58A1">
      <w:pPr>
        <w:ind w:left="720" w:hanging="720"/>
      </w:pPr>
      <w:r w:rsidRPr="00BA58A1">
        <w:t xml:space="preserve">2022. Allison Taylor-Adams. </w:t>
      </w:r>
      <w:r w:rsidRPr="00BA58A1">
        <w:rPr>
          <w:i/>
          <w:iCs/>
          <w:color w:val="000000"/>
        </w:rPr>
        <w:t>L2 Motivation in Language Revitalization Contexts</w:t>
      </w:r>
      <w:r>
        <w:rPr>
          <w:i/>
          <w:iCs/>
          <w:color w:val="000000"/>
        </w:rPr>
        <w:t xml:space="preserve">. </w:t>
      </w:r>
      <w:r>
        <w:t>University of Oregon.</w:t>
      </w:r>
    </w:p>
    <w:p w14:paraId="0202FE4C" w14:textId="5B6BEE10" w:rsidR="00A0432B" w:rsidRPr="00A0432B" w:rsidRDefault="00A0432B" w:rsidP="00A0432B">
      <w:pPr>
        <w:pStyle w:val="WPNormal"/>
        <w:widowControl w:val="0"/>
        <w:ind w:left="720" w:hanging="720"/>
        <w:rPr>
          <w:rFonts w:ascii="Times New Roman" w:hAnsi="Times New Roman"/>
          <w:szCs w:val="24"/>
        </w:rPr>
      </w:pPr>
      <w:r>
        <w:rPr>
          <w:rFonts w:ascii="Times New Roman" w:hAnsi="Times New Roman"/>
          <w:szCs w:val="24"/>
        </w:rPr>
        <w:lastRenderedPageBreak/>
        <w:t xml:space="preserve">2021. </w:t>
      </w:r>
      <w:r w:rsidR="00F937D2">
        <w:rPr>
          <w:rFonts w:ascii="Times New Roman" w:hAnsi="Times New Roman"/>
          <w:szCs w:val="24"/>
        </w:rPr>
        <w:t xml:space="preserve">Jaeci Hall. </w:t>
      </w:r>
      <w:r w:rsidRPr="00BA58A1">
        <w:rPr>
          <w:rFonts w:ascii="Times New Roman" w:hAnsi="Times New Roman"/>
          <w:i/>
          <w:iCs/>
          <w:szCs w:val="24"/>
        </w:rPr>
        <w:t>Indigenous Methodologies in Linguistics: A Case Study of Nuu-wee-ya’ Language Revitalization</w:t>
      </w:r>
      <w:r>
        <w:rPr>
          <w:rFonts w:ascii="Times New Roman" w:hAnsi="Times New Roman"/>
          <w:szCs w:val="24"/>
        </w:rPr>
        <w:t>. University of Oregon.</w:t>
      </w:r>
    </w:p>
    <w:p w14:paraId="1A9AA351" w14:textId="04F760B5" w:rsidR="00E84A6E" w:rsidRPr="006F333D" w:rsidRDefault="00A0432B" w:rsidP="00E84A6E">
      <w:pPr>
        <w:pStyle w:val="WPNormal"/>
        <w:widowControl w:val="0"/>
        <w:rPr>
          <w:rFonts w:ascii="Times New Roman" w:hAnsi="Times New Roman"/>
          <w:szCs w:val="24"/>
        </w:rPr>
      </w:pPr>
      <w:r>
        <w:rPr>
          <w:rFonts w:ascii="Times New Roman" w:hAnsi="Times New Roman"/>
          <w:szCs w:val="24"/>
        </w:rPr>
        <w:t xml:space="preserve">2013. </w:t>
      </w:r>
      <w:r w:rsidR="00E84A6E" w:rsidRPr="006F333D">
        <w:rPr>
          <w:rFonts w:ascii="Times New Roman" w:hAnsi="Times New Roman"/>
          <w:szCs w:val="24"/>
        </w:rPr>
        <w:t xml:space="preserve">Yolanda Valdez. </w:t>
      </w:r>
      <w:r w:rsidR="00E84A6E" w:rsidRPr="006F333D">
        <w:rPr>
          <w:rFonts w:ascii="Times New Roman" w:hAnsi="Times New Roman"/>
          <w:i/>
          <w:szCs w:val="24"/>
        </w:rPr>
        <w:t xml:space="preserve">Predication in </w:t>
      </w:r>
      <w:proofErr w:type="spellStart"/>
      <w:r w:rsidR="00E84A6E" w:rsidRPr="006F333D">
        <w:rPr>
          <w:rFonts w:ascii="Times New Roman" w:hAnsi="Times New Roman"/>
          <w:i/>
          <w:szCs w:val="24"/>
        </w:rPr>
        <w:t>Rarómuri</w:t>
      </w:r>
      <w:proofErr w:type="spellEnd"/>
      <w:r w:rsidR="00E84A6E" w:rsidRPr="006F333D">
        <w:rPr>
          <w:rFonts w:ascii="Times New Roman" w:hAnsi="Times New Roman"/>
          <w:i/>
          <w:szCs w:val="24"/>
        </w:rPr>
        <w:t xml:space="preserve"> (</w:t>
      </w:r>
      <w:proofErr w:type="spellStart"/>
      <w:r w:rsidR="00E84A6E" w:rsidRPr="006F333D">
        <w:rPr>
          <w:rFonts w:ascii="Times New Roman" w:hAnsi="Times New Roman"/>
          <w:i/>
          <w:szCs w:val="24"/>
        </w:rPr>
        <w:t>Urique</w:t>
      </w:r>
      <w:proofErr w:type="spellEnd"/>
      <w:r w:rsidR="00E84A6E" w:rsidRPr="006F333D">
        <w:rPr>
          <w:rFonts w:ascii="Times New Roman" w:hAnsi="Times New Roman"/>
          <w:i/>
          <w:szCs w:val="24"/>
        </w:rPr>
        <w:t xml:space="preserve"> Tarahumara).</w:t>
      </w:r>
      <w:r w:rsidR="00E84A6E" w:rsidRPr="006F333D">
        <w:rPr>
          <w:rFonts w:ascii="Times New Roman" w:hAnsi="Times New Roman"/>
          <w:szCs w:val="24"/>
        </w:rPr>
        <w:t xml:space="preserve"> </w:t>
      </w:r>
      <w:r>
        <w:rPr>
          <w:rFonts w:ascii="Times New Roman" w:hAnsi="Times New Roman"/>
          <w:szCs w:val="24"/>
        </w:rPr>
        <w:t>University of Oregon.</w:t>
      </w:r>
    </w:p>
    <w:p w14:paraId="397811CC" w14:textId="052913C9" w:rsidR="00E84A6E" w:rsidRPr="006F333D" w:rsidRDefault="00A0432B" w:rsidP="00E84A6E">
      <w:pPr>
        <w:pStyle w:val="WPNormal"/>
        <w:widowControl w:val="0"/>
        <w:ind w:left="720" w:hanging="720"/>
        <w:rPr>
          <w:rFonts w:ascii="Times New Roman" w:hAnsi="Times New Roman"/>
          <w:szCs w:val="24"/>
        </w:rPr>
      </w:pPr>
      <w:r>
        <w:rPr>
          <w:rFonts w:ascii="Times New Roman" w:hAnsi="Times New Roman"/>
          <w:szCs w:val="24"/>
        </w:rPr>
        <w:t xml:space="preserve">2010. </w:t>
      </w:r>
      <w:r w:rsidR="00E84A6E" w:rsidRPr="006F333D">
        <w:rPr>
          <w:rFonts w:ascii="Times New Roman" w:hAnsi="Times New Roman"/>
          <w:szCs w:val="24"/>
        </w:rPr>
        <w:t xml:space="preserve">Rosa Vallejos Yopan. </w:t>
      </w:r>
      <w:r w:rsidR="00E84A6E" w:rsidRPr="006F333D">
        <w:rPr>
          <w:rFonts w:ascii="Times New Roman" w:hAnsi="Times New Roman"/>
          <w:i/>
          <w:szCs w:val="24"/>
        </w:rPr>
        <w:t>A grammar of Kakama-</w:t>
      </w:r>
      <w:proofErr w:type="spellStart"/>
      <w:r w:rsidR="00E84A6E" w:rsidRPr="006F333D">
        <w:rPr>
          <w:rFonts w:ascii="Times New Roman" w:hAnsi="Times New Roman"/>
          <w:i/>
          <w:szCs w:val="24"/>
        </w:rPr>
        <w:t>Kokamilla</w:t>
      </w:r>
      <w:proofErr w:type="spellEnd"/>
      <w:r w:rsidR="00E84A6E" w:rsidRPr="006F333D">
        <w:rPr>
          <w:rFonts w:ascii="Times New Roman" w:hAnsi="Times New Roman"/>
          <w:szCs w:val="24"/>
        </w:rPr>
        <w:t xml:space="preserve">. </w:t>
      </w:r>
      <w:r>
        <w:rPr>
          <w:rFonts w:ascii="Times New Roman" w:hAnsi="Times New Roman"/>
          <w:szCs w:val="24"/>
        </w:rPr>
        <w:t>University of Oregon.</w:t>
      </w:r>
      <w:r w:rsidR="00E84A6E" w:rsidRPr="006F333D">
        <w:rPr>
          <w:rFonts w:ascii="Times New Roman" w:hAnsi="Times New Roman"/>
          <w:szCs w:val="24"/>
        </w:rPr>
        <w:t xml:space="preserve"> </w:t>
      </w:r>
      <w:r>
        <w:rPr>
          <w:rFonts w:ascii="Times New Roman" w:hAnsi="Times New Roman"/>
          <w:color w:val="000000"/>
          <w:szCs w:val="24"/>
        </w:rPr>
        <w:t xml:space="preserve">Winner, </w:t>
      </w:r>
      <w:r w:rsidR="00E84A6E" w:rsidRPr="006F333D">
        <w:rPr>
          <w:rFonts w:ascii="Times New Roman" w:hAnsi="Times New Roman"/>
          <w:color w:val="000000"/>
          <w:szCs w:val="24"/>
        </w:rPr>
        <w:t xml:space="preserve">2011 SSILA Mary Haas Book Award; Honorable Mention, 2011 ALT </w:t>
      </w:r>
      <w:proofErr w:type="spellStart"/>
      <w:r w:rsidR="00E84A6E" w:rsidRPr="006F333D">
        <w:rPr>
          <w:rFonts w:ascii="Times New Roman" w:hAnsi="Times New Roman"/>
          <w:color w:val="000000"/>
          <w:szCs w:val="24"/>
        </w:rPr>
        <w:t>Pānini</w:t>
      </w:r>
      <w:proofErr w:type="spellEnd"/>
      <w:r w:rsidR="00E84A6E" w:rsidRPr="006F333D">
        <w:rPr>
          <w:rFonts w:ascii="Times New Roman" w:hAnsi="Times New Roman"/>
          <w:color w:val="000000"/>
          <w:szCs w:val="24"/>
        </w:rPr>
        <w:t xml:space="preserve"> Award.</w:t>
      </w:r>
    </w:p>
    <w:p w14:paraId="4E4FA1DD" w14:textId="3E1848AF" w:rsidR="00E84A6E" w:rsidRPr="006F333D" w:rsidRDefault="00A0432B" w:rsidP="00E84A6E">
      <w:pPr>
        <w:pStyle w:val="WPNormal"/>
        <w:keepLines/>
        <w:widowControl w:val="0"/>
        <w:ind w:left="720" w:hanging="720"/>
        <w:rPr>
          <w:rFonts w:ascii="Times New Roman" w:hAnsi="Times New Roman"/>
          <w:szCs w:val="24"/>
        </w:rPr>
      </w:pPr>
      <w:r>
        <w:rPr>
          <w:rFonts w:ascii="Times New Roman" w:hAnsi="Times New Roman"/>
          <w:szCs w:val="24"/>
        </w:rPr>
        <w:t xml:space="preserve">2010. </w:t>
      </w:r>
      <w:r w:rsidR="00E84A6E" w:rsidRPr="006F333D">
        <w:rPr>
          <w:rFonts w:ascii="Times New Roman" w:hAnsi="Times New Roman"/>
          <w:szCs w:val="24"/>
        </w:rPr>
        <w:t xml:space="preserve">Racquel Yamada.  </w:t>
      </w:r>
      <w:r w:rsidR="00E84A6E" w:rsidRPr="006F333D">
        <w:rPr>
          <w:rFonts w:ascii="Times New Roman" w:hAnsi="Times New Roman"/>
          <w:i/>
          <w:color w:val="000000"/>
          <w:szCs w:val="24"/>
        </w:rPr>
        <w:t xml:space="preserve">Speech Community-Based Documentation, Description, and Revitalization: </w:t>
      </w:r>
      <w:proofErr w:type="spellStart"/>
      <w:r w:rsidR="00E84A6E" w:rsidRPr="006F333D">
        <w:rPr>
          <w:rFonts w:ascii="Times New Roman" w:hAnsi="Times New Roman"/>
          <w:i/>
          <w:color w:val="000000"/>
          <w:szCs w:val="24"/>
        </w:rPr>
        <w:t>Kari'nja</w:t>
      </w:r>
      <w:proofErr w:type="spellEnd"/>
      <w:r w:rsidR="00E84A6E" w:rsidRPr="006F333D">
        <w:rPr>
          <w:rFonts w:ascii="Times New Roman" w:hAnsi="Times New Roman"/>
          <w:i/>
          <w:color w:val="000000"/>
          <w:szCs w:val="24"/>
        </w:rPr>
        <w:t xml:space="preserve"> in </w:t>
      </w:r>
      <w:proofErr w:type="spellStart"/>
      <w:r w:rsidR="00E84A6E" w:rsidRPr="006F333D">
        <w:rPr>
          <w:rFonts w:ascii="Times New Roman" w:hAnsi="Times New Roman"/>
          <w:i/>
          <w:color w:val="000000"/>
          <w:szCs w:val="24"/>
        </w:rPr>
        <w:t>Konomerume</w:t>
      </w:r>
      <w:proofErr w:type="spellEnd"/>
      <w:r w:rsidR="00E84A6E" w:rsidRPr="006F333D">
        <w:rPr>
          <w:rFonts w:ascii="Times New Roman" w:hAnsi="Times New Roman"/>
          <w:i/>
          <w:color w:val="000000"/>
          <w:szCs w:val="24"/>
        </w:rPr>
        <w:t>.</w:t>
      </w:r>
      <w:r w:rsidR="00E84A6E" w:rsidRPr="006F333D">
        <w:rPr>
          <w:rFonts w:ascii="Times New Roman" w:hAnsi="Times New Roman"/>
          <w:color w:val="000000"/>
          <w:szCs w:val="24"/>
        </w:rPr>
        <w:t xml:space="preserve"> </w:t>
      </w:r>
      <w:r>
        <w:rPr>
          <w:rFonts w:ascii="Times New Roman" w:hAnsi="Times New Roman"/>
          <w:szCs w:val="24"/>
        </w:rPr>
        <w:t>University of Oregon.</w:t>
      </w:r>
    </w:p>
    <w:p w14:paraId="6001848F" w14:textId="25CC4FFE" w:rsidR="00E84A6E" w:rsidRPr="006F333D" w:rsidRDefault="00A0432B" w:rsidP="00E84A6E">
      <w:pPr>
        <w:pStyle w:val="WPNormal"/>
        <w:widowControl w:val="0"/>
        <w:ind w:left="720" w:hanging="720"/>
        <w:rPr>
          <w:rFonts w:ascii="Times New Roman" w:hAnsi="Times New Roman"/>
          <w:szCs w:val="24"/>
        </w:rPr>
      </w:pPr>
      <w:r>
        <w:rPr>
          <w:rFonts w:ascii="Times New Roman" w:hAnsi="Times New Roman"/>
          <w:szCs w:val="24"/>
        </w:rPr>
        <w:t xml:space="preserve">2005. </w:t>
      </w:r>
      <w:r w:rsidR="00E84A6E" w:rsidRPr="006F333D">
        <w:rPr>
          <w:rFonts w:ascii="Times New Roman" w:hAnsi="Times New Roman"/>
          <w:szCs w:val="24"/>
        </w:rPr>
        <w:t xml:space="preserve">Christiane Oliveira.  </w:t>
      </w:r>
      <w:r w:rsidR="00E84A6E" w:rsidRPr="006F333D">
        <w:rPr>
          <w:rFonts w:ascii="Times New Roman" w:hAnsi="Times New Roman"/>
          <w:i/>
          <w:szCs w:val="24"/>
        </w:rPr>
        <w:t xml:space="preserve">The Language of the </w:t>
      </w:r>
      <w:proofErr w:type="spellStart"/>
      <w:r w:rsidR="00E84A6E" w:rsidRPr="006F333D">
        <w:rPr>
          <w:rFonts w:ascii="Times New Roman" w:hAnsi="Times New Roman"/>
          <w:i/>
          <w:szCs w:val="24"/>
        </w:rPr>
        <w:t>Apinajé</w:t>
      </w:r>
      <w:proofErr w:type="spellEnd"/>
      <w:r w:rsidR="00E84A6E" w:rsidRPr="006F333D">
        <w:rPr>
          <w:rFonts w:ascii="Times New Roman" w:hAnsi="Times New Roman"/>
          <w:i/>
          <w:szCs w:val="24"/>
        </w:rPr>
        <w:t xml:space="preserve"> People of Central Brazil</w:t>
      </w:r>
      <w:r w:rsidR="00E84A6E" w:rsidRPr="006F333D">
        <w:rPr>
          <w:rFonts w:ascii="Times New Roman" w:hAnsi="Times New Roman"/>
          <w:szCs w:val="24"/>
        </w:rPr>
        <w:t xml:space="preserve">. </w:t>
      </w:r>
      <w:r>
        <w:rPr>
          <w:rFonts w:ascii="Times New Roman" w:hAnsi="Times New Roman"/>
          <w:szCs w:val="24"/>
        </w:rPr>
        <w:t>University of Oregon</w:t>
      </w:r>
      <w:r w:rsidR="00E84A6E" w:rsidRPr="006F333D">
        <w:rPr>
          <w:rFonts w:ascii="Times New Roman" w:hAnsi="Times New Roman"/>
          <w:szCs w:val="24"/>
        </w:rPr>
        <w:t>.</w:t>
      </w:r>
    </w:p>
    <w:p w14:paraId="354743A8" w14:textId="3473DAE9" w:rsidR="00E84A6E" w:rsidRPr="006F333D" w:rsidRDefault="00A0432B" w:rsidP="00E84A6E">
      <w:pPr>
        <w:pStyle w:val="WPNormal"/>
        <w:widowControl w:val="0"/>
        <w:ind w:left="720" w:hanging="720"/>
        <w:rPr>
          <w:rFonts w:ascii="Times New Roman" w:hAnsi="Times New Roman"/>
          <w:szCs w:val="24"/>
        </w:rPr>
      </w:pPr>
      <w:r>
        <w:rPr>
          <w:rFonts w:ascii="Times New Roman" w:hAnsi="Times New Roman"/>
          <w:szCs w:val="24"/>
        </w:rPr>
        <w:t xml:space="preserve">2005. </w:t>
      </w:r>
      <w:r w:rsidR="00E84A6E" w:rsidRPr="006F333D">
        <w:rPr>
          <w:rFonts w:ascii="Times New Roman" w:hAnsi="Times New Roman"/>
          <w:szCs w:val="24"/>
        </w:rPr>
        <w:t xml:space="preserve">Petronila Tavares. </w:t>
      </w:r>
      <w:r w:rsidR="00E84A6E" w:rsidRPr="006F333D">
        <w:rPr>
          <w:rFonts w:ascii="Times New Roman" w:hAnsi="Times New Roman"/>
          <w:i/>
          <w:szCs w:val="24"/>
        </w:rPr>
        <w:t>A Grammar of Wayana</w:t>
      </w:r>
      <w:r w:rsidR="00E84A6E" w:rsidRPr="006F333D">
        <w:rPr>
          <w:rFonts w:ascii="Times New Roman" w:hAnsi="Times New Roman"/>
          <w:szCs w:val="24"/>
        </w:rPr>
        <w:t>. Rice</w:t>
      </w:r>
      <w:r>
        <w:rPr>
          <w:rFonts w:ascii="Times New Roman" w:hAnsi="Times New Roman"/>
          <w:szCs w:val="24"/>
        </w:rPr>
        <w:t xml:space="preserve"> University.</w:t>
      </w:r>
    </w:p>
    <w:p w14:paraId="09FB587B" w14:textId="6023EAD7" w:rsidR="00E84A6E" w:rsidRPr="006F333D" w:rsidRDefault="00A0432B" w:rsidP="00E84A6E">
      <w:pPr>
        <w:pStyle w:val="WPNormal"/>
        <w:widowControl w:val="0"/>
        <w:ind w:left="720" w:hanging="720"/>
        <w:rPr>
          <w:rFonts w:ascii="Times New Roman" w:hAnsi="Times New Roman"/>
          <w:szCs w:val="24"/>
        </w:rPr>
      </w:pPr>
      <w:r>
        <w:rPr>
          <w:rFonts w:ascii="Times New Roman" w:hAnsi="Times New Roman"/>
          <w:szCs w:val="24"/>
        </w:rPr>
        <w:t xml:space="preserve">2003. </w:t>
      </w:r>
      <w:r w:rsidR="00E84A6E" w:rsidRPr="006F333D">
        <w:rPr>
          <w:rFonts w:ascii="Times New Roman" w:hAnsi="Times New Roman"/>
          <w:szCs w:val="24"/>
        </w:rPr>
        <w:t xml:space="preserve">Fleck, David.  </w:t>
      </w:r>
      <w:r w:rsidR="00E84A6E" w:rsidRPr="006F333D">
        <w:rPr>
          <w:rFonts w:ascii="Times New Roman" w:hAnsi="Times New Roman"/>
          <w:i/>
          <w:szCs w:val="24"/>
        </w:rPr>
        <w:t xml:space="preserve">A grammar of </w:t>
      </w:r>
      <w:proofErr w:type="spellStart"/>
      <w:r w:rsidR="00E84A6E" w:rsidRPr="006F333D">
        <w:rPr>
          <w:rFonts w:ascii="Times New Roman" w:hAnsi="Times New Roman"/>
          <w:i/>
          <w:szCs w:val="24"/>
        </w:rPr>
        <w:t>Matses</w:t>
      </w:r>
      <w:proofErr w:type="spellEnd"/>
      <w:r w:rsidR="00E84A6E" w:rsidRPr="006F333D">
        <w:rPr>
          <w:rFonts w:ascii="Times New Roman" w:hAnsi="Times New Roman"/>
          <w:i/>
          <w:szCs w:val="24"/>
        </w:rPr>
        <w:t xml:space="preserve"> (</w:t>
      </w:r>
      <w:proofErr w:type="spellStart"/>
      <w:r w:rsidR="00E84A6E" w:rsidRPr="006F333D">
        <w:rPr>
          <w:rFonts w:ascii="Times New Roman" w:hAnsi="Times New Roman"/>
          <w:i/>
          <w:szCs w:val="24"/>
        </w:rPr>
        <w:t>Panoan</w:t>
      </w:r>
      <w:proofErr w:type="spellEnd"/>
      <w:r w:rsidR="00E84A6E" w:rsidRPr="006F333D">
        <w:rPr>
          <w:rFonts w:ascii="Times New Roman" w:hAnsi="Times New Roman"/>
          <w:i/>
          <w:szCs w:val="24"/>
        </w:rPr>
        <w:t>)</w:t>
      </w:r>
      <w:r w:rsidR="00E84A6E" w:rsidRPr="006F333D">
        <w:rPr>
          <w:rFonts w:ascii="Times New Roman" w:hAnsi="Times New Roman"/>
          <w:szCs w:val="24"/>
        </w:rPr>
        <w:t>. Rice</w:t>
      </w:r>
      <w:r>
        <w:rPr>
          <w:rFonts w:ascii="Times New Roman" w:hAnsi="Times New Roman"/>
          <w:szCs w:val="24"/>
        </w:rPr>
        <w:t xml:space="preserve"> University</w:t>
      </w:r>
      <w:r w:rsidR="00E84A6E" w:rsidRPr="006F333D">
        <w:rPr>
          <w:rFonts w:ascii="Times New Roman" w:hAnsi="Times New Roman"/>
          <w:szCs w:val="24"/>
        </w:rPr>
        <w:t>.</w:t>
      </w:r>
    </w:p>
    <w:p w14:paraId="0A7E0F00" w14:textId="18229273" w:rsidR="00E84A6E" w:rsidRPr="006F333D" w:rsidRDefault="00A0432B" w:rsidP="00E84A6E">
      <w:pPr>
        <w:pStyle w:val="WPNormal"/>
        <w:widowControl w:val="0"/>
        <w:ind w:left="720" w:hanging="720"/>
        <w:rPr>
          <w:rFonts w:ascii="Times New Roman" w:hAnsi="Times New Roman"/>
          <w:szCs w:val="24"/>
        </w:rPr>
      </w:pPr>
      <w:r>
        <w:rPr>
          <w:rFonts w:ascii="Times New Roman" w:hAnsi="Times New Roman"/>
          <w:szCs w:val="24"/>
        </w:rPr>
        <w:t xml:space="preserve">2003. </w:t>
      </w:r>
      <w:r w:rsidR="00E84A6E" w:rsidRPr="006F333D">
        <w:rPr>
          <w:rFonts w:ascii="Times New Roman" w:hAnsi="Times New Roman"/>
          <w:szCs w:val="24"/>
        </w:rPr>
        <w:t xml:space="preserve">Fox, </w:t>
      </w:r>
      <w:proofErr w:type="spellStart"/>
      <w:r w:rsidR="00E84A6E" w:rsidRPr="006F333D">
        <w:rPr>
          <w:rFonts w:ascii="Times New Roman" w:hAnsi="Times New Roman"/>
          <w:szCs w:val="24"/>
        </w:rPr>
        <w:t>Desrey</w:t>
      </w:r>
      <w:proofErr w:type="spellEnd"/>
      <w:r w:rsidR="00E84A6E" w:rsidRPr="006F333D">
        <w:rPr>
          <w:rFonts w:ascii="Times New Roman" w:hAnsi="Times New Roman"/>
          <w:szCs w:val="24"/>
        </w:rPr>
        <w:t xml:space="preserve"> Caesar. </w:t>
      </w:r>
      <w:proofErr w:type="spellStart"/>
      <w:r w:rsidR="00E84A6E" w:rsidRPr="006F333D">
        <w:rPr>
          <w:rFonts w:ascii="Times New Roman" w:hAnsi="Times New Roman"/>
          <w:i/>
          <w:szCs w:val="24"/>
        </w:rPr>
        <w:t>Zauro’nödok</w:t>
      </w:r>
      <w:proofErr w:type="spellEnd"/>
      <w:r w:rsidR="00E84A6E" w:rsidRPr="006F333D">
        <w:rPr>
          <w:rFonts w:ascii="Times New Roman" w:hAnsi="Times New Roman"/>
          <w:i/>
          <w:szCs w:val="24"/>
        </w:rPr>
        <w:t xml:space="preserve"> </w:t>
      </w:r>
      <w:proofErr w:type="spellStart"/>
      <w:r w:rsidR="00E84A6E" w:rsidRPr="006F333D">
        <w:rPr>
          <w:rFonts w:ascii="Times New Roman" w:hAnsi="Times New Roman"/>
          <w:i/>
          <w:szCs w:val="24"/>
        </w:rPr>
        <w:t>Agawayo</w:t>
      </w:r>
      <w:proofErr w:type="spellEnd"/>
      <w:r w:rsidR="00E84A6E" w:rsidRPr="006F333D">
        <w:rPr>
          <w:rFonts w:ascii="Times New Roman" w:hAnsi="Times New Roman"/>
          <w:i/>
          <w:szCs w:val="24"/>
        </w:rPr>
        <w:t xml:space="preserve"> Yau: Variants of </w:t>
      </w:r>
      <w:proofErr w:type="spellStart"/>
      <w:r w:rsidR="00E84A6E" w:rsidRPr="006F333D">
        <w:rPr>
          <w:rFonts w:ascii="Times New Roman" w:hAnsi="Times New Roman"/>
          <w:i/>
          <w:szCs w:val="24"/>
        </w:rPr>
        <w:t>Akawaio</w:t>
      </w:r>
      <w:proofErr w:type="spellEnd"/>
      <w:r w:rsidR="00E84A6E" w:rsidRPr="006F333D">
        <w:rPr>
          <w:rFonts w:ascii="Times New Roman" w:hAnsi="Times New Roman"/>
          <w:i/>
          <w:szCs w:val="24"/>
        </w:rPr>
        <w:t xml:space="preserve"> spoken at </w:t>
      </w:r>
      <w:proofErr w:type="spellStart"/>
      <w:r w:rsidR="00E84A6E" w:rsidRPr="006F333D">
        <w:rPr>
          <w:rFonts w:ascii="Times New Roman" w:hAnsi="Times New Roman"/>
          <w:i/>
          <w:szCs w:val="24"/>
        </w:rPr>
        <w:t>Waramadong</w:t>
      </w:r>
      <w:proofErr w:type="spellEnd"/>
      <w:r w:rsidR="00E84A6E" w:rsidRPr="006F333D">
        <w:rPr>
          <w:rFonts w:ascii="Times New Roman" w:hAnsi="Times New Roman"/>
          <w:szCs w:val="24"/>
        </w:rPr>
        <w:t>. Rice</w:t>
      </w:r>
      <w:r>
        <w:rPr>
          <w:rFonts w:ascii="Times New Roman" w:hAnsi="Times New Roman"/>
          <w:szCs w:val="24"/>
        </w:rPr>
        <w:t xml:space="preserve"> University.</w:t>
      </w:r>
    </w:p>
    <w:p w14:paraId="21121BD7" w14:textId="74759A66" w:rsidR="00E84A6E" w:rsidRPr="006F333D" w:rsidRDefault="00BF5513" w:rsidP="00E84A6E">
      <w:pPr>
        <w:pStyle w:val="WPNormal"/>
        <w:keepLines/>
        <w:ind w:left="720" w:hanging="720"/>
        <w:rPr>
          <w:rFonts w:ascii="Times New Roman" w:hAnsi="Times New Roman"/>
          <w:szCs w:val="24"/>
        </w:rPr>
      </w:pPr>
      <w:r>
        <w:rPr>
          <w:rFonts w:ascii="Times New Roman" w:hAnsi="Times New Roman"/>
          <w:szCs w:val="24"/>
        </w:rPr>
        <w:t xml:space="preserve">1999. </w:t>
      </w:r>
      <w:r w:rsidR="00E84A6E" w:rsidRPr="006F333D">
        <w:rPr>
          <w:rFonts w:ascii="Times New Roman" w:hAnsi="Times New Roman"/>
          <w:szCs w:val="24"/>
        </w:rPr>
        <w:t>Meira, Sérgio.</w:t>
      </w:r>
      <w:r w:rsidR="00E84A6E">
        <w:rPr>
          <w:rFonts w:ascii="Times New Roman" w:hAnsi="Times New Roman"/>
          <w:szCs w:val="24"/>
        </w:rPr>
        <w:t xml:space="preserve"> </w:t>
      </w:r>
      <w:r w:rsidR="00E84A6E" w:rsidRPr="006F333D">
        <w:rPr>
          <w:rFonts w:ascii="Times New Roman" w:hAnsi="Times New Roman"/>
          <w:i/>
          <w:szCs w:val="24"/>
        </w:rPr>
        <w:t xml:space="preserve">A First Grammar of </w:t>
      </w:r>
      <w:proofErr w:type="spellStart"/>
      <w:r w:rsidR="00E84A6E" w:rsidRPr="006F333D">
        <w:rPr>
          <w:rFonts w:ascii="Times New Roman" w:hAnsi="Times New Roman"/>
          <w:i/>
          <w:szCs w:val="24"/>
        </w:rPr>
        <w:t>Tiriyó</w:t>
      </w:r>
      <w:proofErr w:type="spellEnd"/>
      <w:r w:rsidR="00E84A6E" w:rsidRPr="006F333D">
        <w:rPr>
          <w:rFonts w:ascii="Times New Roman" w:hAnsi="Times New Roman"/>
          <w:szCs w:val="24"/>
        </w:rPr>
        <w:t>. Rice</w:t>
      </w:r>
      <w:r w:rsidR="00A0432B">
        <w:rPr>
          <w:rFonts w:ascii="Times New Roman" w:hAnsi="Times New Roman"/>
          <w:szCs w:val="24"/>
        </w:rPr>
        <w:t xml:space="preserve"> University</w:t>
      </w:r>
      <w:r w:rsidR="00E84A6E" w:rsidRPr="006F333D">
        <w:rPr>
          <w:rFonts w:ascii="Times New Roman" w:hAnsi="Times New Roman"/>
          <w:szCs w:val="24"/>
        </w:rPr>
        <w:t xml:space="preserve">.  1999 John Gardner award for the outstanding dissertation in the Humanities and Social Sciences at Rice University; </w:t>
      </w:r>
      <w:r w:rsidR="00A0432B">
        <w:rPr>
          <w:rFonts w:ascii="Times New Roman" w:hAnsi="Times New Roman"/>
          <w:szCs w:val="24"/>
        </w:rPr>
        <w:t xml:space="preserve">Winner, </w:t>
      </w:r>
      <w:r w:rsidR="00E84A6E" w:rsidRPr="006F333D">
        <w:rPr>
          <w:rFonts w:ascii="Times New Roman" w:hAnsi="Times New Roman"/>
          <w:szCs w:val="24"/>
        </w:rPr>
        <w:t>2000 SSILA Mary Haas Book Award</w:t>
      </w:r>
      <w:r w:rsidR="00A0432B">
        <w:rPr>
          <w:rFonts w:ascii="Times New Roman" w:hAnsi="Times New Roman"/>
          <w:szCs w:val="24"/>
        </w:rPr>
        <w:t>.</w:t>
      </w:r>
    </w:p>
    <w:p w14:paraId="4EC2BA5B" w14:textId="3DB8919D" w:rsidR="00E84A6E" w:rsidRPr="006F333D" w:rsidRDefault="00BF5513" w:rsidP="00E84A6E">
      <w:pPr>
        <w:pStyle w:val="WPNormal"/>
        <w:widowControl w:val="0"/>
        <w:ind w:left="720" w:hanging="720"/>
        <w:rPr>
          <w:rFonts w:ascii="Times New Roman" w:hAnsi="Times New Roman"/>
          <w:szCs w:val="24"/>
        </w:rPr>
      </w:pPr>
      <w:r w:rsidRPr="006F333D">
        <w:rPr>
          <w:rFonts w:ascii="Times New Roman" w:hAnsi="Times New Roman"/>
          <w:szCs w:val="24"/>
        </w:rPr>
        <w:t>1999.</w:t>
      </w:r>
      <w:r>
        <w:rPr>
          <w:rFonts w:ascii="Times New Roman" w:hAnsi="Times New Roman"/>
          <w:szCs w:val="24"/>
        </w:rPr>
        <w:t xml:space="preserve"> </w:t>
      </w:r>
      <w:proofErr w:type="spellStart"/>
      <w:r w:rsidR="00E84A6E" w:rsidRPr="006F333D">
        <w:rPr>
          <w:rFonts w:ascii="Times New Roman" w:hAnsi="Times New Roman"/>
          <w:szCs w:val="24"/>
        </w:rPr>
        <w:t>Guirardello</w:t>
      </w:r>
      <w:proofErr w:type="spellEnd"/>
      <w:r w:rsidR="00E84A6E" w:rsidRPr="006F333D">
        <w:rPr>
          <w:rFonts w:ascii="Times New Roman" w:hAnsi="Times New Roman"/>
          <w:szCs w:val="24"/>
        </w:rPr>
        <w:t xml:space="preserve">, Raquel. </w:t>
      </w:r>
      <w:r w:rsidR="00E84A6E" w:rsidRPr="006F333D">
        <w:rPr>
          <w:rFonts w:ascii="Times New Roman" w:hAnsi="Times New Roman"/>
          <w:i/>
          <w:szCs w:val="24"/>
        </w:rPr>
        <w:t xml:space="preserve">A grammar of </w:t>
      </w:r>
      <w:proofErr w:type="spellStart"/>
      <w:r w:rsidR="00E84A6E" w:rsidRPr="006F333D">
        <w:rPr>
          <w:rFonts w:ascii="Times New Roman" w:hAnsi="Times New Roman"/>
          <w:i/>
          <w:szCs w:val="24"/>
        </w:rPr>
        <w:t>Trumai</w:t>
      </w:r>
      <w:proofErr w:type="spellEnd"/>
      <w:r w:rsidR="00E84A6E" w:rsidRPr="006F333D">
        <w:rPr>
          <w:rFonts w:ascii="Times New Roman" w:hAnsi="Times New Roman"/>
          <w:szCs w:val="24"/>
        </w:rPr>
        <w:t>. Rice</w:t>
      </w:r>
      <w:r w:rsidR="00A0432B">
        <w:rPr>
          <w:rFonts w:ascii="Times New Roman" w:hAnsi="Times New Roman"/>
          <w:szCs w:val="24"/>
        </w:rPr>
        <w:t xml:space="preserve"> University</w:t>
      </w:r>
      <w:r w:rsidR="00E84A6E" w:rsidRPr="006F333D">
        <w:rPr>
          <w:rFonts w:ascii="Times New Roman" w:hAnsi="Times New Roman"/>
          <w:szCs w:val="24"/>
        </w:rPr>
        <w:t>. Honorable Mention, 1999 SSILA Mary Haas Book Award</w:t>
      </w:r>
      <w:r w:rsidR="00A0432B">
        <w:rPr>
          <w:rFonts w:ascii="Times New Roman" w:hAnsi="Times New Roman"/>
          <w:szCs w:val="24"/>
        </w:rPr>
        <w:t>.</w:t>
      </w:r>
    </w:p>
    <w:p w14:paraId="1F741831" w14:textId="77777777" w:rsidR="00E84A6E" w:rsidRPr="006F333D" w:rsidRDefault="00E84A6E" w:rsidP="00E84A6E">
      <w:pPr>
        <w:pStyle w:val="WPNormal"/>
        <w:widowControl w:val="0"/>
        <w:rPr>
          <w:rFonts w:ascii="Times New Roman" w:hAnsi="Times New Roman"/>
          <w:b/>
          <w:szCs w:val="24"/>
        </w:rPr>
      </w:pPr>
    </w:p>
    <w:p w14:paraId="43D0CF31" w14:textId="77777777" w:rsidR="00E84A6E" w:rsidRPr="006F333D" w:rsidRDefault="00E84A6E" w:rsidP="00DA2C99">
      <w:pPr>
        <w:pStyle w:val="WPNormal"/>
        <w:widowControl w:val="0"/>
        <w:numPr>
          <w:ilvl w:val="1"/>
          <w:numId w:val="12"/>
        </w:numPr>
        <w:rPr>
          <w:rFonts w:ascii="Times New Roman" w:hAnsi="Times New Roman"/>
          <w:b/>
          <w:szCs w:val="24"/>
        </w:rPr>
      </w:pPr>
      <w:r w:rsidRPr="006F333D">
        <w:rPr>
          <w:rFonts w:ascii="Times New Roman" w:hAnsi="Times New Roman"/>
          <w:b/>
          <w:szCs w:val="24"/>
        </w:rPr>
        <w:t>MA Theses Directed or Co-directed</w:t>
      </w:r>
    </w:p>
    <w:p w14:paraId="3CA957E7" w14:textId="1D90D146" w:rsidR="00E84A6E" w:rsidRPr="006F333D" w:rsidRDefault="00E84A6E" w:rsidP="00E84A6E">
      <w:pPr>
        <w:pStyle w:val="WPNormal"/>
        <w:keepLines/>
        <w:widowControl w:val="0"/>
        <w:ind w:left="720" w:hanging="720"/>
        <w:rPr>
          <w:rFonts w:ascii="Times New Roman" w:hAnsi="Times New Roman"/>
          <w:szCs w:val="24"/>
        </w:rPr>
      </w:pPr>
      <w:r w:rsidRPr="006F333D">
        <w:rPr>
          <w:rFonts w:ascii="Times New Roman" w:hAnsi="Times New Roman"/>
          <w:szCs w:val="24"/>
        </w:rPr>
        <w:t xml:space="preserve">2011.  Paige Cramond. </w:t>
      </w:r>
      <w:r w:rsidRPr="006F333D">
        <w:rPr>
          <w:rFonts w:ascii="Times New Roman" w:hAnsi="Times New Roman"/>
          <w:i/>
          <w:szCs w:val="24"/>
        </w:rPr>
        <w:t xml:space="preserve">Space: Movement and Location in </w:t>
      </w:r>
      <w:proofErr w:type="spellStart"/>
      <w:r w:rsidRPr="006F333D">
        <w:rPr>
          <w:rFonts w:ascii="Times New Roman" w:hAnsi="Times New Roman"/>
          <w:i/>
          <w:szCs w:val="24"/>
        </w:rPr>
        <w:t>Wintu</w:t>
      </w:r>
      <w:proofErr w:type="spellEnd"/>
      <w:r w:rsidRPr="006F333D">
        <w:rPr>
          <w:rFonts w:ascii="Times New Roman" w:hAnsi="Times New Roman"/>
          <w:i/>
          <w:szCs w:val="24"/>
        </w:rPr>
        <w:t>.</w:t>
      </w:r>
      <w:r w:rsidRPr="006F333D">
        <w:rPr>
          <w:rFonts w:ascii="Times New Roman" w:hAnsi="Times New Roman"/>
          <w:szCs w:val="24"/>
        </w:rPr>
        <w:t xml:space="preserve"> UO (co-directed with Scott </w:t>
      </w:r>
      <w:proofErr w:type="spellStart"/>
      <w:r w:rsidRPr="006F333D">
        <w:rPr>
          <w:rFonts w:ascii="Times New Roman" w:hAnsi="Times New Roman"/>
          <w:szCs w:val="24"/>
        </w:rPr>
        <w:t>DeLancey</w:t>
      </w:r>
      <w:proofErr w:type="spellEnd"/>
      <w:r w:rsidRPr="006F333D">
        <w:rPr>
          <w:rFonts w:ascii="Times New Roman" w:hAnsi="Times New Roman"/>
          <w:szCs w:val="24"/>
        </w:rPr>
        <w:t>)</w:t>
      </w:r>
    </w:p>
    <w:p w14:paraId="479E0F3C" w14:textId="5E592943" w:rsidR="00E84A6E" w:rsidRPr="006F333D" w:rsidRDefault="00E84A6E" w:rsidP="00E84A6E">
      <w:pPr>
        <w:pStyle w:val="WPNormal"/>
        <w:widowControl w:val="0"/>
        <w:ind w:left="720" w:hanging="720"/>
        <w:rPr>
          <w:rFonts w:ascii="Times New Roman" w:hAnsi="Times New Roman"/>
          <w:szCs w:val="24"/>
        </w:rPr>
      </w:pPr>
      <w:r w:rsidRPr="006F333D">
        <w:rPr>
          <w:rFonts w:ascii="Times New Roman" w:hAnsi="Times New Roman"/>
          <w:szCs w:val="24"/>
        </w:rPr>
        <w:t xml:space="preserve">2009. Danielle Mathieu-Reeves. </w:t>
      </w:r>
      <w:r w:rsidRPr="006F333D">
        <w:rPr>
          <w:rFonts w:ascii="Times New Roman" w:hAnsi="Times New Roman"/>
          <w:i/>
          <w:iCs/>
          <w:szCs w:val="24"/>
        </w:rPr>
        <w:t xml:space="preserve">Reanalysis of Serial Verb Constructions in </w:t>
      </w:r>
      <w:proofErr w:type="spellStart"/>
      <w:r w:rsidRPr="006F333D">
        <w:rPr>
          <w:rFonts w:ascii="Times New Roman" w:hAnsi="Times New Roman"/>
          <w:i/>
          <w:iCs/>
          <w:szCs w:val="24"/>
        </w:rPr>
        <w:t>Yimas</w:t>
      </w:r>
      <w:proofErr w:type="spellEnd"/>
      <w:r w:rsidRPr="006F333D">
        <w:rPr>
          <w:rFonts w:ascii="Times New Roman" w:hAnsi="Times New Roman"/>
          <w:i/>
          <w:iCs/>
          <w:szCs w:val="24"/>
        </w:rPr>
        <w:t xml:space="preserve">, a Sepik-Ramu Language of Papua, New Guinea. </w:t>
      </w:r>
      <w:r w:rsidRPr="006F333D">
        <w:rPr>
          <w:rFonts w:ascii="Times New Roman" w:hAnsi="Times New Roman"/>
          <w:szCs w:val="24"/>
        </w:rPr>
        <w:t>UO (co-directed with Doris Payne).</w:t>
      </w:r>
    </w:p>
    <w:p w14:paraId="15BB543B" w14:textId="4AE08C1D" w:rsidR="00E84A6E" w:rsidRPr="006F333D" w:rsidRDefault="00E84A6E" w:rsidP="00E84A6E">
      <w:pPr>
        <w:pStyle w:val="WPNormal"/>
        <w:widowControl w:val="0"/>
        <w:ind w:left="720" w:hanging="720"/>
        <w:rPr>
          <w:rFonts w:ascii="Times New Roman" w:hAnsi="Times New Roman"/>
          <w:szCs w:val="24"/>
        </w:rPr>
      </w:pPr>
      <w:r w:rsidRPr="006F333D">
        <w:rPr>
          <w:rFonts w:ascii="Times New Roman" w:hAnsi="Times New Roman"/>
          <w:szCs w:val="24"/>
        </w:rPr>
        <w:t xml:space="preserve">2008.  Daniel Wood.  </w:t>
      </w:r>
      <w:r w:rsidRPr="006F333D">
        <w:rPr>
          <w:rFonts w:ascii="Times New Roman" w:hAnsi="Times New Roman"/>
          <w:i/>
          <w:szCs w:val="24"/>
        </w:rPr>
        <w:t>An initial reconstruction of Proto-Boro-Garo.</w:t>
      </w:r>
      <w:r w:rsidRPr="006F333D">
        <w:rPr>
          <w:rFonts w:ascii="Times New Roman" w:hAnsi="Times New Roman"/>
          <w:szCs w:val="24"/>
        </w:rPr>
        <w:t xml:space="preserve"> UO (co-directed with Scott </w:t>
      </w:r>
      <w:proofErr w:type="spellStart"/>
      <w:r w:rsidRPr="006F333D">
        <w:rPr>
          <w:rFonts w:ascii="Times New Roman" w:hAnsi="Times New Roman"/>
          <w:szCs w:val="24"/>
        </w:rPr>
        <w:t>DeLancey</w:t>
      </w:r>
      <w:proofErr w:type="spellEnd"/>
      <w:r w:rsidRPr="006F333D">
        <w:rPr>
          <w:rFonts w:ascii="Times New Roman" w:hAnsi="Times New Roman"/>
          <w:szCs w:val="24"/>
        </w:rPr>
        <w:t>)</w:t>
      </w:r>
    </w:p>
    <w:p w14:paraId="4E9B1055" w14:textId="57B92D6A" w:rsidR="00E84A6E" w:rsidRPr="006F333D" w:rsidRDefault="00E84A6E" w:rsidP="00E84A6E">
      <w:pPr>
        <w:pStyle w:val="WPNormal"/>
        <w:widowControl w:val="0"/>
        <w:rPr>
          <w:rFonts w:ascii="Times New Roman" w:hAnsi="Times New Roman"/>
          <w:szCs w:val="24"/>
        </w:rPr>
      </w:pPr>
      <w:r w:rsidRPr="006F333D">
        <w:rPr>
          <w:rFonts w:ascii="Times New Roman" w:hAnsi="Times New Roman"/>
          <w:szCs w:val="24"/>
        </w:rPr>
        <w:t xml:space="preserve">2007.  John Busch.  </w:t>
      </w:r>
      <w:r w:rsidRPr="006F333D">
        <w:rPr>
          <w:rFonts w:ascii="Times New Roman" w:hAnsi="Times New Roman"/>
          <w:i/>
          <w:szCs w:val="24"/>
        </w:rPr>
        <w:t xml:space="preserve">Verbal Nominalization in </w:t>
      </w:r>
      <w:proofErr w:type="spellStart"/>
      <w:r w:rsidRPr="006F333D">
        <w:rPr>
          <w:rFonts w:ascii="Times New Roman" w:hAnsi="Times New Roman"/>
          <w:i/>
          <w:szCs w:val="24"/>
        </w:rPr>
        <w:t>Kurtoep</w:t>
      </w:r>
      <w:proofErr w:type="spellEnd"/>
      <w:r w:rsidRPr="006F333D">
        <w:rPr>
          <w:rFonts w:ascii="Times New Roman" w:hAnsi="Times New Roman"/>
          <w:szCs w:val="24"/>
        </w:rPr>
        <w:t xml:space="preserve">. UO (co-directed with Scott </w:t>
      </w:r>
      <w:proofErr w:type="spellStart"/>
      <w:r w:rsidRPr="006F333D">
        <w:rPr>
          <w:rFonts w:ascii="Times New Roman" w:hAnsi="Times New Roman"/>
          <w:szCs w:val="24"/>
        </w:rPr>
        <w:t>DeLancey</w:t>
      </w:r>
      <w:proofErr w:type="spellEnd"/>
      <w:r w:rsidRPr="006F333D">
        <w:rPr>
          <w:rFonts w:ascii="Times New Roman" w:hAnsi="Times New Roman"/>
          <w:szCs w:val="24"/>
        </w:rPr>
        <w:t>)</w:t>
      </w:r>
    </w:p>
    <w:p w14:paraId="2DCE6FDC" w14:textId="6448EF65" w:rsidR="00E84A6E" w:rsidRPr="006F333D" w:rsidRDefault="00E84A6E" w:rsidP="00E84A6E">
      <w:pPr>
        <w:pStyle w:val="WPNormal"/>
        <w:widowControl w:val="0"/>
        <w:ind w:left="720" w:hanging="720"/>
        <w:rPr>
          <w:rFonts w:ascii="Times New Roman" w:hAnsi="Times New Roman"/>
          <w:szCs w:val="24"/>
        </w:rPr>
      </w:pPr>
      <w:r w:rsidRPr="006F333D">
        <w:rPr>
          <w:rFonts w:ascii="Times New Roman" w:hAnsi="Times New Roman"/>
          <w:szCs w:val="24"/>
        </w:rPr>
        <w:t xml:space="preserve">2005.  Annette Stephens. </w:t>
      </w:r>
      <w:r w:rsidRPr="006F333D">
        <w:rPr>
          <w:rStyle w:val="Strong"/>
          <w:rFonts w:ascii="Times New Roman" w:hAnsi="Times New Roman"/>
          <w:b w:val="0"/>
          <w:i/>
          <w:szCs w:val="24"/>
        </w:rPr>
        <w:t>Switch-reference in Shoshone and comparative Numic.</w:t>
      </w:r>
      <w:r w:rsidRPr="006F333D">
        <w:rPr>
          <w:rFonts w:ascii="Times New Roman" w:hAnsi="Times New Roman"/>
          <w:szCs w:val="24"/>
        </w:rPr>
        <w:t xml:space="preserve"> UO (co-directed with Doris Payne)</w:t>
      </w:r>
    </w:p>
    <w:p w14:paraId="63A622BC" w14:textId="5D14EB1A" w:rsidR="00E84A6E" w:rsidRPr="006F333D" w:rsidRDefault="00E84A6E" w:rsidP="00E84A6E">
      <w:pPr>
        <w:pStyle w:val="WPNormal"/>
        <w:widowControl w:val="0"/>
        <w:ind w:left="720" w:hanging="720"/>
        <w:rPr>
          <w:rFonts w:ascii="Times New Roman" w:hAnsi="Times New Roman"/>
          <w:szCs w:val="24"/>
        </w:rPr>
      </w:pPr>
      <w:r w:rsidRPr="006F333D">
        <w:rPr>
          <w:rFonts w:ascii="Times New Roman" w:hAnsi="Times New Roman"/>
          <w:szCs w:val="24"/>
        </w:rPr>
        <w:t xml:space="preserve">2004.  Rosa Vallejos Yopan.  </w:t>
      </w:r>
      <w:r w:rsidRPr="006F333D">
        <w:rPr>
          <w:rFonts w:ascii="Times New Roman" w:hAnsi="Times New Roman"/>
          <w:i/>
          <w:szCs w:val="24"/>
        </w:rPr>
        <w:t xml:space="preserve">Basic clauses in </w:t>
      </w:r>
      <w:proofErr w:type="spellStart"/>
      <w:r w:rsidRPr="006F333D">
        <w:rPr>
          <w:rFonts w:ascii="Times New Roman" w:hAnsi="Times New Roman"/>
          <w:i/>
          <w:szCs w:val="24"/>
        </w:rPr>
        <w:t>Kokama-Kokamiya</w:t>
      </w:r>
      <w:proofErr w:type="spellEnd"/>
      <w:r w:rsidRPr="006F333D">
        <w:rPr>
          <w:rFonts w:ascii="Times New Roman" w:hAnsi="Times New Roman"/>
          <w:i/>
          <w:szCs w:val="24"/>
        </w:rPr>
        <w:t>.</w:t>
      </w:r>
      <w:r w:rsidRPr="006F333D">
        <w:rPr>
          <w:rFonts w:ascii="Times New Roman" w:hAnsi="Times New Roman"/>
          <w:szCs w:val="24"/>
        </w:rPr>
        <w:t xml:space="preserve"> UO (co-directed with Doris Payne)</w:t>
      </w:r>
    </w:p>
    <w:p w14:paraId="778F8200" w14:textId="068C367D" w:rsidR="00E84A6E" w:rsidRPr="006F333D" w:rsidRDefault="00E84A6E" w:rsidP="00E84A6E">
      <w:pPr>
        <w:pStyle w:val="WPNormal"/>
        <w:widowControl w:val="0"/>
        <w:ind w:left="720" w:hanging="720"/>
        <w:rPr>
          <w:rFonts w:ascii="Times New Roman" w:hAnsi="Times New Roman"/>
          <w:szCs w:val="24"/>
        </w:rPr>
      </w:pPr>
      <w:r w:rsidRPr="006F333D">
        <w:rPr>
          <w:rFonts w:ascii="Times New Roman" w:hAnsi="Times New Roman"/>
          <w:szCs w:val="24"/>
        </w:rPr>
        <w:t>1998.</w:t>
      </w:r>
      <w:r w:rsidRPr="006F333D">
        <w:rPr>
          <w:rFonts w:ascii="Times New Roman" w:hAnsi="Times New Roman"/>
          <w:szCs w:val="24"/>
        </w:rPr>
        <w:tab/>
        <w:t xml:space="preserve">Sérgio Meira.  </w:t>
      </w:r>
      <w:r w:rsidRPr="006F333D">
        <w:rPr>
          <w:rFonts w:ascii="Times New Roman" w:hAnsi="Times New Roman"/>
          <w:i/>
          <w:szCs w:val="24"/>
        </w:rPr>
        <w:t>A Reconstruction of Proto-</w:t>
      </w:r>
      <w:proofErr w:type="spellStart"/>
      <w:r w:rsidRPr="006F333D">
        <w:rPr>
          <w:rFonts w:ascii="Times New Roman" w:hAnsi="Times New Roman"/>
          <w:i/>
          <w:szCs w:val="24"/>
        </w:rPr>
        <w:t>Taranoan</w:t>
      </w:r>
      <w:proofErr w:type="spellEnd"/>
      <w:r w:rsidRPr="006F333D">
        <w:rPr>
          <w:rFonts w:ascii="Times New Roman" w:hAnsi="Times New Roman"/>
          <w:i/>
          <w:szCs w:val="24"/>
        </w:rPr>
        <w:t>: Phonology and Inflectional Morphology.</w:t>
      </w:r>
      <w:r w:rsidRPr="006F333D">
        <w:rPr>
          <w:rFonts w:ascii="Times New Roman" w:hAnsi="Times New Roman"/>
          <w:szCs w:val="24"/>
        </w:rPr>
        <w:t xml:space="preserve"> Rice University.</w:t>
      </w:r>
    </w:p>
    <w:p w14:paraId="577B35EE" w14:textId="77777777" w:rsidR="00E84A6E" w:rsidRPr="006F333D" w:rsidRDefault="00E84A6E" w:rsidP="00E84A6E">
      <w:pPr>
        <w:pStyle w:val="WPNormal"/>
        <w:widowControl w:val="0"/>
        <w:rPr>
          <w:rFonts w:ascii="Times New Roman" w:hAnsi="Times New Roman"/>
          <w:b/>
          <w:szCs w:val="24"/>
        </w:rPr>
      </w:pPr>
    </w:p>
    <w:p w14:paraId="2CD0D616" w14:textId="77777777" w:rsidR="00E84A6E" w:rsidRPr="006F333D" w:rsidRDefault="00E84A6E" w:rsidP="00DA2C99">
      <w:pPr>
        <w:pStyle w:val="WPNormal"/>
        <w:widowControl w:val="0"/>
        <w:numPr>
          <w:ilvl w:val="1"/>
          <w:numId w:val="12"/>
        </w:numPr>
        <w:rPr>
          <w:rFonts w:ascii="Times New Roman" w:hAnsi="Times New Roman"/>
          <w:b/>
          <w:szCs w:val="24"/>
        </w:rPr>
      </w:pPr>
      <w:r w:rsidRPr="006F333D">
        <w:rPr>
          <w:rFonts w:ascii="Times New Roman" w:hAnsi="Times New Roman"/>
          <w:b/>
          <w:szCs w:val="24"/>
        </w:rPr>
        <w:t>MA LTS Terminal Projects Directed</w:t>
      </w:r>
    </w:p>
    <w:p w14:paraId="62B1CFAC" w14:textId="269E9A45" w:rsidR="00E84A6E" w:rsidRPr="006F333D" w:rsidRDefault="00E84A6E" w:rsidP="00E84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858" w:hanging="720"/>
        <w:jc w:val="both"/>
        <w:rPr>
          <w:rStyle w:val="Strong"/>
          <w:b w:val="0"/>
        </w:rPr>
      </w:pPr>
      <w:r w:rsidRPr="006F333D">
        <w:rPr>
          <w:rStyle w:val="Strong"/>
          <w:b w:val="0"/>
        </w:rPr>
        <w:t xml:space="preserve">2008. Jung-Soo Lee. </w:t>
      </w:r>
      <w:r w:rsidRPr="006F333D">
        <w:rPr>
          <w:rStyle w:val="Strong"/>
          <w:b w:val="0"/>
          <w:i/>
        </w:rPr>
        <w:t>Listening strategies, listening proficiency, and gender.</w:t>
      </w:r>
    </w:p>
    <w:p w14:paraId="5A78F6D7" w14:textId="035D1FEE" w:rsidR="00E84A6E" w:rsidRPr="006F333D" w:rsidRDefault="00E84A6E" w:rsidP="00E84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858" w:hanging="720"/>
        <w:jc w:val="both"/>
        <w:rPr>
          <w:rStyle w:val="Strong"/>
          <w:b w:val="0"/>
        </w:rPr>
      </w:pPr>
      <w:r w:rsidRPr="006F333D">
        <w:t xml:space="preserve">2006. Yu-Tzu Lin. </w:t>
      </w:r>
      <w:r w:rsidRPr="006F333D">
        <w:rPr>
          <w:rStyle w:val="Strong"/>
          <w:b w:val="0"/>
          <w:i/>
        </w:rPr>
        <w:t xml:space="preserve">A materials collection of vocabulary learning strategies for Taiwanese elementary school students studying English as a foreign language. </w:t>
      </w:r>
    </w:p>
    <w:p w14:paraId="6DA26B85" w14:textId="77777777" w:rsidR="00E84A6E" w:rsidRDefault="00E84A6E" w:rsidP="00E84A6E">
      <w:pPr>
        <w:pStyle w:val="WPNormal"/>
        <w:widowControl w:val="0"/>
        <w:rPr>
          <w:rFonts w:ascii="Times New Roman" w:hAnsi="Times New Roman"/>
          <w:b/>
          <w:szCs w:val="24"/>
        </w:rPr>
      </w:pPr>
    </w:p>
    <w:p w14:paraId="0B03D038" w14:textId="35D9AC91" w:rsidR="00E84A6E" w:rsidRPr="006F333D" w:rsidRDefault="00DA2C99" w:rsidP="00DA2C99">
      <w:pPr>
        <w:pStyle w:val="WPNormal"/>
        <w:widowControl w:val="0"/>
        <w:numPr>
          <w:ilvl w:val="1"/>
          <w:numId w:val="12"/>
        </w:numPr>
        <w:rPr>
          <w:rFonts w:ascii="Times New Roman" w:hAnsi="Times New Roman"/>
          <w:b/>
          <w:szCs w:val="24"/>
        </w:rPr>
      </w:pPr>
      <w:r>
        <w:rPr>
          <w:rFonts w:ascii="Times New Roman" w:hAnsi="Times New Roman"/>
          <w:b/>
          <w:szCs w:val="24"/>
        </w:rPr>
        <w:t xml:space="preserve">UO Undergraduate </w:t>
      </w:r>
      <w:r w:rsidR="00E84A6E">
        <w:rPr>
          <w:rFonts w:ascii="Times New Roman" w:hAnsi="Times New Roman"/>
          <w:b/>
          <w:szCs w:val="24"/>
        </w:rPr>
        <w:t>Department</w:t>
      </w:r>
      <w:r>
        <w:rPr>
          <w:rFonts w:ascii="Times New Roman" w:hAnsi="Times New Roman"/>
          <w:b/>
          <w:szCs w:val="24"/>
        </w:rPr>
        <w:t>al</w:t>
      </w:r>
      <w:r w:rsidR="00E84A6E">
        <w:rPr>
          <w:rFonts w:ascii="Times New Roman" w:hAnsi="Times New Roman"/>
          <w:b/>
          <w:szCs w:val="24"/>
        </w:rPr>
        <w:t xml:space="preserve"> Honors Thes</w:t>
      </w:r>
      <w:r w:rsidR="00D072E2">
        <w:rPr>
          <w:rFonts w:ascii="Times New Roman" w:hAnsi="Times New Roman"/>
          <w:b/>
          <w:szCs w:val="24"/>
        </w:rPr>
        <w:t>e</w:t>
      </w:r>
      <w:r w:rsidR="00E84A6E">
        <w:rPr>
          <w:rFonts w:ascii="Times New Roman" w:hAnsi="Times New Roman"/>
          <w:b/>
          <w:szCs w:val="24"/>
        </w:rPr>
        <w:t>s Directed</w:t>
      </w:r>
    </w:p>
    <w:p w14:paraId="2C57B469" w14:textId="4BC731A1" w:rsidR="00E84A6E" w:rsidRDefault="00E84A6E" w:rsidP="00E84A6E">
      <w:pPr>
        <w:ind w:left="720" w:hanging="720"/>
      </w:pPr>
      <w:r>
        <w:t xml:space="preserve">2019. Jordan A. G. Douglas. </w:t>
      </w:r>
      <w:r w:rsidRPr="00031812">
        <w:rPr>
          <w:i/>
          <w:iCs/>
          <w:color w:val="231F20"/>
        </w:rPr>
        <w:t xml:space="preserve">Creating Cariban Postpositions: A </w:t>
      </w:r>
      <w:proofErr w:type="gramStart"/>
      <w:r w:rsidRPr="00031812">
        <w:rPr>
          <w:i/>
          <w:iCs/>
          <w:color w:val="231F20"/>
        </w:rPr>
        <w:t>Sometimes Bipartite</w:t>
      </w:r>
      <w:proofErr w:type="gramEnd"/>
      <w:r w:rsidRPr="00031812">
        <w:rPr>
          <w:i/>
          <w:iCs/>
          <w:color w:val="231F20"/>
        </w:rPr>
        <w:t xml:space="preserve"> Lexical Class</w:t>
      </w:r>
      <w:r>
        <w:rPr>
          <w:iCs/>
          <w:color w:val="231F20"/>
        </w:rPr>
        <w:t>.</w:t>
      </w:r>
    </w:p>
    <w:p w14:paraId="3BB0DF3C" w14:textId="2D91145F" w:rsidR="00E84A6E" w:rsidRPr="00FC72BD" w:rsidRDefault="00E84A6E" w:rsidP="00E84A6E">
      <w:pPr>
        <w:ind w:left="720" w:hanging="720"/>
      </w:pPr>
      <w:r>
        <w:t xml:space="preserve">2016.  Brittany Parham. </w:t>
      </w:r>
      <w:r w:rsidRPr="00C205E7">
        <w:rPr>
          <w:i/>
          <w:iCs/>
        </w:rPr>
        <w:t xml:space="preserve">Diagnosing Stress: The Acoustic Correlates of Stress in Warm Springs </w:t>
      </w:r>
      <w:proofErr w:type="spellStart"/>
      <w:r w:rsidRPr="00C205E7">
        <w:rPr>
          <w:i/>
          <w:iCs/>
        </w:rPr>
        <w:t>Ic</w:t>
      </w:r>
      <w:r>
        <w:rPr>
          <w:i/>
          <w:iCs/>
        </w:rPr>
        <w:t>h</w:t>
      </w:r>
      <w:r w:rsidRPr="00C205E7">
        <w:rPr>
          <w:i/>
          <w:iCs/>
        </w:rPr>
        <w:t>is</w:t>
      </w:r>
      <w:r>
        <w:rPr>
          <w:i/>
          <w:iCs/>
        </w:rPr>
        <w:t>h</w:t>
      </w:r>
      <w:r w:rsidRPr="00C205E7">
        <w:rPr>
          <w:i/>
          <w:iCs/>
        </w:rPr>
        <w:t>kin</w:t>
      </w:r>
      <w:proofErr w:type="spellEnd"/>
      <w:r w:rsidRPr="00C205E7">
        <w:t>.</w:t>
      </w:r>
      <w:r>
        <w:t xml:space="preserve"> (co-directed with Melissa Baese-Berk &amp; Joana Jansen, NILI)</w:t>
      </w:r>
    </w:p>
    <w:p w14:paraId="0B70D864" w14:textId="77777777" w:rsidR="00E84A6E" w:rsidRDefault="00E84A6E" w:rsidP="00E84A6E">
      <w:pPr>
        <w:pStyle w:val="WPNormal"/>
        <w:widowControl w:val="0"/>
        <w:rPr>
          <w:rFonts w:ascii="Times New Roman" w:hAnsi="Times New Roman"/>
          <w:b/>
          <w:szCs w:val="24"/>
        </w:rPr>
      </w:pPr>
    </w:p>
    <w:p w14:paraId="032A34C5" w14:textId="27194D8B" w:rsidR="00E84A6E" w:rsidRDefault="00D072E2" w:rsidP="00DA2C99">
      <w:pPr>
        <w:pStyle w:val="WPNormal"/>
        <w:widowControl w:val="0"/>
        <w:numPr>
          <w:ilvl w:val="1"/>
          <w:numId w:val="12"/>
        </w:numPr>
        <w:rPr>
          <w:rFonts w:ascii="Times New Roman" w:hAnsi="Times New Roman"/>
          <w:szCs w:val="24"/>
        </w:rPr>
      </w:pPr>
      <w:r>
        <w:rPr>
          <w:rFonts w:ascii="Times New Roman" w:hAnsi="Times New Roman"/>
          <w:b/>
          <w:szCs w:val="24"/>
        </w:rPr>
        <w:t>UO</w:t>
      </w:r>
      <w:r w:rsidR="00DA2C99">
        <w:rPr>
          <w:rFonts w:ascii="Times New Roman" w:hAnsi="Times New Roman"/>
          <w:b/>
          <w:szCs w:val="24"/>
        </w:rPr>
        <w:t xml:space="preserve"> </w:t>
      </w:r>
      <w:r w:rsidR="00E84A6E">
        <w:rPr>
          <w:rFonts w:ascii="Times New Roman" w:hAnsi="Times New Roman"/>
          <w:b/>
          <w:szCs w:val="24"/>
        </w:rPr>
        <w:t xml:space="preserve">Robert D. Clark </w:t>
      </w:r>
      <w:r w:rsidR="00E84A6E" w:rsidRPr="006F333D">
        <w:rPr>
          <w:rFonts w:ascii="Times New Roman" w:hAnsi="Times New Roman"/>
          <w:b/>
          <w:szCs w:val="24"/>
        </w:rPr>
        <w:t xml:space="preserve">Honors </w:t>
      </w:r>
      <w:r w:rsidR="00E84A6E">
        <w:rPr>
          <w:rFonts w:ascii="Times New Roman" w:hAnsi="Times New Roman"/>
          <w:b/>
          <w:szCs w:val="24"/>
        </w:rPr>
        <w:t xml:space="preserve">College </w:t>
      </w:r>
      <w:r w:rsidR="00E84A6E" w:rsidRPr="006F333D">
        <w:rPr>
          <w:rFonts w:ascii="Times New Roman" w:hAnsi="Times New Roman"/>
          <w:b/>
          <w:szCs w:val="24"/>
        </w:rPr>
        <w:t xml:space="preserve">Theses </w:t>
      </w:r>
      <w:r w:rsidR="00DA2C99">
        <w:rPr>
          <w:rFonts w:ascii="Times New Roman" w:hAnsi="Times New Roman"/>
          <w:b/>
          <w:szCs w:val="24"/>
        </w:rPr>
        <w:t>(Co-)</w:t>
      </w:r>
      <w:r w:rsidR="00E84A6E">
        <w:rPr>
          <w:rFonts w:ascii="Times New Roman" w:hAnsi="Times New Roman"/>
          <w:b/>
          <w:szCs w:val="24"/>
        </w:rPr>
        <w:t>D</w:t>
      </w:r>
      <w:r w:rsidR="00E84A6E" w:rsidRPr="006F333D">
        <w:rPr>
          <w:rFonts w:ascii="Times New Roman" w:hAnsi="Times New Roman"/>
          <w:b/>
          <w:szCs w:val="24"/>
        </w:rPr>
        <w:t xml:space="preserve">irected </w:t>
      </w:r>
    </w:p>
    <w:p w14:paraId="05372523" w14:textId="77777777" w:rsidR="00E84A6E" w:rsidRPr="008C70E6" w:rsidRDefault="00E84A6E" w:rsidP="00E84A6E">
      <w:pPr>
        <w:ind w:left="720" w:hanging="720"/>
      </w:pPr>
      <w:r>
        <w:lastRenderedPageBreak/>
        <w:t xml:space="preserve">2019. Jordan A. G. Douglas. </w:t>
      </w:r>
      <w:r>
        <w:rPr>
          <w:i/>
        </w:rPr>
        <w:t>A formal and semantic reconstruction of Cariban postpositions.</w:t>
      </w:r>
    </w:p>
    <w:p w14:paraId="2F9872B4" w14:textId="31C7490B" w:rsidR="00E84A6E" w:rsidRDefault="00E84A6E" w:rsidP="00E84A6E">
      <w:pPr>
        <w:ind w:left="720" w:hanging="720"/>
      </w:pPr>
      <w:r>
        <w:t xml:space="preserve">2018. Hayden Igartua. </w:t>
      </w:r>
      <w:r>
        <w:rPr>
          <w:i/>
        </w:rPr>
        <w:t>Linguistic Feature Spread in Online Social Networks</w:t>
      </w:r>
      <w:r w:rsidRPr="00D508C1">
        <w:rPr>
          <w:i/>
        </w:rPr>
        <w:t>.</w:t>
      </w:r>
      <w:r>
        <w:rPr>
          <w:i/>
        </w:rPr>
        <w:t xml:space="preserve"> </w:t>
      </w:r>
      <w:r>
        <w:t>(co-directed with Charlotte Vaughn)</w:t>
      </w:r>
    </w:p>
    <w:p w14:paraId="06753CB3" w14:textId="4549FE3E" w:rsidR="00E84A6E" w:rsidRPr="006F333D" w:rsidRDefault="00E84A6E" w:rsidP="00E84A6E">
      <w:pPr>
        <w:pStyle w:val="WPNormal"/>
        <w:widowControl w:val="0"/>
        <w:ind w:left="720" w:hanging="720"/>
        <w:rPr>
          <w:rFonts w:ascii="Times New Roman" w:hAnsi="Times New Roman"/>
          <w:szCs w:val="24"/>
        </w:rPr>
      </w:pPr>
      <w:r w:rsidRPr="006F333D">
        <w:rPr>
          <w:rFonts w:ascii="Times New Roman" w:hAnsi="Times New Roman"/>
          <w:szCs w:val="24"/>
        </w:rPr>
        <w:t xml:space="preserve">2014. Rebecca Hatch. </w:t>
      </w:r>
      <w:proofErr w:type="spellStart"/>
      <w:r w:rsidRPr="006F333D">
        <w:rPr>
          <w:rFonts w:ascii="Times New Roman" w:hAnsi="Times New Roman"/>
          <w:i/>
          <w:szCs w:val="24"/>
        </w:rPr>
        <w:t>Theticity</w:t>
      </w:r>
      <w:proofErr w:type="spellEnd"/>
      <w:r w:rsidRPr="006F333D">
        <w:rPr>
          <w:rFonts w:ascii="Times New Roman" w:hAnsi="Times New Roman"/>
          <w:i/>
          <w:szCs w:val="24"/>
        </w:rPr>
        <w:t xml:space="preserve"> in </w:t>
      </w:r>
      <w:proofErr w:type="spellStart"/>
      <w:r w:rsidRPr="006F333D">
        <w:rPr>
          <w:rFonts w:ascii="Times New Roman" w:hAnsi="Times New Roman"/>
          <w:i/>
          <w:szCs w:val="24"/>
        </w:rPr>
        <w:t>Tiriyó</w:t>
      </w:r>
      <w:proofErr w:type="spellEnd"/>
      <w:r w:rsidRPr="006F333D">
        <w:rPr>
          <w:rFonts w:ascii="Times New Roman" w:hAnsi="Times New Roman"/>
          <w:i/>
          <w:szCs w:val="24"/>
        </w:rPr>
        <w:t>: An Empirical Re-evaluation</w:t>
      </w:r>
      <w:r w:rsidRPr="006F333D">
        <w:rPr>
          <w:rFonts w:ascii="Times New Roman" w:hAnsi="Times New Roman"/>
          <w:szCs w:val="24"/>
        </w:rPr>
        <w:t>. (co-directed with Doris Payne)</w:t>
      </w:r>
    </w:p>
    <w:p w14:paraId="5AA65709" w14:textId="42AB62CB" w:rsidR="00E84A6E" w:rsidRPr="006F333D" w:rsidRDefault="00E84A6E" w:rsidP="00E84A6E">
      <w:pPr>
        <w:pStyle w:val="WPNormal"/>
        <w:widowControl w:val="0"/>
        <w:ind w:left="720" w:hanging="720"/>
        <w:rPr>
          <w:rFonts w:ascii="Times New Roman" w:hAnsi="Times New Roman"/>
          <w:szCs w:val="24"/>
        </w:rPr>
      </w:pPr>
      <w:r w:rsidRPr="006F333D">
        <w:rPr>
          <w:rFonts w:ascii="Times New Roman" w:hAnsi="Times New Roman"/>
          <w:szCs w:val="24"/>
        </w:rPr>
        <w:t xml:space="preserve">2012. Jessie Erikson.  </w:t>
      </w:r>
      <w:r w:rsidRPr="006F333D">
        <w:rPr>
          <w:rFonts w:ascii="Times New Roman" w:hAnsi="Times New Roman"/>
          <w:i/>
          <w:szCs w:val="24"/>
        </w:rPr>
        <w:t>An Introduction to Nominalizations in the Wapishana Language</w:t>
      </w:r>
      <w:r w:rsidRPr="006F333D">
        <w:rPr>
          <w:rFonts w:ascii="Times New Roman" w:hAnsi="Times New Roman"/>
          <w:szCs w:val="24"/>
        </w:rPr>
        <w:t>. (co-directed with Doris Payne)</w:t>
      </w:r>
    </w:p>
    <w:p w14:paraId="3A65D8B6" w14:textId="43F9F085" w:rsidR="00E84A6E" w:rsidRPr="006F333D" w:rsidRDefault="00E84A6E" w:rsidP="00E84A6E">
      <w:pPr>
        <w:pStyle w:val="WPNormal"/>
        <w:widowControl w:val="0"/>
        <w:ind w:left="720" w:hanging="720"/>
        <w:rPr>
          <w:rFonts w:ascii="Times New Roman" w:hAnsi="Times New Roman"/>
          <w:szCs w:val="24"/>
        </w:rPr>
      </w:pPr>
      <w:r w:rsidRPr="006F333D">
        <w:rPr>
          <w:rFonts w:ascii="Times New Roman" w:hAnsi="Times New Roman"/>
          <w:szCs w:val="24"/>
        </w:rPr>
        <w:t xml:space="preserve">2012. Tyler Haas.  </w:t>
      </w:r>
      <w:r w:rsidRPr="006F333D">
        <w:rPr>
          <w:rFonts w:ascii="Times New Roman" w:hAnsi="Times New Roman"/>
          <w:i/>
          <w:szCs w:val="24"/>
        </w:rPr>
        <w:t xml:space="preserve">Honorifics and the Honorary Second Person in English: An Analysis of the Disappearance of </w:t>
      </w:r>
      <w:r w:rsidRPr="006F333D">
        <w:rPr>
          <w:rFonts w:ascii="Times New Roman" w:hAnsi="Times New Roman"/>
          <w:szCs w:val="24"/>
        </w:rPr>
        <w:t>Thee</w:t>
      </w:r>
      <w:r w:rsidRPr="006F333D">
        <w:rPr>
          <w:rFonts w:ascii="Times New Roman" w:hAnsi="Times New Roman"/>
          <w:i/>
          <w:szCs w:val="24"/>
        </w:rPr>
        <w:t xml:space="preserve"> and </w:t>
      </w:r>
      <w:r w:rsidRPr="006F333D">
        <w:rPr>
          <w:rFonts w:ascii="Times New Roman" w:hAnsi="Times New Roman"/>
          <w:szCs w:val="24"/>
        </w:rPr>
        <w:t>Thou. (co-directed with Lucien Brown</w:t>
      </w:r>
      <w:r>
        <w:rPr>
          <w:rFonts w:ascii="Times New Roman" w:hAnsi="Times New Roman"/>
          <w:szCs w:val="24"/>
        </w:rPr>
        <w:t>, EALL</w:t>
      </w:r>
      <w:r w:rsidRPr="006F333D">
        <w:rPr>
          <w:rFonts w:ascii="Times New Roman" w:hAnsi="Times New Roman"/>
          <w:szCs w:val="24"/>
        </w:rPr>
        <w:t>)</w:t>
      </w:r>
    </w:p>
    <w:p w14:paraId="70379794" w14:textId="668CF1EF" w:rsidR="00E84A6E" w:rsidRDefault="00E84A6E" w:rsidP="00E84A6E">
      <w:pPr>
        <w:pStyle w:val="WPNormal"/>
        <w:widowControl w:val="0"/>
        <w:rPr>
          <w:rFonts w:ascii="Times New Roman" w:hAnsi="Times New Roman"/>
          <w:szCs w:val="24"/>
        </w:rPr>
      </w:pPr>
      <w:r w:rsidRPr="006F333D">
        <w:rPr>
          <w:rFonts w:ascii="Times New Roman" w:hAnsi="Times New Roman"/>
          <w:szCs w:val="24"/>
        </w:rPr>
        <w:t xml:space="preserve">2011. Ian Lunger.  </w:t>
      </w:r>
      <w:r w:rsidRPr="006F333D">
        <w:rPr>
          <w:rFonts w:ascii="Times New Roman" w:hAnsi="Times New Roman"/>
          <w:i/>
          <w:szCs w:val="24"/>
        </w:rPr>
        <w:t>Spatial Relations in Wapishana.</w:t>
      </w:r>
      <w:r w:rsidRPr="006F333D">
        <w:rPr>
          <w:rFonts w:ascii="Times New Roman" w:hAnsi="Times New Roman"/>
          <w:szCs w:val="24"/>
        </w:rPr>
        <w:t xml:space="preserve"> (co-directed with Eric Pederson)</w:t>
      </w:r>
    </w:p>
    <w:p w14:paraId="1FBF0453" w14:textId="77777777" w:rsidR="00E84A6E" w:rsidRPr="006F333D" w:rsidRDefault="00E84A6E" w:rsidP="00E84A6E">
      <w:pPr>
        <w:pStyle w:val="WPNormal"/>
        <w:widowControl w:val="0"/>
        <w:ind w:left="720" w:hanging="720"/>
        <w:rPr>
          <w:rFonts w:ascii="Times New Roman" w:hAnsi="Times New Roman"/>
          <w:szCs w:val="24"/>
        </w:rPr>
      </w:pPr>
      <w:r>
        <w:rPr>
          <w:rFonts w:ascii="Times New Roman" w:hAnsi="Times New Roman"/>
          <w:szCs w:val="24"/>
        </w:rPr>
        <w:t xml:space="preserve">2004. J.D. Ross Leahy. Stressed Out: Identifying Primary Stress in </w:t>
      </w:r>
      <w:proofErr w:type="spellStart"/>
      <w:r>
        <w:rPr>
          <w:rFonts w:ascii="Times New Roman" w:hAnsi="Times New Roman"/>
          <w:szCs w:val="24"/>
        </w:rPr>
        <w:t>Akawaio</w:t>
      </w:r>
      <w:proofErr w:type="spellEnd"/>
      <w:r>
        <w:rPr>
          <w:rFonts w:ascii="Times New Roman" w:hAnsi="Times New Roman"/>
          <w:szCs w:val="24"/>
        </w:rPr>
        <w:t>. (co-directed with Susan Guion)</w:t>
      </w:r>
    </w:p>
    <w:p w14:paraId="4B9FDC9A" w14:textId="77777777" w:rsidR="00DA2C99" w:rsidRDefault="00DA2C99" w:rsidP="00A0432B">
      <w:pPr>
        <w:rPr>
          <w:b/>
        </w:rPr>
      </w:pPr>
    </w:p>
    <w:p w14:paraId="3B7D85B4" w14:textId="244EE6B8" w:rsidR="00DA2C99" w:rsidRPr="00DA2C99" w:rsidRDefault="00DA2C99" w:rsidP="00DA2C99">
      <w:pPr>
        <w:pStyle w:val="ListParagraph"/>
        <w:numPr>
          <w:ilvl w:val="0"/>
          <w:numId w:val="12"/>
        </w:numPr>
        <w:rPr>
          <w:rFonts w:ascii="Times New Roman" w:hAnsi="Times New Roman"/>
          <w:b/>
          <w:szCs w:val="24"/>
        </w:rPr>
      </w:pPr>
      <w:r w:rsidRPr="00DA2C99">
        <w:rPr>
          <w:rFonts w:ascii="Times New Roman" w:hAnsi="Times New Roman"/>
          <w:b/>
          <w:szCs w:val="24"/>
        </w:rPr>
        <w:t>Other Roles</w:t>
      </w:r>
    </w:p>
    <w:p w14:paraId="43558993" w14:textId="0751D4B9" w:rsidR="00A0432B" w:rsidRPr="00DA2C99" w:rsidRDefault="00D072E2" w:rsidP="00DA2C99">
      <w:pPr>
        <w:pStyle w:val="ListParagraph"/>
        <w:numPr>
          <w:ilvl w:val="1"/>
          <w:numId w:val="12"/>
        </w:numPr>
        <w:rPr>
          <w:rFonts w:ascii="Times New Roman" w:hAnsi="Times New Roman"/>
          <w:szCs w:val="24"/>
        </w:rPr>
      </w:pPr>
      <w:r w:rsidRPr="00DA2C99">
        <w:rPr>
          <w:rFonts w:ascii="Times New Roman" w:hAnsi="Times New Roman"/>
          <w:b/>
          <w:szCs w:val="24"/>
        </w:rPr>
        <w:t>UO</w:t>
      </w:r>
      <w:r w:rsidR="00DA2C99">
        <w:rPr>
          <w:rFonts w:ascii="Times New Roman" w:hAnsi="Times New Roman"/>
          <w:b/>
          <w:szCs w:val="24"/>
        </w:rPr>
        <w:t xml:space="preserve"> </w:t>
      </w:r>
      <w:r w:rsidRPr="00DA2C99">
        <w:rPr>
          <w:rFonts w:ascii="Times New Roman" w:hAnsi="Times New Roman"/>
          <w:b/>
          <w:szCs w:val="24"/>
        </w:rPr>
        <w:t xml:space="preserve">Linguistics </w:t>
      </w:r>
      <w:r w:rsidR="00DA2C99" w:rsidRPr="00DA2C99">
        <w:rPr>
          <w:rFonts w:ascii="Times New Roman" w:hAnsi="Times New Roman"/>
          <w:b/>
          <w:szCs w:val="24"/>
        </w:rPr>
        <w:t>PhD</w:t>
      </w:r>
      <w:r w:rsidR="00DA2C99">
        <w:rPr>
          <w:rFonts w:ascii="Times New Roman" w:hAnsi="Times New Roman"/>
          <w:szCs w:val="24"/>
        </w:rPr>
        <w:t xml:space="preserve"> </w:t>
      </w:r>
      <w:r w:rsidR="00E84A6E" w:rsidRPr="00DA2C99">
        <w:rPr>
          <w:rFonts w:ascii="Times New Roman" w:hAnsi="Times New Roman"/>
          <w:b/>
          <w:szCs w:val="24"/>
        </w:rPr>
        <w:t>Dissertation Member</w:t>
      </w:r>
    </w:p>
    <w:p w14:paraId="1456A2BD" w14:textId="3A94040B" w:rsidR="00BA58A1" w:rsidRPr="00BA58A1" w:rsidRDefault="00BA58A1" w:rsidP="00BA58A1">
      <w:pPr>
        <w:ind w:left="720" w:hanging="720"/>
        <w:rPr>
          <w:i/>
          <w:iCs/>
        </w:rPr>
      </w:pPr>
      <w:r>
        <w:t xml:space="preserve">2022. Marie-Caroline Pons. </w:t>
      </w:r>
      <w:r w:rsidRPr="00BA58A1">
        <w:rPr>
          <w:i/>
          <w:iCs/>
        </w:rPr>
        <w:t xml:space="preserve">The </w:t>
      </w:r>
      <w:proofErr w:type="spellStart"/>
      <w:r w:rsidRPr="00BA58A1">
        <w:rPr>
          <w:i/>
          <w:iCs/>
        </w:rPr>
        <w:t>Chepang</w:t>
      </w:r>
      <w:proofErr w:type="spellEnd"/>
      <w:r w:rsidRPr="00BA58A1">
        <w:rPr>
          <w:i/>
          <w:iCs/>
        </w:rPr>
        <w:t xml:space="preserve"> language</w:t>
      </w:r>
      <w:r>
        <w:rPr>
          <w:i/>
          <w:iCs/>
        </w:rPr>
        <w:t xml:space="preserve">: </w:t>
      </w:r>
      <w:r w:rsidRPr="00BA58A1">
        <w:rPr>
          <w:i/>
          <w:iCs/>
        </w:rPr>
        <w:t xml:space="preserve">Phonology, Nominal and Verbal Morphology - synchrony and diachrony of the varieties of the Lothar and </w:t>
      </w:r>
      <w:proofErr w:type="spellStart"/>
      <w:r w:rsidRPr="00BA58A1">
        <w:rPr>
          <w:i/>
          <w:iCs/>
        </w:rPr>
        <w:t>Manahari</w:t>
      </w:r>
      <w:proofErr w:type="spellEnd"/>
      <w:r w:rsidRPr="00BA58A1">
        <w:rPr>
          <w:i/>
          <w:iCs/>
        </w:rPr>
        <w:t xml:space="preserve"> rivers</w:t>
      </w:r>
    </w:p>
    <w:p w14:paraId="43AF4846" w14:textId="56C31056" w:rsidR="00E84A6E" w:rsidRDefault="00E84A6E" w:rsidP="00E84A6E">
      <w:pPr>
        <w:ind w:left="720" w:hanging="720"/>
      </w:pPr>
      <w:r>
        <w:t xml:space="preserve">2019. Zoe Tribur. </w:t>
      </w:r>
      <w:r w:rsidRPr="00FA347D">
        <w:rPr>
          <w:i/>
        </w:rPr>
        <w:t>Verbal Morphology of Amdo Tibetan</w:t>
      </w:r>
    </w:p>
    <w:p w14:paraId="367479CD" w14:textId="77777777" w:rsidR="00E84A6E" w:rsidRDefault="00E84A6E" w:rsidP="00E84A6E">
      <w:pPr>
        <w:ind w:left="720" w:hanging="720"/>
      </w:pPr>
      <w:r>
        <w:t xml:space="preserve">2019. Rebecca Paterson. </w:t>
      </w:r>
      <w:r w:rsidRPr="00031812">
        <w:rPr>
          <w:i/>
        </w:rPr>
        <w:t>N</w:t>
      </w:r>
      <w:bookmarkStart w:id="15" w:name="_Ref401320335"/>
      <w:bookmarkStart w:id="16" w:name="_Ref405803850"/>
      <w:bookmarkStart w:id="17" w:name="_Ref406160104"/>
      <w:bookmarkStart w:id="18" w:name="_Ref419379681"/>
      <w:bookmarkStart w:id="19" w:name="_Ref419379757"/>
      <w:bookmarkStart w:id="20" w:name="_Ref419379806"/>
      <w:bookmarkStart w:id="21" w:name="_Ref419441499"/>
      <w:bookmarkStart w:id="22" w:name="_Ref419455957"/>
      <w:bookmarkStart w:id="23" w:name="_Ref419539652"/>
      <w:bookmarkStart w:id="24" w:name="_Ref419550188"/>
      <w:bookmarkStart w:id="25" w:name="_Ref419618801"/>
      <w:bookmarkStart w:id="26" w:name="_Ref419623939"/>
      <w:bookmarkStart w:id="27" w:name="_Ref419694266"/>
      <w:bookmarkStart w:id="28" w:name="_Ref420661885"/>
      <w:bookmarkStart w:id="29" w:name="_Ref420735701"/>
      <w:bookmarkStart w:id="30" w:name="_Ref420742644"/>
      <w:bookmarkStart w:id="31" w:name="_Ref420816444"/>
      <w:bookmarkStart w:id="32" w:name="_Ref420817241"/>
      <w:bookmarkStart w:id="33" w:name="_Ref420834131"/>
      <w:bookmarkStart w:id="34" w:name="_Ref420868917"/>
      <w:bookmarkStart w:id="35" w:name="_Ref420868931"/>
      <w:bookmarkStart w:id="36" w:name="_Ref420872647"/>
      <w:bookmarkStart w:id="37" w:name="_Ref420949939"/>
      <w:bookmarkStart w:id="38" w:name="_Ref421003343"/>
      <w:bookmarkStart w:id="39" w:name="_Ref421094037"/>
      <w:bookmarkStart w:id="40" w:name="_Ref421116305"/>
      <w:bookmarkStart w:id="41" w:name="_Ref421138544"/>
      <w:bookmarkStart w:id="42" w:name="_Ref421186106"/>
      <w:bookmarkStart w:id="43" w:name="_Ref421226353"/>
      <w:bookmarkStart w:id="44" w:name="_Ref423198694"/>
      <w:bookmarkStart w:id="45" w:name="_Ref423608095"/>
      <w:bookmarkStart w:id="46" w:name="_Ref423717712"/>
      <w:bookmarkStart w:id="47" w:name="_Ref423717903"/>
      <w:bookmarkStart w:id="48" w:name="_Ref42372022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031812">
        <w:rPr>
          <w:i/>
        </w:rPr>
        <w:t xml:space="preserve">ominalization and predication in </w:t>
      </w:r>
      <w:proofErr w:type="spellStart"/>
      <w:r w:rsidRPr="00031812">
        <w:rPr>
          <w:i/>
        </w:rPr>
        <w:t>U̠t-Ma'in</w:t>
      </w:r>
      <w:proofErr w:type="spellEnd"/>
    </w:p>
    <w:p w14:paraId="2D71752E" w14:textId="77777777" w:rsidR="00E84A6E" w:rsidRPr="00747EB5" w:rsidRDefault="00E84A6E" w:rsidP="00E84A6E">
      <w:pPr>
        <w:ind w:left="720" w:hanging="720"/>
      </w:pPr>
      <w:r>
        <w:t xml:space="preserve">2019. Jason McLarty. </w:t>
      </w:r>
      <w:r w:rsidRPr="00747EB5">
        <w:rPr>
          <w:i/>
        </w:rPr>
        <w:t>Prosodic Prominence Perception, Ethnicity and Experience: Naive Perception of African American English and European American English</w:t>
      </w:r>
    </w:p>
    <w:p w14:paraId="74A93907" w14:textId="77777777" w:rsidR="00E84A6E" w:rsidRDefault="00E84A6E" w:rsidP="00E84A6E">
      <w:pPr>
        <w:pStyle w:val="Default"/>
        <w:ind w:left="720" w:hanging="720"/>
      </w:pPr>
      <w:r>
        <w:t xml:space="preserve">2019. Amos Teo. </w:t>
      </w:r>
      <w:r w:rsidRPr="00FA347D">
        <w:rPr>
          <w:i/>
        </w:rPr>
        <w:t xml:space="preserve">Investigating Differential Case Marking in </w:t>
      </w:r>
      <w:proofErr w:type="spellStart"/>
      <w:r w:rsidRPr="00FA347D">
        <w:rPr>
          <w:i/>
        </w:rPr>
        <w:t>Sümi</w:t>
      </w:r>
      <w:proofErr w:type="spellEnd"/>
      <w:r w:rsidRPr="00FA347D">
        <w:rPr>
          <w:i/>
        </w:rPr>
        <w:t>, a Language of Nagaland, Using Language Documentation and Experimental Methods</w:t>
      </w:r>
    </w:p>
    <w:p w14:paraId="1AFDC126" w14:textId="77777777" w:rsidR="00E84A6E" w:rsidRPr="00FA347D" w:rsidRDefault="00E84A6E" w:rsidP="00E84A6E">
      <w:pPr>
        <w:ind w:left="720" w:hanging="720"/>
        <w:rPr>
          <w:i/>
        </w:rPr>
      </w:pPr>
      <w:r>
        <w:t xml:space="preserve">2019. Manuel Otero. </w:t>
      </w:r>
      <w:r w:rsidRPr="00FA347D">
        <w:rPr>
          <w:i/>
        </w:rPr>
        <w:t>A Historical Reconstruction of the Koman Language Family</w:t>
      </w:r>
    </w:p>
    <w:p w14:paraId="13E78F2C" w14:textId="77777777" w:rsidR="00E84A6E" w:rsidRDefault="00E84A6E" w:rsidP="00E84A6E">
      <w:pPr>
        <w:ind w:left="720" w:hanging="720"/>
      </w:pPr>
      <w:r>
        <w:t xml:space="preserve">2019. Richard Griscom. </w:t>
      </w:r>
      <w:r w:rsidRPr="00FA347D">
        <w:rPr>
          <w:i/>
        </w:rPr>
        <w:t xml:space="preserve">Topics in </w:t>
      </w:r>
      <w:proofErr w:type="spellStart"/>
      <w:r w:rsidRPr="00FA347D">
        <w:rPr>
          <w:i/>
        </w:rPr>
        <w:t>Asimjeeg</w:t>
      </w:r>
      <w:proofErr w:type="spellEnd"/>
      <w:r w:rsidRPr="00FA347D">
        <w:rPr>
          <w:i/>
        </w:rPr>
        <w:t xml:space="preserve"> Datooga Verbal Morphosyntax</w:t>
      </w:r>
    </w:p>
    <w:p w14:paraId="356C3F96" w14:textId="77777777" w:rsidR="00E84A6E" w:rsidRPr="00443013" w:rsidRDefault="00E84A6E" w:rsidP="00E84A6E">
      <w:pPr>
        <w:ind w:left="720" w:hanging="720"/>
      </w:pPr>
      <w:r w:rsidRPr="00443013">
        <w:t xml:space="preserve">2018. Zalmai Zahir. </w:t>
      </w:r>
      <w:r w:rsidRPr="00443013">
        <w:rPr>
          <w:i/>
        </w:rPr>
        <w:t>Elements of Lushootseed grammar in discourse perspective</w:t>
      </w:r>
    </w:p>
    <w:p w14:paraId="14D0249A" w14:textId="77777777" w:rsidR="00E84A6E" w:rsidRPr="00972C3F" w:rsidRDefault="00E84A6E" w:rsidP="00E84A6E">
      <w:pPr>
        <w:ind w:left="720" w:hanging="720"/>
      </w:pPr>
      <w:r>
        <w:t xml:space="preserve">2017. Sara Pacchiarotti. </w:t>
      </w:r>
      <w:r w:rsidRPr="00442A77">
        <w:rPr>
          <w:i/>
        </w:rPr>
        <w:t>Pseudo-</w:t>
      </w:r>
      <w:proofErr w:type="spellStart"/>
      <w:r w:rsidRPr="00442A77">
        <w:rPr>
          <w:i/>
        </w:rPr>
        <w:t>applicatives</w:t>
      </w:r>
      <w:proofErr w:type="spellEnd"/>
      <w:r w:rsidRPr="00442A77">
        <w:rPr>
          <w:i/>
        </w:rPr>
        <w:t xml:space="preserve"> in Tswana: a diachronic case study of mismatches in Bantu derivational morphology</w:t>
      </w:r>
    </w:p>
    <w:p w14:paraId="1018E9E3" w14:textId="77777777" w:rsidR="00E84A6E" w:rsidRPr="00D508C1" w:rsidRDefault="00E84A6E" w:rsidP="00E84A6E">
      <w:pPr>
        <w:ind w:left="720" w:hanging="720"/>
        <w:rPr>
          <w:i/>
        </w:rPr>
      </w:pPr>
      <w:r>
        <w:t xml:space="preserve">2017. Krishna Boro. </w:t>
      </w:r>
      <w:r>
        <w:rPr>
          <w:i/>
        </w:rPr>
        <w:t xml:space="preserve">A Grammar of </w:t>
      </w:r>
      <w:proofErr w:type="spellStart"/>
      <w:r>
        <w:rPr>
          <w:i/>
        </w:rPr>
        <w:t>Hakhun</w:t>
      </w:r>
      <w:proofErr w:type="spellEnd"/>
      <w:r>
        <w:rPr>
          <w:i/>
        </w:rPr>
        <w:t xml:space="preserve"> Tangsa</w:t>
      </w:r>
    </w:p>
    <w:p w14:paraId="26D156F3" w14:textId="77777777" w:rsidR="00E84A6E" w:rsidRPr="00B24A9F" w:rsidRDefault="00E84A6E" w:rsidP="00E84A6E">
      <w:pPr>
        <w:ind w:left="720" w:hanging="720"/>
        <w:rPr>
          <w:i/>
        </w:rPr>
      </w:pPr>
      <w:r>
        <w:t xml:space="preserve">2017. Shahar Shirtz. </w:t>
      </w:r>
      <w:r w:rsidRPr="00B24A9F">
        <w:rPr>
          <w:i/>
        </w:rPr>
        <w:t>Morphosyntactic and functional diversification of cognate verbs: case studies from Indo-Iranian</w:t>
      </w:r>
    </w:p>
    <w:p w14:paraId="48016592" w14:textId="21F621B1" w:rsidR="00E84A6E" w:rsidRPr="00A70DBD" w:rsidRDefault="00E84A6E" w:rsidP="00E84A6E">
      <w:pPr>
        <w:widowControl w:val="0"/>
      </w:pPr>
      <w:r w:rsidRPr="006F333D">
        <w:t xml:space="preserve">2015. Jaime Peña. </w:t>
      </w:r>
      <w:r w:rsidRPr="006F333D">
        <w:rPr>
          <w:i/>
        </w:rPr>
        <w:t xml:space="preserve">A Grammar of </w:t>
      </w:r>
      <w:proofErr w:type="spellStart"/>
      <w:r w:rsidRPr="006F333D">
        <w:rPr>
          <w:i/>
        </w:rPr>
        <w:t>Wampis</w:t>
      </w:r>
      <w:proofErr w:type="spellEnd"/>
      <w:r w:rsidR="00D072E2">
        <w:rPr>
          <w:i/>
        </w:rPr>
        <w:t xml:space="preserve">. </w:t>
      </w:r>
      <w:r w:rsidR="00D072E2" w:rsidRPr="00D072E2">
        <w:rPr>
          <w:iCs/>
        </w:rPr>
        <w:t>Winner,</w:t>
      </w:r>
      <w:r w:rsidR="00D072E2">
        <w:rPr>
          <w:i/>
        </w:rPr>
        <w:t xml:space="preserve"> </w:t>
      </w:r>
      <w:r>
        <w:t>2016 SSILA Mary Haas Award</w:t>
      </w:r>
    </w:p>
    <w:p w14:paraId="78A25BD7" w14:textId="0AACCB0B" w:rsidR="00E84A6E" w:rsidRPr="006F333D" w:rsidRDefault="00E84A6E" w:rsidP="00E84A6E">
      <w:pPr>
        <w:pStyle w:val="HTMLPreformatted"/>
        <w:rPr>
          <w:rFonts w:ascii="Times New Roman" w:eastAsia="Times" w:hAnsi="Times New Roman" w:cs="Times New Roman"/>
          <w:sz w:val="24"/>
          <w:szCs w:val="24"/>
        </w:rPr>
      </w:pPr>
      <w:r w:rsidRPr="006F333D">
        <w:rPr>
          <w:rFonts w:ascii="Times New Roman" w:hAnsi="Times New Roman" w:cs="Times New Roman"/>
          <w:sz w:val="24"/>
          <w:szCs w:val="24"/>
        </w:rPr>
        <w:t xml:space="preserve">2013. Linda Konnerth, </w:t>
      </w:r>
      <w:r w:rsidRPr="006F333D">
        <w:rPr>
          <w:rFonts w:ascii="Times New Roman" w:eastAsia="Times" w:hAnsi="Times New Roman" w:cs="Times New Roman"/>
          <w:i/>
          <w:sz w:val="24"/>
          <w:szCs w:val="24"/>
        </w:rPr>
        <w:t>A Grammar of Karbi</w:t>
      </w:r>
      <w:r w:rsidR="00D072E2">
        <w:rPr>
          <w:rFonts w:ascii="Times New Roman" w:eastAsia="Times" w:hAnsi="Times New Roman" w:cs="Times New Roman"/>
          <w:sz w:val="24"/>
          <w:szCs w:val="24"/>
        </w:rPr>
        <w:t xml:space="preserve">. Winner, </w:t>
      </w:r>
      <w:r w:rsidRPr="006F333D">
        <w:rPr>
          <w:rFonts w:ascii="Times New Roman" w:eastAsia="Times" w:hAnsi="Times New Roman" w:cs="Times New Roman"/>
          <w:sz w:val="24"/>
          <w:szCs w:val="24"/>
        </w:rPr>
        <w:t xml:space="preserve">2015 ALT </w:t>
      </w:r>
      <w:proofErr w:type="spellStart"/>
      <w:r w:rsidRPr="006F333D">
        <w:rPr>
          <w:rFonts w:ascii="Times New Roman" w:hAnsi="Times New Roman" w:cs="Times New Roman"/>
          <w:color w:val="000000"/>
          <w:sz w:val="24"/>
          <w:szCs w:val="24"/>
        </w:rPr>
        <w:t>Pānini</w:t>
      </w:r>
      <w:proofErr w:type="spellEnd"/>
      <w:r w:rsidRPr="006F333D">
        <w:rPr>
          <w:rFonts w:ascii="Times New Roman" w:hAnsi="Times New Roman" w:cs="Times New Roman"/>
          <w:color w:val="000000"/>
          <w:sz w:val="24"/>
          <w:szCs w:val="24"/>
        </w:rPr>
        <w:t xml:space="preserve"> </w:t>
      </w:r>
      <w:r w:rsidRPr="006F333D">
        <w:rPr>
          <w:rFonts w:ascii="Times New Roman" w:eastAsia="Times" w:hAnsi="Times New Roman" w:cs="Times New Roman"/>
          <w:sz w:val="24"/>
          <w:szCs w:val="24"/>
        </w:rPr>
        <w:t>Award</w:t>
      </w:r>
    </w:p>
    <w:p w14:paraId="07AA4417" w14:textId="77777777" w:rsidR="00E84A6E" w:rsidRPr="006F333D" w:rsidRDefault="00E84A6E" w:rsidP="00E84A6E">
      <w:pPr>
        <w:widowControl w:val="0"/>
      </w:pPr>
      <w:r w:rsidRPr="006F333D">
        <w:t xml:space="preserve">2013. Anna Pucilowski, </w:t>
      </w:r>
      <w:r w:rsidRPr="006F333D">
        <w:rPr>
          <w:i/>
        </w:rPr>
        <w:t>Topics in Ho morphophonology and morphosyntax</w:t>
      </w:r>
    </w:p>
    <w:p w14:paraId="2A02D8EF" w14:textId="77777777" w:rsidR="00E84A6E" w:rsidRPr="006F333D" w:rsidRDefault="00E84A6E" w:rsidP="00E84A6E">
      <w:pPr>
        <w:widowControl w:val="0"/>
      </w:pPr>
      <w:r w:rsidRPr="006F333D">
        <w:t xml:space="preserve">2013. Tam Nguyen, </w:t>
      </w:r>
      <w:r w:rsidRPr="006F333D">
        <w:rPr>
          <w:i/>
          <w:color w:val="000000"/>
        </w:rPr>
        <w:t>A Grammar of Bih</w:t>
      </w:r>
    </w:p>
    <w:p w14:paraId="4A49139A" w14:textId="6ADAE2E8" w:rsidR="00E84A6E" w:rsidRPr="006F333D" w:rsidRDefault="00E84A6E" w:rsidP="00E84A6E">
      <w:r w:rsidRPr="006F333D">
        <w:t xml:space="preserve">2012. Virginia </w:t>
      </w:r>
      <w:r w:rsidR="00984C39">
        <w:t>B</w:t>
      </w:r>
      <w:r w:rsidRPr="006F333D">
        <w:t xml:space="preserve">eavert, </w:t>
      </w:r>
      <w:proofErr w:type="spellStart"/>
      <w:r w:rsidRPr="006F333D">
        <w:rPr>
          <w:i/>
        </w:rPr>
        <w:t>Wantwínt</w:t>
      </w:r>
      <w:proofErr w:type="spellEnd"/>
      <w:r w:rsidRPr="006F333D">
        <w:rPr>
          <w:i/>
        </w:rPr>
        <w:t xml:space="preserve"> </w:t>
      </w:r>
      <w:proofErr w:type="spellStart"/>
      <w:r w:rsidRPr="006F333D">
        <w:rPr>
          <w:i/>
        </w:rPr>
        <w:t>Inmí</w:t>
      </w:r>
      <w:proofErr w:type="spellEnd"/>
      <w:r w:rsidRPr="006F333D">
        <w:rPr>
          <w:i/>
        </w:rPr>
        <w:t xml:space="preserve"> </w:t>
      </w:r>
      <w:proofErr w:type="spellStart"/>
      <w:r w:rsidRPr="006F333D">
        <w:rPr>
          <w:i/>
        </w:rPr>
        <w:t>Tiináwit</w:t>
      </w:r>
      <w:proofErr w:type="spellEnd"/>
      <w:r w:rsidRPr="006F333D">
        <w:rPr>
          <w:i/>
        </w:rPr>
        <w:t>: A Reflection of What I Have Learned</w:t>
      </w:r>
    </w:p>
    <w:p w14:paraId="7081DF6C" w14:textId="77777777" w:rsidR="00E84A6E" w:rsidRPr="006F333D" w:rsidRDefault="00E84A6E" w:rsidP="00E84A6E">
      <w:r w:rsidRPr="006F333D">
        <w:t xml:space="preserve">2012. Colleen Ahland, </w:t>
      </w:r>
      <w:r w:rsidRPr="006F333D">
        <w:rPr>
          <w:i/>
        </w:rPr>
        <w:t xml:space="preserve">A Grammar of Northern and Southern </w:t>
      </w:r>
      <w:proofErr w:type="spellStart"/>
      <w:r w:rsidRPr="006F333D">
        <w:rPr>
          <w:i/>
        </w:rPr>
        <w:t>Gumuz</w:t>
      </w:r>
      <w:proofErr w:type="spellEnd"/>
    </w:p>
    <w:p w14:paraId="41652254" w14:textId="77777777" w:rsidR="00E84A6E" w:rsidRPr="006F333D" w:rsidRDefault="00E84A6E" w:rsidP="00E84A6E">
      <w:pPr>
        <w:pStyle w:val="Default"/>
      </w:pPr>
      <w:r w:rsidRPr="006F333D">
        <w:t xml:space="preserve">2012. Christopher Doty, </w:t>
      </w:r>
      <w:r w:rsidRPr="006F333D">
        <w:rPr>
          <w:i/>
        </w:rPr>
        <w:t>A Reassessment of the Genetic Classification of Miluk Coos</w:t>
      </w:r>
    </w:p>
    <w:p w14:paraId="5FE2C02A" w14:textId="2C899E85" w:rsidR="00E84A6E" w:rsidRPr="006F333D" w:rsidRDefault="00E84A6E" w:rsidP="00E84A6E">
      <w:pPr>
        <w:ind w:left="720" w:hanging="720"/>
      </w:pPr>
      <w:r w:rsidRPr="006F333D">
        <w:t xml:space="preserve">2012. Michael Ahland, </w:t>
      </w:r>
      <w:r w:rsidRPr="006F333D">
        <w:rPr>
          <w:i/>
        </w:rPr>
        <w:t>A Grammar of Northern Mao (</w:t>
      </w:r>
      <w:proofErr w:type="spellStart"/>
      <w:r w:rsidRPr="006F333D">
        <w:rPr>
          <w:i/>
        </w:rPr>
        <w:t>Màwés</w:t>
      </w:r>
      <w:proofErr w:type="spellEnd"/>
      <w:r w:rsidRPr="006F333D">
        <w:rPr>
          <w:i/>
        </w:rPr>
        <w:t xml:space="preserve"> </w:t>
      </w:r>
      <w:proofErr w:type="spellStart"/>
      <w:r w:rsidRPr="006F333D">
        <w:rPr>
          <w:i/>
        </w:rPr>
        <w:t>Aas’è</w:t>
      </w:r>
      <w:proofErr w:type="spellEnd"/>
      <w:r w:rsidRPr="006F333D">
        <w:rPr>
          <w:i/>
        </w:rPr>
        <w:t>)</w:t>
      </w:r>
      <w:r w:rsidR="00D072E2">
        <w:t xml:space="preserve">. </w:t>
      </w:r>
      <w:r w:rsidRPr="006F333D">
        <w:t xml:space="preserve">Honorable Mention, 2015 ALT </w:t>
      </w:r>
      <w:proofErr w:type="spellStart"/>
      <w:r w:rsidRPr="006F333D">
        <w:rPr>
          <w:color w:val="000000"/>
        </w:rPr>
        <w:t>Pānini</w:t>
      </w:r>
      <w:proofErr w:type="spellEnd"/>
      <w:r w:rsidRPr="006F333D">
        <w:rPr>
          <w:color w:val="000000"/>
        </w:rPr>
        <w:t xml:space="preserve"> </w:t>
      </w:r>
      <w:r w:rsidRPr="006F333D">
        <w:t>Award</w:t>
      </w:r>
    </w:p>
    <w:p w14:paraId="18F2E852" w14:textId="77777777" w:rsidR="00E84A6E" w:rsidRPr="006F333D" w:rsidRDefault="00E84A6E" w:rsidP="00E84A6E">
      <w:pPr>
        <w:ind w:left="720" w:hanging="720"/>
      </w:pPr>
      <w:r w:rsidRPr="006F333D">
        <w:t xml:space="preserve">2011. Gwendolyn Hyslop, </w:t>
      </w:r>
      <w:r w:rsidRPr="006F333D">
        <w:rPr>
          <w:i/>
        </w:rPr>
        <w:t xml:space="preserve">A Grammar of </w:t>
      </w:r>
      <w:proofErr w:type="spellStart"/>
      <w:r w:rsidRPr="006F333D">
        <w:rPr>
          <w:i/>
        </w:rPr>
        <w:t>Kurtöp</w:t>
      </w:r>
      <w:proofErr w:type="spellEnd"/>
    </w:p>
    <w:p w14:paraId="39C75C32" w14:textId="77777777" w:rsidR="00E84A6E" w:rsidRPr="006F333D" w:rsidRDefault="00E84A6E" w:rsidP="00E84A6E">
      <w:pPr>
        <w:ind w:left="720" w:hanging="720"/>
      </w:pPr>
      <w:r w:rsidRPr="006F333D">
        <w:t xml:space="preserve">2010. Kun Yue, </w:t>
      </w:r>
      <w:r w:rsidRPr="006F333D">
        <w:rPr>
          <w:i/>
        </w:rPr>
        <w:t>Empirical Studies of Interactions of Semantic Roles:   The Agent and Patient in Mandarin Chinese</w:t>
      </w:r>
    </w:p>
    <w:p w14:paraId="3028ABCD" w14:textId="77777777" w:rsidR="00E84A6E" w:rsidRPr="006F333D" w:rsidRDefault="00E84A6E" w:rsidP="00E84A6E">
      <w:pPr>
        <w:ind w:left="720" w:hanging="720"/>
      </w:pPr>
      <w:r w:rsidRPr="006F333D">
        <w:t xml:space="preserve">2010. Joana Jansen, </w:t>
      </w:r>
      <w:r w:rsidRPr="006F333D">
        <w:rPr>
          <w:i/>
        </w:rPr>
        <w:t xml:space="preserve">A Grammar of Yakima </w:t>
      </w:r>
      <w:proofErr w:type="spellStart"/>
      <w:r w:rsidRPr="006F333D">
        <w:rPr>
          <w:i/>
        </w:rPr>
        <w:t>Ichishkiin</w:t>
      </w:r>
      <w:proofErr w:type="spellEnd"/>
      <w:r w:rsidRPr="006F333D">
        <w:rPr>
          <w:i/>
        </w:rPr>
        <w:t>/Sahaptin</w:t>
      </w:r>
    </w:p>
    <w:p w14:paraId="2353B5CF" w14:textId="18EC6478" w:rsidR="00E84A6E" w:rsidRPr="006F333D" w:rsidRDefault="00E84A6E" w:rsidP="00E84A6E">
      <w:pPr>
        <w:ind w:left="720" w:hanging="720"/>
      </w:pPr>
      <w:r w:rsidRPr="006F333D">
        <w:lastRenderedPageBreak/>
        <w:t xml:space="preserve">2003. Pilar Valenzuela, </w:t>
      </w:r>
      <w:r w:rsidRPr="006F333D">
        <w:rPr>
          <w:rStyle w:val="Strong"/>
          <w:b w:val="0"/>
          <w:bCs w:val="0"/>
          <w:i/>
        </w:rPr>
        <w:t>Transitivity in Shipibo-</w:t>
      </w:r>
      <w:proofErr w:type="spellStart"/>
      <w:r w:rsidRPr="006F333D">
        <w:rPr>
          <w:rStyle w:val="Strong"/>
          <w:b w:val="0"/>
          <w:bCs w:val="0"/>
          <w:i/>
        </w:rPr>
        <w:t>Konibo</w:t>
      </w:r>
      <w:proofErr w:type="spellEnd"/>
      <w:r w:rsidRPr="006F333D">
        <w:rPr>
          <w:rStyle w:val="Strong"/>
          <w:b w:val="0"/>
          <w:bCs w:val="0"/>
          <w:i/>
        </w:rPr>
        <w:t xml:space="preserve"> grammar</w:t>
      </w:r>
      <w:r w:rsidR="00D072E2">
        <w:rPr>
          <w:rStyle w:val="Strong"/>
          <w:b w:val="0"/>
          <w:bCs w:val="0"/>
          <w:i/>
        </w:rPr>
        <w:t>.</w:t>
      </w:r>
      <w:r w:rsidR="00D072E2">
        <w:rPr>
          <w:rStyle w:val="Strong"/>
          <w:b w:val="0"/>
          <w:bCs w:val="0"/>
          <w:iCs/>
        </w:rPr>
        <w:t xml:space="preserve"> Winner, </w:t>
      </w:r>
      <w:r w:rsidRPr="006F333D">
        <w:rPr>
          <w:rStyle w:val="Strong"/>
          <w:b w:val="0"/>
          <w:bCs w:val="0"/>
        </w:rPr>
        <w:t>2004 SSILA Mary Haas Award)</w:t>
      </w:r>
    </w:p>
    <w:p w14:paraId="5D7293F9" w14:textId="77777777" w:rsidR="00E84A6E" w:rsidRPr="006F333D" w:rsidRDefault="00E84A6E" w:rsidP="00E84A6E">
      <w:pPr>
        <w:ind w:left="720" w:hanging="720"/>
      </w:pPr>
      <w:r w:rsidRPr="006F333D">
        <w:t xml:space="preserve">2003. Boniface Kawasha, </w:t>
      </w:r>
      <w:r w:rsidRPr="006F333D">
        <w:rPr>
          <w:rStyle w:val="Strong"/>
          <w:b w:val="0"/>
          <w:bCs w:val="0"/>
          <w:i/>
        </w:rPr>
        <w:t>Lunda grammar: a morphosyntactic and semantic analysis</w:t>
      </w:r>
    </w:p>
    <w:p w14:paraId="0FA3A621" w14:textId="77777777" w:rsidR="00E84A6E" w:rsidRPr="006F333D" w:rsidRDefault="00E84A6E" w:rsidP="00E84A6E">
      <w:pPr>
        <w:ind w:left="720" w:hanging="720"/>
      </w:pPr>
      <w:r w:rsidRPr="006F333D">
        <w:t xml:space="preserve">2003. Timothy Thornes, </w:t>
      </w:r>
      <w:r w:rsidRPr="006F333D">
        <w:rPr>
          <w:rStyle w:val="Strong"/>
          <w:b w:val="0"/>
          <w:bCs w:val="0"/>
          <w:i/>
        </w:rPr>
        <w:t>A Northern Paiute grammar with texts</w:t>
      </w:r>
    </w:p>
    <w:p w14:paraId="1428FE55" w14:textId="77777777" w:rsidR="00E84A6E" w:rsidRPr="006F333D" w:rsidRDefault="00E84A6E" w:rsidP="00E84A6E">
      <w:pPr>
        <w:ind w:left="720" w:hanging="720"/>
      </w:pPr>
      <w:r w:rsidRPr="006F333D">
        <w:t xml:space="preserve">2002. Connie Dickinson, </w:t>
      </w:r>
      <w:r w:rsidRPr="006F333D">
        <w:rPr>
          <w:rStyle w:val="Strong"/>
          <w:b w:val="0"/>
          <w:bCs w:val="0"/>
          <w:i/>
        </w:rPr>
        <w:t xml:space="preserve">Complex predicates in </w:t>
      </w:r>
      <w:proofErr w:type="spellStart"/>
      <w:r w:rsidRPr="006F333D">
        <w:rPr>
          <w:rStyle w:val="Strong"/>
          <w:b w:val="0"/>
          <w:bCs w:val="0"/>
          <w:i/>
        </w:rPr>
        <w:t>Tsafiki</w:t>
      </w:r>
      <w:proofErr w:type="spellEnd"/>
    </w:p>
    <w:p w14:paraId="03B1BB27" w14:textId="77777777" w:rsidR="00E84A6E" w:rsidRPr="00F052C3" w:rsidRDefault="00E84A6E" w:rsidP="00E84A6E">
      <w:pPr>
        <w:ind w:left="720" w:hanging="720"/>
        <w:rPr>
          <w:rStyle w:val="Strong"/>
          <w:b w:val="0"/>
          <w:bCs w:val="0"/>
          <w:lang w:val="pt-BR"/>
        </w:rPr>
      </w:pPr>
      <w:r w:rsidRPr="00F052C3">
        <w:rPr>
          <w:lang w:val="pt-BR"/>
        </w:rPr>
        <w:t xml:space="preserve">2000. </w:t>
      </w:r>
      <w:proofErr w:type="spellStart"/>
      <w:r w:rsidRPr="00F052C3">
        <w:rPr>
          <w:lang w:val="pt-BR"/>
        </w:rPr>
        <w:t>Alejandra</w:t>
      </w:r>
      <w:proofErr w:type="spellEnd"/>
      <w:r w:rsidRPr="00F052C3">
        <w:rPr>
          <w:lang w:val="pt-BR"/>
        </w:rPr>
        <w:t xml:space="preserve"> Vidal, </w:t>
      </w:r>
      <w:proofErr w:type="spellStart"/>
      <w:r w:rsidRPr="00F052C3">
        <w:rPr>
          <w:rStyle w:val="Strong"/>
          <w:b w:val="0"/>
          <w:bCs w:val="0"/>
          <w:i/>
          <w:lang w:val="pt-BR"/>
        </w:rPr>
        <w:t>Pilagá</w:t>
      </w:r>
      <w:proofErr w:type="spellEnd"/>
      <w:r w:rsidRPr="00F052C3">
        <w:rPr>
          <w:rStyle w:val="Strong"/>
          <w:b w:val="0"/>
          <w:bCs w:val="0"/>
          <w:i/>
          <w:lang w:val="pt-BR"/>
        </w:rPr>
        <w:t xml:space="preserve"> </w:t>
      </w:r>
      <w:proofErr w:type="spellStart"/>
      <w:r w:rsidRPr="00F052C3">
        <w:rPr>
          <w:rStyle w:val="Strong"/>
          <w:b w:val="0"/>
          <w:bCs w:val="0"/>
          <w:i/>
          <w:lang w:val="pt-BR"/>
        </w:rPr>
        <w:t>grammar</w:t>
      </w:r>
      <w:proofErr w:type="spellEnd"/>
      <w:r w:rsidRPr="00F052C3">
        <w:rPr>
          <w:rStyle w:val="Strong"/>
          <w:b w:val="0"/>
          <w:bCs w:val="0"/>
          <w:i/>
          <w:lang w:val="pt-BR"/>
        </w:rPr>
        <w:t xml:space="preserve"> (</w:t>
      </w:r>
      <w:proofErr w:type="spellStart"/>
      <w:r w:rsidRPr="00F052C3">
        <w:rPr>
          <w:rStyle w:val="Strong"/>
          <w:b w:val="0"/>
          <w:bCs w:val="0"/>
          <w:i/>
          <w:lang w:val="pt-BR"/>
        </w:rPr>
        <w:t>Guaykuruan</w:t>
      </w:r>
      <w:proofErr w:type="spellEnd"/>
      <w:r w:rsidRPr="00F052C3">
        <w:rPr>
          <w:rStyle w:val="Strong"/>
          <w:b w:val="0"/>
          <w:bCs w:val="0"/>
          <w:i/>
          <w:lang w:val="pt-BR"/>
        </w:rPr>
        <w:t xml:space="preserve"> </w:t>
      </w:r>
      <w:proofErr w:type="spellStart"/>
      <w:r w:rsidRPr="00F052C3">
        <w:rPr>
          <w:rStyle w:val="Strong"/>
          <w:b w:val="0"/>
          <w:bCs w:val="0"/>
          <w:i/>
          <w:lang w:val="pt-BR"/>
        </w:rPr>
        <w:t>family</w:t>
      </w:r>
      <w:proofErr w:type="spellEnd"/>
      <w:r w:rsidRPr="00F052C3">
        <w:rPr>
          <w:rStyle w:val="Strong"/>
          <w:b w:val="0"/>
          <w:bCs w:val="0"/>
          <w:i/>
          <w:lang w:val="pt-BR"/>
        </w:rPr>
        <w:t>, Argentina)</w:t>
      </w:r>
    </w:p>
    <w:p w14:paraId="54658A74" w14:textId="77777777" w:rsidR="00E84A6E" w:rsidRPr="00F052C3" w:rsidRDefault="00E84A6E" w:rsidP="00E84A6E">
      <w:pPr>
        <w:widowControl w:val="0"/>
        <w:rPr>
          <w:lang w:val="pt-BR"/>
        </w:rPr>
      </w:pPr>
    </w:p>
    <w:p w14:paraId="567D6253" w14:textId="1A9FF4AC" w:rsidR="00E84A6E" w:rsidRPr="00DA2C99" w:rsidRDefault="00DA2C99" w:rsidP="00DA2C99">
      <w:pPr>
        <w:pStyle w:val="ListParagraph"/>
        <w:widowControl w:val="0"/>
        <w:numPr>
          <w:ilvl w:val="1"/>
          <w:numId w:val="12"/>
        </w:numPr>
        <w:rPr>
          <w:rFonts w:ascii="Times New Roman" w:hAnsi="Times New Roman"/>
          <w:b/>
          <w:szCs w:val="24"/>
        </w:rPr>
      </w:pPr>
      <w:r>
        <w:rPr>
          <w:rFonts w:ascii="Times New Roman" w:hAnsi="Times New Roman"/>
          <w:b/>
          <w:szCs w:val="24"/>
        </w:rPr>
        <w:t xml:space="preserve">Other linguistics PhD </w:t>
      </w:r>
      <w:r w:rsidR="00E84A6E" w:rsidRPr="00DA2C99">
        <w:rPr>
          <w:rFonts w:ascii="Times New Roman" w:hAnsi="Times New Roman"/>
          <w:b/>
          <w:szCs w:val="24"/>
        </w:rPr>
        <w:t>Dissertation External Committee Member/Reader</w:t>
      </w:r>
    </w:p>
    <w:p w14:paraId="4F93B9BE" w14:textId="3FD70A0A" w:rsidR="00F937D2" w:rsidRPr="00983E9F" w:rsidRDefault="00F937D2" w:rsidP="00F937D2">
      <w:pPr>
        <w:autoSpaceDE w:val="0"/>
        <w:autoSpaceDN w:val="0"/>
        <w:adjustRightInd w:val="0"/>
        <w:ind w:left="720" w:hanging="720"/>
      </w:pPr>
      <w:r w:rsidRPr="00F052C3">
        <w:rPr>
          <w:lang w:val="pt-BR"/>
        </w:rPr>
        <w:t xml:space="preserve">2021. Krishna </w:t>
      </w:r>
      <w:proofErr w:type="spellStart"/>
      <w:proofErr w:type="gramStart"/>
      <w:r w:rsidRPr="00F052C3">
        <w:rPr>
          <w:lang w:val="pt-BR"/>
        </w:rPr>
        <w:t>Parajuli</w:t>
      </w:r>
      <w:proofErr w:type="spellEnd"/>
      <w:r w:rsidRPr="00F052C3">
        <w:rPr>
          <w:lang w:val="pt-BR"/>
        </w:rPr>
        <w:t xml:space="preserve">,  </w:t>
      </w:r>
      <w:proofErr w:type="spellStart"/>
      <w:r w:rsidRPr="00F052C3">
        <w:rPr>
          <w:lang w:val="pt-BR"/>
        </w:rPr>
        <w:t>Université</w:t>
      </w:r>
      <w:proofErr w:type="spellEnd"/>
      <w:proofErr w:type="gramEnd"/>
      <w:r w:rsidRPr="00F052C3">
        <w:rPr>
          <w:lang w:val="pt-BR"/>
        </w:rPr>
        <w:t xml:space="preserve"> </w:t>
      </w:r>
      <w:proofErr w:type="spellStart"/>
      <w:r w:rsidRPr="00F052C3">
        <w:rPr>
          <w:lang w:val="pt-BR"/>
        </w:rPr>
        <w:t>Lumière</w:t>
      </w:r>
      <w:proofErr w:type="spellEnd"/>
      <w:r w:rsidRPr="00F052C3">
        <w:rPr>
          <w:lang w:val="pt-BR"/>
        </w:rPr>
        <w:t xml:space="preserve"> Lyon 2. </w:t>
      </w:r>
      <w:r w:rsidR="00983E9F">
        <w:rPr>
          <w:i/>
          <w:iCs/>
        </w:rPr>
        <w:t xml:space="preserve">Motion Events in Nepali. </w:t>
      </w:r>
      <w:r w:rsidR="00983E9F">
        <w:t xml:space="preserve">(Pré-Rapporteur, </w:t>
      </w:r>
      <w:proofErr w:type="spellStart"/>
      <w:r w:rsidR="00983E9F">
        <w:t>Examinateur</w:t>
      </w:r>
      <w:proofErr w:type="spellEnd"/>
      <w:r w:rsidR="00983E9F">
        <w:t xml:space="preserve"> de la </w:t>
      </w:r>
      <w:proofErr w:type="spellStart"/>
      <w:r w:rsidR="00983E9F">
        <w:t>thèse</w:t>
      </w:r>
      <w:proofErr w:type="spellEnd"/>
      <w:r w:rsidR="00983E9F">
        <w:t xml:space="preserve">, </w:t>
      </w:r>
      <w:proofErr w:type="spellStart"/>
      <w:r w:rsidR="00983E9F">
        <w:t>Président</w:t>
      </w:r>
      <w:proofErr w:type="spellEnd"/>
      <w:r w:rsidR="00983E9F">
        <w:t xml:space="preserve"> de Jury)</w:t>
      </w:r>
    </w:p>
    <w:p w14:paraId="56D9B721" w14:textId="3BE4B22A" w:rsidR="00F937D2" w:rsidRPr="00F052C3" w:rsidRDefault="00F937D2" w:rsidP="00F937D2">
      <w:pPr>
        <w:autoSpaceDE w:val="0"/>
        <w:autoSpaceDN w:val="0"/>
        <w:adjustRightInd w:val="0"/>
        <w:ind w:left="720" w:hanging="720"/>
        <w:rPr>
          <w:i/>
          <w:iCs/>
          <w:lang w:val="pt-BR"/>
        </w:rPr>
      </w:pPr>
      <w:r w:rsidRPr="00F052C3">
        <w:rPr>
          <w:lang w:val="pt-BR"/>
        </w:rPr>
        <w:t xml:space="preserve">2021. Sivaldo Correia da Silva, Universidade Federal de Pernambuco. </w:t>
      </w:r>
      <w:r w:rsidRPr="00F052C3">
        <w:rPr>
          <w:i/>
          <w:iCs/>
          <w:lang w:val="pt-BR"/>
        </w:rPr>
        <w:t>Uma Gramática descritiva do Nambikwara do Campo (Nambikwara do Sul).</w:t>
      </w:r>
    </w:p>
    <w:p w14:paraId="0F5F3C9D" w14:textId="148B07D1" w:rsidR="00423CED" w:rsidRPr="00DA5CE8" w:rsidRDefault="00D551E2" w:rsidP="00423CED">
      <w:pPr>
        <w:autoSpaceDE w:val="0"/>
        <w:autoSpaceDN w:val="0"/>
        <w:adjustRightInd w:val="0"/>
        <w:ind w:left="720" w:hanging="720"/>
        <w:rPr>
          <w:lang w:val="pt-BR"/>
        </w:rPr>
      </w:pPr>
      <w:r w:rsidRPr="00F052C3">
        <w:rPr>
          <w:lang w:val="pt-BR"/>
        </w:rPr>
        <w:t xml:space="preserve">2020. Magdalena </w:t>
      </w:r>
      <w:proofErr w:type="spellStart"/>
      <w:r w:rsidRPr="00F052C3">
        <w:rPr>
          <w:lang w:val="pt-BR"/>
        </w:rPr>
        <w:t>Lemus</w:t>
      </w:r>
      <w:proofErr w:type="spellEnd"/>
      <w:r w:rsidRPr="00F052C3">
        <w:rPr>
          <w:lang w:val="pt-BR"/>
        </w:rPr>
        <w:t xml:space="preserve">, </w:t>
      </w:r>
      <w:proofErr w:type="spellStart"/>
      <w:r w:rsidRPr="00F052C3">
        <w:rPr>
          <w:lang w:val="pt-BR"/>
        </w:rPr>
        <w:t>Université</w:t>
      </w:r>
      <w:proofErr w:type="spellEnd"/>
      <w:r w:rsidRPr="00F052C3">
        <w:rPr>
          <w:lang w:val="pt-BR"/>
        </w:rPr>
        <w:t xml:space="preserve"> </w:t>
      </w:r>
      <w:proofErr w:type="spellStart"/>
      <w:r w:rsidRPr="00F052C3">
        <w:rPr>
          <w:lang w:val="pt-BR"/>
        </w:rPr>
        <w:t>Lumière</w:t>
      </w:r>
      <w:proofErr w:type="spellEnd"/>
      <w:r w:rsidRPr="00F052C3">
        <w:rPr>
          <w:lang w:val="pt-BR"/>
        </w:rPr>
        <w:t xml:space="preserve"> Lyon 2. </w:t>
      </w:r>
      <w:r w:rsidRPr="00D551E2">
        <w:rPr>
          <w:i/>
          <w:iCs/>
        </w:rPr>
        <w:t xml:space="preserve">Pervasive </w:t>
      </w:r>
      <w:r w:rsidR="00983E9F">
        <w:rPr>
          <w:i/>
          <w:iCs/>
        </w:rPr>
        <w:t>N</w:t>
      </w:r>
      <w:r w:rsidRPr="00D551E2">
        <w:rPr>
          <w:i/>
          <w:iCs/>
        </w:rPr>
        <w:t xml:space="preserve">ominalization in </w:t>
      </w:r>
      <w:proofErr w:type="spellStart"/>
      <w:r w:rsidRPr="00D551E2">
        <w:rPr>
          <w:i/>
          <w:iCs/>
        </w:rPr>
        <w:t>Yukuna</w:t>
      </w:r>
      <w:proofErr w:type="spellEnd"/>
      <w:r w:rsidRPr="00D551E2">
        <w:rPr>
          <w:i/>
          <w:iCs/>
        </w:rPr>
        <w:t>:</w:t>
      </w:r>
      <w:r w:rsidR="00983E9F">
        <w:rPr>
          <w:i/>
          <w:iCs/>
        </w:rPr>
        <w:t xml:space="preserve"> </w:t>
      </w:r>
      <w:r w:rsidRPr="00D551E2">
        <w:rPr>
          <w:i/>
          <w:iCs/>
        </w:rPr>
        <w:t xml:space="preserve">An Arawak </w:t>
      </w:r>
      <w:r w:rsidR="00983E9F">
        <w:rPr>
          <w:i/>
          <w:iCs/>
        </w:rPr>
        <w:t>L</w:t>
      </w:r>
      <w:r w:rsidRPr="00D551E2">
        <w:rPr>
          <w:i/>
          <w:iCs/>
        </w:rPr>
        <w:t xml:space="preserve">anguage of </w:t>
      </w:r>
      <w:r w:rsidR="00983E9F">
        <w:rPr>
          <w:i/>
          <w:iCs/>
        </w:rPr>
        <w:t>C</w:t>
      </w:r>
      <w:r w:rsidRPr="00D551E2">
        <w:rPr>
          <w:i/>
          <w:iCs/>
        </w:rPr>
        <w:t>olombian Amazonia</w:t>
      </w:r>
      <w:r>
        <w:rPr>
          <w:i/>
          <w:iCs/>
        </w:rPr>
        <w:t>.</w:t>
      </w:r>
      <w:r w:rsidR="00983E9F">
        <w:rPr>
          <w:i/>
          <w:iCs/>
        </w:rPr>
        <w:t xml:space="preserve"> </w:t>
      </w:r>
      <w:r w:rsidR="00983E9F" w:rsidRPr="00DA5CE8">
        <w:rPr>
          <w:lang w:val="pt-BR"/>
        </w:rPr>
        <w:t>(</w:t>
      </w:r>
      <w:proofErr w:type="spellStart"/>
      <w:r w:rsidR="00983E9F" w:rsidRPr="00DA5CE8">
        <w:rPr>
          <w:lang w:val="pt-BR"/>
        </w:rPr>
        <w:t>Examinateur</w:t>
      </w:r>
      <w:proofErr w:type="spellEnd"/>
      <w:r w:rsidR="00983E9F" w:rsidRPr="00DA5CE8">
        <w:rPr>
          <w:lang w:val="pt-BR"/>
        </w:rPr>
        <w:t xml:space="preserve"> de </w:t>
      </w:r>
      <w:proofErr w:type="spellStart"/>
      <w:r w:rsidR="00983E9F" w:rsidRPr="00DA5CE8">
        <w:rPr>
          <w:lang w:val="pt-BR"/>
        </w:rPr>
        <w:t>la</w:t>
      </w:r>
      <w:proofErr w:type="spellEnd"/>
      <w:r w:rsidR="00983E9F" w:rsidRPr="00DA5CE8">
        <w:rPr>
          <w:lang w:val="pt-BR"/>
        </w:rPr>
        <w:t xml:space="preserve"> </w:t>
      </w:r>
      <w:proofErr w:type="spellStart"/>
      <w:r w:rsidR="00983E9F" w:rsidRPr="00DA5CE8">
        <w:rPr>
          <w:lang w:val="pt-BR"/>
        </w:rPr>
        <w:t>thèse</w:t>
      </w:r>
      <w:proofErr w:type="spellEnd"/>
      <w:r w:rsidR="00983E9F" w:rsidRPr="00DA5CE8">
        <w:rPr>
          <w:lang w:val="pt-BR"/>
        </w:rPr>
        <w:t>)</w:t>
      </w:r>
    </w:p>
    <w:p w14:paraId="10EF02DB" w14:textId="6BD2C1BC" w:rsidR="00880B13" w:rsidRPr="00423CED" w:rsidRDefault="00880B13" w:rsidP="00423CED">
      <w:pPr>
        <w:autoSpaceDE w:val="0"/>
        <w:autoSpaceDN w:val="0"/>
        <w:adjustRightInd w:val="0"/>
        <w:ind w:left="720" w:hanging="720"/>
      </w:pPr>
      <w:r w:rsidRPr="00DA5CE8">
        <w:rPr>
          <w:lang w:val="pt-BR"/>
        </w:rPr>
        <w:t xml:space="preserve">2020. Andrey </w:t>
      </w:r>
      <w:proofErr w:type="spellStart"/>
      <w:r w:rsidRPr="00DA5CE8">
        <w:rPr>
          <w:lang w:val="pt-BR"/>
        </w:rPr>
        <w:t>Nikulín</w:t>
      </w:r>
      <w:proofErr w:type="spellEnd"/>
      <w:r w:rsidRPr="00DA5CE8">
        <w:rPr>
          <w:lang w:val="pt-BR"/>
        </w:rPr>
        <w:t xml:space="preserve">. </w:t>
      </w:r>
      <w:r w:rsidRPr="00F052C3">
        <w:rPr>
          <w:lang w:val="pt-BR"/>
        </w:rPr>
        <w:t>Universidade de Brasília</w:t>
      </w:r>
      <w:r w:rsidR="00A910AF" w:rsidRPr="00F052C3">
        <w:rPr>
          <w:lang w:val="pt-BR"/>
        </w:rPr>
        <w:t xml:space="preserve">. </w:t>
      </w:r>
      <w:proofErr w:type="spellStart"/>
      <w:r w:rsidRPr="00F052C3">
        <w:rPr>
          <w:i/>
          <w:lang w:val="pt-BR"/>
        </w:rPr>
        <w:t>Proto</w:t>
      </w:r>
      <w:proofErr w:type="spellEnd"/>
      <w:r w:rsidRPr="00F052C3">
        <w:rPr>
          <w:i/>
          <w:lang w:val="pt-BR"/>
        </w:rPr>
        <w:t>-</w:t>
      </w:r>
      <w:proofErr w:type="spellStart"/>
      <w:r w:rsidRPr="00F052C3">
        <w:rPr>
          <w:i/>
          <w:lang w:val="pt-BR"/>
        </w:rPr>
        <w:t>Macro-Jê</w:t>
      </w:r>
      <w:proofErr w:type="spellEnd"/>
      <w:r w:rsidRPr="00F052C3">
        <w:rPr>
          <w:i/>
          <w:lang w:val="pt-BR"/>
        </w:rPr>
        <w:t>: Um Estudo Reconstrutivo.</w:t>
      </w:r>
      <w:r w:rsidRPr="00F052C3">
        <w:rPr>
          <w:lang w:val="pt-BR"/>
        </w:rPr>
        <w:t xml:space="preserve"> </w:t>
      </w:r>
      <w:r w:rsidR="00D551E2">
        <w:t>Honorable Mention, 2020 SSILA Mary Haas Award.</w:t>
      </w:r>
    </w:p>
    <w:p w14:paraId="2331F05B" w14:textId="47A5AFDB" w:rsidR="00E84A6E" w:rsidRPr="00F052C3" w:rsidRDefault="00E84A6E" w:rsidP="00E84A6E">
      <w:pPr>
        <w:autoSpaceDE w:val="0"/>
        <w:autoSpaceDN w:val="0"/>
        <w:adjustRightInd w:val="0"/>
        <w:ind w:left="720" w:hanging="720"/>
        <w:rPr>
          <w:lang w:val="pt-BR"/>
        </w:rPr>
      </w:pPr>
      <w:r>
        <w:t xml:space="preserve">2019. </w:t>
      </w:r>
      <w:proofErr w:type="spellStart"/>
      <w:r>
        <w:t>Geny</w:t>
      </w:r>
      <w:proofErr w:type="spellEnd"/>
      <w:r>
        <w:t xml:space="preserve"> Gonzales Castaño. </w:t>
      </w:r>
      <w:r w:rsidRPr="006835AA">
        <w:t xml:space="preserve">Université Lumière Lyon 2. </w:t>
      </w:r>
      <w:r w:rsidRPr="00F052C3">
        <w:rPr>
          <w:i/>
          <w:lang w:val="pt-BR"/>
        </w:rPr>
        <w:t xml:space="preserve">Una gramática de </w:t>
      </w:r>
      <w:proofErr w:type="spellStart"/>
      <w:r w:rsidRPr="00F052C3">
        <w:rPr>
          <w:i/>
          <w:lang w:val="pt-BR"/>
        </w:rPr>
        <w:t>la</w:t>
      </w:r>
      <w:proofErr w:type="spellEnd"/>
      <w:r w:rsidRPr="00F052C3">
        <w:rPr>
          <w:i/>
          <w:lang w:val="pt-BR"/>
        </w:rPr>
        <w:t xml:space="preserve"> </w:t>
      </w:r>
      <w:proofErr w:type="spellStart"/>
      <w:r w:rsidRPr="00F052C3">
        <w:rPr>
          <w:i/>
          <w:lang w:val="pt-BR"/>
        </w:rPr>
        <w:t>lengua</w:t>
      </w:r>
      <w:proofErr w:type="spellEnd"/>
      <w:r w:rsidRPr="00F052C3">
        <w:rPr>
          <w:i/>
          <w:lang w:val="pt-BR"/>
        </w:rPr>
        <w:t xml:space="preserve"> </w:t>
      </w:r>
      <w:proofErr w:type="spellStart"/>
      <w:r w:rsidRPr="00F052C3">
        <w:rPr>
          <w:i/>
          <w:lang w:val="pt-BR"/>
        </w:rPr>
        <w:t>namtrik</w:t>
      </w:r>
      <w:proofErr w:type="spellEnd"/>
      <w:r w:rsidRPr="00F052C3">
        <w:rPr>
          <w:i/>
          <w:lang w:val="pt-BR"/>
        </w:rPr>
        <w:t xml:space="preserve"> de </w:t>
      </w:r>
      <w:proofErr w:type="spellStart"/>
      <w:r w:rsidRPr="00F052C3">
        <w:rPr>
          <w:i/>
          <w:lang w:val="pt-BR"/>
        </w:rPr>
        <w:t>Totoró</w:t>
      </w:r>
      <w:proofErr w:type="spellEnd"/>
      <w:r w:rsidRPr="00F052C3">
        <w:rPr>
          <w:i/>
          <w:lang w:val="pt-BR"/>
        </w:rPr>
        <w:t xml:space="preserve">: </w:t>
      </w:r>
      <w:proofErr w:type="spellStart"/>
      <w:r w:rsidRPr="00F052C3">
        <w:rPr>
          <w:i/>
          <w:lang w:val="pt-BR"/>
        </w:rPr>
        <w:t>Lengua</w:t>
      </w:r>
      <w:proofErr w:type="spellEnd"/>
      <w:r w:rsidRPr="00F052C3">
        <w:rPr>
          <w:i/>
          <w:lang w:val="pt-BR"/>
        </w:rPr>
        <w:t xml:space="preserve"> </w:t>
      </w:r>
      <w:proofErr w:type="spellStart"/>
      <w:r w:rsidRPr="00F052C3">
        <w:rPr>
          <w:i/>
          <w:lang w:val="pt-BR"/>
        </w:rPr>
        <w:t>barbacoa</w:t>
      </w:r>
      <w:proofErr w:type="spellEnd"/>
      <w:r w:rsidRPr="00F052C3">
        <w:rPr>
          <w:i/>
          <w:lang w:val="pt-BR"/>
        </w:rPr>
        <w:t xml:space="preserve"> </w:t>
      </w:r>
      <w:proofErr w:type="spellStart"/>
      <w:r w:rsidRPr="00F052C3">
        <w:rPr>
          <w:i/>
          <w:lang w:val="pt-BR"/>
        </w:rPr>
        <w:t>hablada</w:t>
      </w:r>
      <w:proofErr w:type="spellEnd"/>
      <w:r w:rsidRPr="00F052C3">
        <w:rPr>
          <w:i/>
          <w:lang w:val="pt-BR"/>
        </w:rPr>
        <w:t xml:space="preserve"> </w:t>
      </w:r>
      <w:proofErr w:type="spellStart"/>
      <w:r w:rsidRPr="00F052C3">
        <w:rPr>
          <w:i/>
          <w:lang w:val="pt-BR"/>
        </w:rPr>
        <w:t>en</w:t>
      </w:r>
      <w:proofErr w:type="spellEnd"/>
      <w:r w:rsidRPr="00F052C3">
        <w:rPr>
          <w:i/>
          <w:lang w:val="pt-BR"/>
        </w:rPr>
        <w:t xml:space="preserve"> </w:t>
      </w:r>
      <w:proofErr w:type="spellStart"/>
      <w:r w:rsidRPr="00F052C3">
        <w:rPr>
          <w:i/>
          <w:lang w:val="pt-BR"/>
        </w:rPr>
        <w:t>los</w:t>
      </w:r>
      <w:proofErr w:type="spellEnd"/>
      <w:r w:rsidRPr="00F052C3">
        <w:rPr>
          <w:i/>
          <w:lang w:val="pt-BR"/>
        </w:rPr>
        <w:t xml:space="preserve"> Andes colombianos</w:t>
      </w:r>
      <w:r w:rsidRPr="00F052C3">
        <w:rPr>
          <w:lang w:val="pt-BR"/>
        </w:rPr>
        <w:t xml:space="preserve"> (</w:t>
      </w:r>
      <w:proofErr w:type="spellStart"/>
      <w:r w:rsidR="00983E9F" w:rsidRPr="00F052C3">
        <w:rPr>
          <w:lang w:val="pt-BR"/>
        </w:rPr>
        <w:t>Examinateur</w:t>
      </w:r>
      <w:proofErr w:type="spellEnd"/>
      <w:r w:rsidR="00983E9F" w:rsidRPr="00F052C3">
        <w:rPr>
          <w:lang w:val="pt-BR"/>
        </w:rPr>
        <w:t xml:space="preserve"> de </w:t>
      </w:r>
      <w:proofErr w:type="spellStart"/>
      <w:r w:rsidR="00983E9F" w:rsidRPr="00F052C3">
        <w:rPr>
          <w:lang w:val="pt-BR"/>
        </w:rPr>
        <w:t>la</w:t>
      </w:r>
      <w:proofErr w:type="spellEnd"/>
      <w:r w:rsidR="00983E9F" w:rsidRPr="00F052C3">
        <w:rPr>
          <w:lang w:val="pt-BR"/>
        </w:rPr>
        <w:t xml:space="preserve"> </w:t>
      </w:r>
      <w:proofErr w:type="spellStart"/>
      <w:r w:rsidR="00983E9F" w:rsidRPr="00F052C3">
        <w:rPr>
          <w:lang w:val="pt-BR"/>
        </w:rPr>
        <w:t>thèse</w:t>
      </w:r>
      <w:proofErr w:type="spellEnd"/>
      <w:r w:rsidR="00983E9F" w:rsidRPr="00F052C3">
        <w:rPr>
          <w:lang w:val="pt-BR"/>
        </w:rPr>
        <w:t xml:space="preserve">, </w:t>
      </w:r>
      <w:proofErr w:type="spellStart"/>
      <w:r w:rsidR="00983E9F" w:rsidRPr="00F052C3">
        <w:rPr>
          <w:lang w:val="pt-BR"/>
        </w:rPr>
        <w:t>Président</w:t>
      </w:r>
      <w:proofErr w:type="spellEnd"/>
      <w:r w:rsidR="00983E9F" w:rsidRPr="00F052C3">
        <w:rPr>
          <w:lang w:val="pt-BR"/>
        </w:rPr>
        <w:t xml:space="preserve"> de </w:t>
      </w:r>
      <w:proofErr w:type="spellStart"/>
      <w:r w:rsidR="00983E9F" w:rsidRPr="00F052C3">
        <w:rPr>
          <w:lang w:val="pt-BR"/>
        </w:rPr>
        <w:t>Jury</w:t>
      </w:r>
      <w:proofErr w:type="spellEnd"/>
      <w:r w:rsidRPr="00F052C3">
        <w:rPr>
          <w:lang w:val="pt-BR"/>
        </w:rPr>
        <w:t>)</w:t>
      </w:r>
      <w:r w:rsidR="00D551E2" w:rsidRPr="00F052C3">
        <w:rPr>
          <w:lang w:val="pt-BR"/>
        </w:rPr>
        <w:t xml:space="preserve">; </w:t>
      </w:r>
      <w:proofErr w:type="spellStart"/>
      <w:r w:rsidR="00D551E2" w:rsidRPr="00F052C3">
        <w:rPr>
          <w:lang w:val="pt-BR"/>
        </w:rPr>
        <w:t>Honorable</w:t>
      </w:r>
      <w:proofErr w:type="spellEnd"/>
      <w:r w:rsidR="00D551E2" w:rsidRPr="00F052C3">
        <w:rPr>
          <w:lang w:val="pt-BR"/>
        </w:rPr>
        <w:t xml:space="preserve"> </w:t>
      </w:r>
      <w:proofErr w:type="spellStart"/>
      <w:r w:rsidR="00D551E2" w:rsidRPr="00F052C3">
        <w:rPr>
          <w:lang w:val="pt-BR"/>
        </w:rPr>
        <w:t>Mention</w:t>
      </w:r>
      <w:proofErr w:type="spellEnd"/>
      <w:r w:rsidR="00D551E2" w:rsidRPr="00F052C3">
        <w:rPr>
          <w:lang w:val="pt-BR"/>
        </w:rPr>
        <w:t xml:space="preserve">, 2020 SSILA Mary Haas </w:t>
      </w:r>
      <w:proofErr w:type="spellStart"/>
      <w:r w:rsidR="00D551E2" w:rsidRPr="00F052C3">
        <w:rPr>
          <w:lang w:val="pt-BR"/>
        </w:rPr>
        <w:t>Award</w:t>
      </w:r>
      <w:proofErr w:type="spellEnd"/>
      <w:r w:rsidR="00D551E2" w:rsidRPr="00F052C3">
        <w:rPr>
          <w:lang w:val="pt-BR"/>
        </w:rPr>
        <w:t>.</w:t>
      </w:r>
    </w:p>
    <w:p w14:paraId="4DDEA39B" w14:textId="044F8ACF" w:rsidR="00E84A6E" w:rsidRPr="00F052C3" w:rsidRDefault="00E84A6E" w:rsidP="00E84A6E">
      <w:pPr>
        <w:ind w:left="720" w:hanging="720"/>
        <w:rPr>
          <w:lang w:val="pt-BR"/>
        </w:rPr>
      </w:pPr>
      <w:r w:rsidRPr="00DA5CE8">
        <w:rPr>
          <w:lang w:val="pt-BR"/>
        </w:rPr>
        <w:t xml:space="preserve">2019. Esteban Díaz Montenegro. </w:t>
      </w:r>
      <w:proofErr w:type="spellStart"/>
      <w:r w:rsidRPr="00F052C3">
        <w:rPr>
          <w:lang w:val="pt-BR"/>
        </w:rPr>
        <w:t>Université</w:t>
      </w:r>
      <w:proofErr w:type="spellEnd"/>
      <w:r w:rsidRPr="00F052C3">
        <w:rPr>
          <w:lang w:val="pt-BR"/>
        </w:rPr>
        <w:t xml:space="preserve"> </w:t>
      </w:r>
      <w:proofErr w:type="spellStart"/>
      <w:r w:rsidRPr="00F052C3">
        <w:rPr>
          <w:lang w:val="pt-BR"/>
        </w:rPr>
        <w:t>Lumière</w:t>
      </w:r>
      <w:proofErr w:type="spellEnd"/>
      <w:r w:rsidRPr="00F052C3">
        <w:rPr>
          <w:lang w:val="pt-BR"/>
        </w:rPr>
        <w:t xml:space="preserve"> Lyon 2. </w:t>
      </w:r>
      <w:r w:rsidRPr="00F052C3">
        <w:rPr>
          <w:i/>
          <w:lang w:val="pt-BR"/>
        </w:rPr>
        <w:t xml:space="preserve">El </w:t>
      </w:r>
      <w:proofErr w:type="spellStart"/>
      <w:r w:rsidRPr="00F052C3">
        <w:rPr>
          <w:i/>
          <w:lang w:val="pt-BR"/>
        </w:rPr>
        <w:t>habla</w:t>
      </w:r>
      <w:proofErr w:type="spellEnd"/>
      <w:r w:rsidRPr="00F052C3">
        <w:rPr>
          <w:i/>
          <w:lang w:val="pt-BR"/>
        </w:rPr>
        <w:t xml:space="preserve"> </w:t>
      </w:r>
      <w:proofErr w:type="spellStart"/>
      <w:r w:rsidRPr="00F052C3">
        <w:rPr>
          <w:i/>
          <w:lang w:val="pt-BR"/>
        </w:rPr>
        <w:t>nasa</w:t>
      </w:r>
      <w:proofErr w:type="spellEnd"/>
      <w:r w:rsidRPr="00F052C3">
        <w:rPr>
          <w:i/>
          <w:lang w:val="pt-BR"/>
        </w:rPr>
        <w:t xml:space="preserve"> (</w:t>
      </w:r>
      <w:proofErr w:type="spellStart"/>
      <w:r w:rsidRPr="00F052C3">
        <w:rPr>
          <w:i/>
          <w:lang w:val="pt-BR"/>
        </w:rPr>
        <w:t>páez</w:t>
      </w:r>
      <w:proofErr w:type="spellEnd"/>
      <w:r w:rsidRPr="00F052C3">
        <w:rPr>
          <w:i/>
          <w:lang w:val="pt-BR"/>
        </w:rPr>
        <w:t xml:space="preserve">) de </w:t>
      </w:r>
      <w:proofErr w:type="spellStart"/>
      <w:r w:rsidRPr="00F052C3">
        <w:rPr>
          <w:i/>
          <w:lang w:val="pt-BR"/>
        </w:rPr>
        <w:t>Munchique</w:t>
      </w:r>
      <w:proofErr w:type="spellEnd"/>
      <w:r w:rsidRPr="00F052C3">
        <w:rPr>
          <w:i/>
          <w:lang w:val="pt-BR"/>
        </w:rPr>
        <w:t xml:space="preserve">: </w:t>
      </w:r>
      <w:proofErr w:type="spellStart"/>
      <w:r w:rsidRPr="00F052C3">
        <w:rPr>
          <w:i/>
          <w:lang w:val="pt-BR"/>
        </w:rPr>
        <w:t>nuevos</w:t>
      </w:r>
      <w:proofErr w:type="spellEnd"/>
      <w:r w:rsidRPr="00F052C3">
        <w:rPr>
          <w:i/>
          <w:lang w:val="pt-BR"/>
        </w:rPr>
        <w:t xml:space="preserve"> </w:t>
      </w:r>
      <w:proofErr w:type="spellStart"/>
      <w:r w:rsidRPr="00F052C3">
        <w:rPr>
          <w:i/>
          <w:lang w:val="pt-BR"/>
        </w:rPr>
        <w:t>acercamientos</w:t>
      </w:r>
      <w:proofErr w:type="spellEnd"/>
      <w:r w:rsidRPr="00F052C3">
        <w:rPr>
          <w:i/>
          <w:lang w:val="pt-BR"/>
        </w:rPr>
        <w:t xml:space="preserve"> a </w:t>
      </w:r>
      <w:proofErr w:type="spellStart"/>
      <w:r w:rsidRPr="00F052C3">
        <w:rPr>
          <w:i/>
          <w:lang w:val="pt-BR"/>
        </w:rPr>
        <w:t>su</w:t>
      </w:r>
      <w:proofErr w:type="spellEnd"/>
      <w:r w:rsidRPr="00F052C3">
        <w:rPr>
          <w:i/>
          <w:lang w:val="pt-BR"/>
        </w:rPr>
        <w:t xml:space="preserve"> </w:t>
      </w:r>
      <w:proofErr w:type="spellStart"/>
      <w:r w:rsidRPr="00F052C3">
        <w:rPr>
          <w:i/>
          <w:lang w:val="pt-BR"/>
        </w:rPr>
        <w:t>sociolingüística</w:t>
      </w:r>
      <w:proofErr w:type="spellEnd"/>
      <w:r w:rsidRPr="00F052C3">
        <w:rPr>
          <w:i/>
          <w:lang w:val="pt-BR"/>
        </w:rPr>
        <w:t xml:space="preserve">, </w:t>
      </w:r>
      <w:proofErr w:type="spellStart"/>
      <w:r w:rsidRPr="00F052C3">
        <w:rPr>
          <w:i/>
          <w:lang w:val="pt-BR"/>
        </w:rPr>
        <w:t>fonología</w:t>
      </w:r>
      <w:proofErr w:type="spellEnd"/>
      <w:r w:rsidRPr="00F052C3">
        <w:rPr>
          <w:i/>
          <w:lang w:val="pt-BR"/>
        </w:rPr>
        <w:t xml:space="preserve">, y </w:t>
      </w:r>
      <w:proofErr w:type="spellStart"/>
      <w:r w:rsidRPr="00F052C3">
        <w:rPr>
          <w:i/>
          <w:lang w:val="pt-BR"/>
        </w:rPr>
        <w:t>morfosintaxis</w:t>
      </w:r>
      <w:proofErr w:type="spellEnd"/>
      <w:r w:rsidRPr="00F052C3">
        <w:rPr>
          <w:i/>
          <w:lang w:val="pt-BR"/>
        </w:rPr>
        <w:t xml:space="preserve"> </w:t>
      </w:r>
      <w:r w:rsidRPr="00F052C3">
        <w:rPr>
          <w:lang w:val="pt-BR"/>
        </w:rPr>
        <w:t>(</w:t>
      </w:r>
      <w:proofErr w:type="spellStart"/>
      <w:r w:rsidR="00983E9F" w:rsidRPr="00F052C3">
        <w:rPr>
          <w:lang w:val="pt-BR"/>
        </w:rPr>
        <w:t>Examinateur</w:t>
      </w:r>
      <w:proofErr w:type="spellEnd"/>
      <w:r w:rsidR="00983E9F" w:rsidRPr="00F052C3">
        <w:rPr>
          <w:lang w:val="pt-BR"/>
        </w:rPr>
        <w:t xml:space="preserve"> de </w:t>
      </w:r>
      <w:proofErr w:type="spellStart"/>
      <w:r w:rsidR="00983E9F" w:rsidRPr="00F052C3">
        <w:rPr>
          <w:lang w:val="pt-BR"/>
        </w:rPr>
        <w:t>la</w:t>
      </w:r>
      <w:proofErr w:type="spellEnd"/>
      <w:r w:rsidR="00983E9F" w:rsidRPr="00F052C3">
        <w:rPr>
          <w:lang w:val="pt-BR"/>
        </w:rPr>
        <w:t xml:space="preserve"> </w:t>
      </w:r>
      <w:proofErr w:type="spellStart"/>
      <w:r w:rsidR="00983E9F" w:rsidRPr="00F052C3">
        <w:rPr>
          <w:lang w:val="pt-BR"/>
        </w:rPr>
        <w:t>thèse</w:t>
      </w:r>
      <w:proofErr w:type="spellEnd"/>
      <w:r w:rsidR="00983E9F" w:rsidRPr="00F052C3">
        <w:rPr>
          <w:lang w:val="pt-BR"/>
        </w:rPr>
        <w:t xml:space="preserve">, </w:t>
      </w:r>
      <w:proofErr w:type="spellStart"/>
      <w:r w:rsidR="00983E9F" w:rsidRPr="00F052C3">
        <w:rPr>
          <w:lang w:val="pt-BR"/>
        </w:rPr>
        <w:t>Président</w:t>
      </w:r>
      <w:proofErr w:type="spellEnd"/>
      <w:r w:rsidR="00983E9F" w:rsidRPr="00F052C3">
        <w:rPr>
          <w:lang w:val="pt-BR"/>
        </w:rPr>
        <w:t xml:space="preserve"> de </w:t>
      </w:r>
      <w:proofErr w:type="spellStart"/>
      <w:r w:rsidR="00983E9F" w:rsidRPr="00F052C3">
        <w:rPr>
          <w:lang w:val="pt-BR"/>
        </w:rPr>
        <w:t>Jury</w:t>
      </w:r>
      <w:proofErr w:type="spellEnd"/>
      <w:r w:rsidRPr="00F052C3">
        <w:rPr>
          <w:lang w:val="pt-BR"/>
        </w:rPr>
        <w:t>)</w:t>
      </w:r>
      <w:r w:rsidR="00BA58A1">
        <w:rPr>
          <w:lang w:val="pt-BR"/>
        </w:rPr>
        <w:t xml:space="preserve">; </w:t>
      </w:r>
      <w:proofErr w:type="spellStart"/>
      <w:r w:rsidR="00BA58A1" w:rsidRPr="00F052C3">
        <w:rPr>
          <w:lang w:val="pt-BR"/>
        </w:rPr>
        <w:t>Honorable</w:t>
      </w:r>
      <w:proofErr w:type="spellEnd"/>
      <w:r w:rsidR="00BA58A1" w:rsidRPr="00F052C3">
        <w:rPr>
          <w:lang w:val="pt-BR"/>
        </w:rPr>
        <w:t xml:space="preserve"> </w:t>
      </w:r>
      <w:proofErr w:type="spellStart"/>
      <w:r w:rsidR="00BA58A1" w:rsidRPr="00F052C3">
        <w:rPr>
          <w:lang w:val="pt-BR"/>
        </w:rPr>
        <w:t>Mention</w:t>
      </w:r>
      <w:proofErr w:type="spellEnd"/>
      <w:r w:rsidR="00BA58A1" w:rsidRPr="00F052C3">
        <w:rPr>
          <w:lang w:val="pt-BR"/>
        </w:rPr>
        <w:t>, 202</w:t>
      </w:r>
      <w:r w:rsidR="00BA58A1">
        <w:rPr>
          <w:lang w:val="pt-BR"/>
        </w:rPr>
        <w:t>1</w:t>
      </w:r>
      <w:r w:rsidR="00BA58A1" w:rsidRPr="00F052C3">
        <w:rPr>
          <w:lang w:val="pt-BR"/>
        </w:rPr>
        <w:t xml:space="preserve"> SSILA Mary Haas </w:t>
      </w:r>
      <w:proofErr w:type="spellStart"/>
      <w:r w:rsidR="00BA58A1" w:rsidRPr="00F052C3">
        <w:rPr>
          <w:lang w:val="pt-BR"/>
        </w:rPr>
        <w:t>Award</w:t>
      </w:r>
      <w:proofErr w:type="spellEnd"/>
      <w:r w:rsidR="00BA58A1" w:rsidRPr="00F052C3">
        <w:rPr>
          <w:lang w:val="pt-BR"/>
        </w:rPr>
        <w:t>.</w:t>
      </w:r>
    </w:p>
    <w:p w14:paraId="71375543" w14:textId="77777777" w:rsidR="00E84A6E" w:rsidRPr="00A70DBD" w:rsidRDefault="00E84A6E" w:rsidP="00E84A6E">
      <w:pPr>
        <w:widowControl w:val="0"/>
        <w:ind w:left="720" w:hanging="720"/>
        <w:rPr>
          <w:lang w:val="es-ES_tradnl"/>
        </w:rPr>
      </w:pPr>
      <w:r w:rsidRPr="00A70DBD">
        <w:rPr>
          <w:lang w:val="es-ES_tradnl"/>
        </w:rPr>
        <w:t>2017. Ana Carolina Ferreira Alves.</w:t>
      </w:r>
      <w:r w:rsidRPr="00DA5CE8">
        <w:rPr>
          <w:lang w:val="pt-BR"/>
        </w:rPr>
        <w:t xml:space="preserve"> </w:t>
      </w:r>
      <w:r w:rsidRPr="00F052C3">
        <w:rPr>
          <w:lang w:val="pt-BR"/>
        </w:rPr>
        <w:t xml:space="preserve">Universidade de São Paulo. </w:t>
      </w:r>
      <w:proofErr w:type="spellStart"/>
      <w:r w:rsidRPr="00F052C3">
        <w:rPr>
          <w:bCs/>
          <w:i/>
          <w:lang w:val="pt-BR"/>
        </w:rPr>
        <w:t>Morfofonologia</w:t>
      </w:r>
      <w:proofErr w:type="spellEnd"/>
      <w:r w:rsidRPr="00F052C3">
        <w:rPr>
          <w:bCs/>
          <w:i/>
          <w:lang w:val="pt-BR"/>
        </w:rPr>
        <w:t>, morfossintaxe e o sistema de tempo, aspecto e modo em Arara (Karib).</w:t>
      </w:r>
    </w:p>
    <w:p w14:paraId="72CED104" w14:textId="77777777" w:rsidR="00E84A6E" w:rsidRPr="00A70DBD" w:rsidRDefault="00E84A6E" w:rsidP="00E84A6E">
      <w:pPr>
        <w:widowControl w:val="0"/>
        <w:ind w:left="720" w:hanging="720"/>
        <w:rPr>
          <w:lang w:val="es-ES_tradnl"/>
        </w:rPr>
      </w:pPr>
      <w:r w:rsidRPr="00A70DBD">
        <w:rPr>
          <w:lang w:val="es-ES_tradnl"/>
        </w:rPr>
        <w:t xml:space="preserve">2017. </w:t>
      </w:r>
      <w:proofErr w:type="spellStart"/>
      <w:r w:rsidRPr="00A70DBD">
        <w:rPr>
          <w:lang w:val="es-ES_tradnl"/>
        </w:rPr>
        <w:t>Marília</w:t>
      </w:r>
      <w:proofErr w:type="spellEnd"/>
      <w:r w:rsidRPr="00A70DBD">
        <w:rPr>
          <w:lang w:val="es-ES_tradnl"/>
        </w:rPr>
        <w:t xml:space="preserve"> Freitas. </w:t>
      </w:r>
      <w:proofErr w:type="spellStart"/>
      <w:r w:rsidRPr="00A70DBD">
        <w:rPr>
          <w:lang w:val="es-ES_tradnl"/>
        </w:rPr>
        <w:t>Universidade</w:t>
      </w:r>
      <w:proofErr w:type="spellEnd"/>
      <w:r w:rsidRPr="00A70DBD">
        <w:rPr>
          <w:lang w:val="es-ES_tradnl"/>
        </w:rPr>
        <w:t xml:space="preserve"> Federal do Pará. </w:t>
      </w:r>
      <w:r w:rsidRPr="00A70DBD">
        <w:rPr>
          <w:i/>
          <w:lang w:val="es-ES_tradnl"/>
        </w:rPr>
        <w:t xml:space="preserve">A </w:t>
      </w:r>
      <w:proofErr w:type="spellStart"/>
      <w:r w:rsidRPr="00A70DBD">
        <w:rPr>
          <w:i/>
          <w:lang w:val="es-ES_tradnl"/>
        </w:rPr>
        <w:t>posse</w:t>
      </w:r>
      <w:proofErr w:type="spellEnd"/>
      <w:r w:rsidRPr="00A70DBD">
        <w:rPr>
          <w:i/>
          <w:lang w:val="es-ES_tradnl"/>
        </w:rPr>
        <w:t xml:space="preserve"> em </w:t>
      </w:r>
      <w:proofErr w:type="spellStart"/>
      <w:r w:rsidRPr="00A70DBD">
        <w:rPr>
          <w:i/>
          <w:lang w:val="es-ES_tradnl"/>
        </w:rPr>
        <w:t>apurinã</w:t>
      </w:r>
      <w:proofErr w:type="spellEnd"/>
      <w:r w:rsidRPr="00A70DBD">
        <w:rPr>
          <w:i/>
          <w:lang w:val="es-ES_tradnl"/>
        </w:rPr>
        <w:t xml:space="preserve">: </w:t>
      </w:r>
      <w:proofErr w:type="spellStart"/>
      <w:r w:rsidRPr="00A70DBD">
        <w:rPr>
          <w:i/>
          <w:lang w:val="es-ES_tradnl"/>
        </w:rPr>
        <w:t>descrição</w:t>
      </w:r>
      <w:proofErr w:type="spellEnd"/>
      <w:r w:rsidRPr="00A70DBD">
        <w:rPr>
          <w:i/>
          <w:lang w:val="es-ES_tradnl"/>
        </w:rPr>
        <w:t xml:space="preserve"> de </w:t>
      </w:r>
      <w:proofErr w:type="spellStart"/>
      <w:r w:rsidRPr="00A70DBD">
        <w:rPr>
          <w:i/>
          <w:lang w:val="es-ES_tradnl"/>
        </w:rPr>
        <w:t>construções</w:t>
      </w:r>
      <w:proofErr w:type="spellEnd"/>
      <w:r w:rsidRPr="00A70DBD">
        <w:rPr>
          <w:i/>
          <w:lang w:val="es-ES_tradnl"/>
        </w:rPr>
        <w:t xml:space="preserve"> atributivas </w:t>
      </w:r>
      <w:proofErr w:type="gramStart"/>
      <w:r w:rsidRPr="00A70DBD">
        <w:rPr>
          <w:i/>
          <w:lang w:val="es-ES_tradnl"/>
        </w:rPr>
        <w:t>e</w:t>
      </w:r>
      <w:proofErr w:type="gramEnd"/>
      <w:r w:rsidRPr="00A70DBD">
        <w:rPr>
          <w:i/>
          <w:lang w:val="es-ES_tradnl"/>
        </w:rPr>
        <w:t xml:space="preserve"> predicativas em </w:t>
      </w:r>
      <w:proofErr w:type="spellStart"/>
      <w:r w:rsidRPr="00A70DBD">
        <w:rPr>
          <w:i/>
          <w:lang w:val="es-ES_tradnl"/>
        </w:rPr>
        <w:t>comparação</w:t>
      </w:r>
      <w:proofErr w:type="spellEnd"/>
      <w:r w:rsidRPr="00A70DBD">
        <w:rPr>
          <w:i/>
          <w:lang w:val="es-ES_tradnl"/>
        </w:rPr>
        <w:t xml:space="preserve"> </w:t>
      </w:r>
      <w:proofErr w:type="spellStart"/>
      <w:r w:rsidRPr="00A70DBD">
        <w:rPr>
          <w:i/>
          <w:lang w:val="es-ES_tradnl"/>
        </w:rPr>
        <w:t>com</w:t>
      </w:r>
      <w:proofErr w:type="spellEnd"/>
      <w:r w:rsidRPr="00A70DBD">
        <w:rPr>
          <w:i/>
          <w:lang w:val="es-ES_tradnl"/>
        </w:rPr>
        <w:t xml:space="preserve"> </w:t>
      </w:r>
      <w:proofErr w:type="spellStart"/>
      <w:r w:rsidRPr="00A70DBD">
        <w:rPr>
          <w:i/>
          <w:lang w:val="es-ES_tradnl"/>
        </w:rPr>
        <w:t>outras</w:t>
      </w:r>
      <w:proofErr w:type="spellEnd"/>
      <w:r w:rsidRPr="00A70DBD">
        <w:rPr>
          <w:i/>
          <w:lang w:val="es-ES_tradnl"/>
        </w:rPr>
        <w:t xml:space="preserve"> </w:t>
      </w:r>
      <w:proofErr w:type="spellStart"/>
      <w:r w:rsidRPr="00A70DBD">
        <w:rPr>
          <w:i/>
          <w:lang w:val="es-ES_tradnl"/>
        </w:rPr>
        <w:t>línguas</w:t>
      </w:r>
      <w:proofErr w:type="spellEnd"/>
      <w:r w:rsidRPr="00A70DBD">
        <w:rPr>
          <w:i/>
          <w:lang w:val="es-ES_tradnl"/>
        </w:rPr>
        <w:t xml:space="preserve"> </w:t>
      </w:r>
      <w:proofErr w:type="spellStart"/>
      <w:r w:rsidRPr="00A70DBD">
        <w:rPr>
          <w:i/>
          <w:lang w:val="es-ES_tradnl"/>
        </w:rPr>
        <w:t>Aruák</w:t>
      </w:r>
      <w:proofErr w:type="spellEnd"/>
      <w:r w:rsidRPr="00A70DBD">
        <w:rPr>
          <w:i/>
          <w:lang w:val="es-ES_tradnl"/>
        </w:rPr>
        <w:t>.</w:t>
      </w:r>
    </w:p>
    <w:p w14:paraId="03357307" w14:textId="78F7141F" w:rsidR="00E84A6E" w:rsidRPr="00983E9F" w:rsidRDefault="00E84A6E" w:rsidP="00E84A6E">
      <w:pPr>
        <w:widowControl w:val="0"/>
        <w:ind w:left="720" w:hanging="720"/>
        <w:rPr>
          <w:iCs/>
          <w:lang w:val="es-ES_tradnl"/>
        </w:rPr>
      </w:pPr>
      <w:r w:rsidRPr="00DA5CE8">
        <w:rPr>
          <w:lang w:val="pt-BR"/>
        </w:rPr>
        <w:t xml:space="preserve">2015. Natalia </w:t>
      </w:r>
      <w:proofErr w:type="spellStart"/>
      <w:r w:rsidRPr="00DA5CE8">
        <w:rPr>
          <w:lang w:val="pt-BR"/>
        </w:rPr>
        <w:t>Eraso</w:t>
      </w:r>
      <w:proofErr w:type="spellEnd"/>
      <w:r w:rsidRPr="00DA5CE8">
        <w:rPr>
          <w:lang w:val="pt-BR"/>
        </w:rPr>
        <w:t xml:space="preserve">. </w:t>
      </w:r>
      <w:proofErr w:type="spellStart"/>
      <w:r w:rsidR="00266583" w:rsidRPr="00F052C3">
        <w:rPr>
          <w:lang w:val="pt-BR"/>
        </w:rPr>
        <w:t>Universitée</w:t>
      </w:r>
      <w:proofErr w:type="spellEnd"/>
      <w:r w:rsidR="00266583" w:rsidRPr="00F052C3">
        <w:rPr>
          <w:lang w:val="pt-BR"/>
        </w:rPr>
        <w:t xml:space="preserve"> Lyon 2 </w:t>
      </w:r>
      <w:proofErr w:type="spellStart"/>
      <w:r w:rsidR="00266583" w:rsidRPr="00F052C3">
        <w:rPr>
          <w:lang w:val="pt-BR"/>
        </w:rPr>
        <w:t>Lumière</w:t>
      </w:r>
      <w:proofErr w:type="spellEnd"/>
      <w:r w:rsidRPr="00F052C3">
        <w:rPr>
          <w:lang w:val="pt-BR"/>
        </w:rPr>
        <w:t xml:space="preserve">. </w:t>
      </w:r>
      <w:r w:rsidRPr="006F333D">
        <w:rPr>
          <w:i/>
          <w:lang w:val="es-ES_tradnl"/>
        </w:rPr>
        <w:t xml:space="preserve">Gramática </w:t>
      </w:r>
      <w:proofErr w:type="spellStart"/>
      <w:r w:rsidRPr="006F333D">
        <w:rPr>
          <w:i/>
          <w:lang w:val="es-ES_tradnl"/>
        </w:rPr>
        <w:t>Tanemuka</w:t>
      </w:r>
      <w:proofErr w:type="spellEnd"/>
      <w:r w:rsidRPr="006F333D">
        <w:rPr>
          <w:i/>
          <w:lang w:val="es-ES_tradnl"/>
        </w:rPr>
        <w:t>, lengua de la Amazonía Colombiana.</w:t>
      </w:r>
      <w:r w:rsidR="00983E9F">
        <w:rPr>
          <w:i/>
          <w:lang w:val="es-ES_tradnl"/>
        </w:rPr>
        <w:t xml:space="preserve"> </w:t>
      </w:r>
      <w:r w:rsidR="00983E9F">
        <w:rPr>
          <w:iCs/>
          <w:lang w:val="es-ES_tradnl"/>
        </w:rPr>
        <w:t>(</w:t>
      </w:r>
      <w:r w:rsidR="00983E9F">
        <w:t>Pré-Rapporteur)</w:t>
      </w:r>
    </w:p>
    <w:p w14:paraId="348A8EAA" w14:textId="06C4B2CD" w:rsidR="00E84A6E" w:rsidRPr="006F333D" w:rsidRDefault="00E84A6E" w:rsidP="00E84A6E">
      <w:pPr>
        <w:widowControl w:val="0"/>
        <w:ind w:left="720" w:hanging="720"/>
      </w:pPr>
      <w:r w:rsidRPr="006F333D">
        <w:t xml:space="preserve">2015. Jorge Emilio Rosés Labrada, University of Western Ontario / Université Lumière Lyon 2. </w:t>
      </w:r>
      <w:r w:rsidRPr="006F333D">
        <w:rPr>
          <w:i/>
        </w:rPr>
        <w:t>The Mako Language: Vitality, grammar, and Classification.</w:t>
      </w:r>
      <w:r w:rsidRPr="006F333D">
        <w:t xml:space="preserve"> </w:t>
      </w:r>
      <w:r w:rsidRPr="006F333D">
        <w:rPr>
          <w:color w:val="000000"/>
        </w:rPr>
        <w:t>(</w:t>
      </w:r>
      <w:proofErr w:type="spellStart"/>
      <w:r w:rsidR="00983E9F">
        <w:t>Examinateur</w:t>
      </w:r>
      <w:proofErr w:type="spellEnd"/>
      <w:r w:rsidR="00983E9F">
        <w:t xml:space="preserve"> de la </w:t>
      </w:r>
      <w:proofErr w:type="spellStart"/>
      <w:r w:rsidR="00983E9F">
        <w:t>thèse</w:t>
      </w:r>
      <w:proofErr w:type="spellEnd"/>
      <w:r w:rsidR="00983E9F">
        <w:rPr>
          <w:color w:val="000000"/>
        </w:rPr>
        <w:t xml:space="preserve">). Winner, </w:t>
      </w:r>
      <w:r w:rsidRPr="006F333D">
        <w:rPr>
          <w:color w:val="000000"/>
        </w:rPr>
        <w:t>2015 SSILA Mary Haas Award</w:t>
      </w:r>
    </w:p>
    <w:p w14:paraId="428FCF4D" w14:textId="77777777" w:rsidR="00E84A6E" w:rsidRPr="006F333D" w:rsidRDefault="00E84A6E" w:rsidP="00E84A6E">
      <w:pPr>
        <w:widowControl w:val="0"/>
        <w:ind w:left="720" w:hanging="720"/>
      </w:pPr>
      <w:r w:rsidRPr="006F333D">
        <w:t xml:space="preserve">2014. Joshua Birchall, Radboud University Nijmegen. </w:t>
      </w:r>
      <w:r w:rsidRPr="006F333D">
        <w:rPr>
          <w:i/>
        </w:rPr>
        <w:t>Argument Marking Patterns in South American Languages</w:t>
      </w:r>
      <w:r w:rsidRPr="006F333D">
        <w:t xml:space="preserve">. </w:t>
      </w:r>
      <w:r w:rsidRPr="006F333D">
        <w:rPr>
          <w:color w:val="000000"/>
        </w:rPr>
        <w:t>(Honorable Mention, 2015 ALT Greenberg Award)</w:t>
      </w:r>
    </w:p>
    <w:p w14:paraId="221088A7" w14:textId="77777777" w:rsidR="00E84A6E" w:rsidRPr="006F333D" w:rsidRDefault="00E84A6E" w:rsidP="00E84A6E">
      <w:pPr>
        <w:widowControl w:val="0"/>
        <w:ind w:left="720" w:hanging="720"/>
        <w:rPr>
          <w:i/>
        </w:rPr>
      </w:pPr>
      <w:r w:rsidRPr="006F333D">
        <w:t xml:space="preserve">2012. Wilson Silva, University of Utah, </w:t>
      </w:r>
      <w:r w:rsidRPr="006F333D">
        <w:rPr>
          <w:i/>
        </w:rPr>
        <w:t xml:space="preserve">A grammatical Description of </w:t>
      </w:r>
      <w:proofErr w:type="spellStart"/>
      <w:r w:rsidRPr="006F333D">
        <w:rPr>
          <w:i/>
        </w:rPr>
        <w:t>Tukano</w:t>
      </w:r>
      <w:proofErr w:type="spellEnd"/>
    </w:p>
    <w:p w14:paraId="6F5733AD" w14:textId="749F3805" w:rsidR="00E84A6E" w:rsidRPr="006835AA" w:rsidRDefault="00E84A6E" w:rsidP="00E84A6E">
      <w:pPr>
        <w:widowControl w:val="0"/>
        <w:ind w:left="720" w:hanging="720"/>
      </w:pPr>
      <w:r w:rsidRPr="00F052C3">
        <w:rPr>
          <w:lang w:val="pt-BR"/>
        </w:rPr>
        <w:t xml:space="preserve">2011. Natalia Cáceres, </w:t>
      </w:r>
      <w:proofErr w:type="spellStart"/>
      <w:r w:rsidR="00266583" w:rsidRPr="00F052C3">
        <w:rPr>
          <w:lang w:val="pt-BR"/>
        </w:rPr>
        <w:t>Universitée</w:t>
      </w:r>
      <w:proofErr w:type="spellEnd"/>
      <w:r w:rsidR="00266583" w:rsidRPr="00F052C3">
        <w:rPr>
          <w:lang w:val="pt-BR"/>
        </w:rPr>
        <w:t xml:space="preserve"> Lyon 2 </w:t>
      </w:r>
      <w:proofErr w:type="spellStart"/>
      <w:r w:rsidR="00266583" w:rsidRPr="00F052C3">
        <w:rPr>
          <w:lang w:val="pt-BR"/>
        </w:rPr>
        <w:t>Lumière</w:t>
      </w:r>
      <w:proofErr w:type="spellEnd"/>
      <w:r w:rsidRPr="00F052C3">
        <w:rPr>
          <w:lang w:val="pt-BR"/>
        </w:rPr>
        <w:t xml:space="preserve">, </w:t>
      </w:r>
      <w:proofErr w:type="spellStart"/>
      <w:r w:rsidRPr="00F052C3">
        <w:rPr>
          <w:i/>
          <w:lang w:val="pt-BR"/>
        </w:rPr>
        <w:t>Grammaire</w:t>
      </w:r>
      <w:proofErr w:type="spellEnd"/>
      <w:r w:rsidRPr="00F052C3">
        <w:rPr>
          <w:i/>
          <w:lang w:val="pt-BR"/>
        </w:rPr>
        <w:t xml:space="preserve"> </w:t>
      </w:r>
      <w:proofErr w:type="spellStart"/>
      <w:r w:rsidRPr="00F052C3">
        <w:rPr>
          <w:i/>
          <w:lang w:val="pt-BR"/>
        </w:rPr>
        <w:t>Fonctionnelle-Typologique</w:t>
      </w:r>
      <w:proofErr w:type="spellEnd"/>
      <w:r w:rsidRPr="00F052C3">
        <w:rPr>
          <w:i/>
          <w:lang w:val="pt-BR"/>
        </w:rPr>
        <w:t xml:space="preserve"> </w:t>
      </w:r>
      <w:proofErr w:type="spellStart"/>
      <w:r w:rsidRPr="00F052C3">
        <w:rPr>
          <w:i/>
          <w:lang w:val="pt-BR"/>
        </w:rPr>
        <w:t>du</w:t>
      </w:r>
      <w:proofErr w:type="spellEnd"/>
      <w:r w:rsidRPr="00F052C3">
        <w:rPr>
          <w:i/>
          <w:lang w:val="pt-BR"/>
        </w:rPr>
        <w:t xml:space="preserve"> ye’kwana: Langue caribe </w:t>
      </w:r>
      <w:proofErr w:type="spellStart"/>
      <w:r w:rsidRPr="00F052C3">
        <w:rPr>
          <w:i/>
          <w:lang w:val="pt-BR"/>
        </w:rPr>
        <w:t>du</w:t>
      </w:r>
      <w:proofErr w:type="spellEnd"/>
      <w:r w:rsidRPr="00F052C3">
        <w:rPr>
          <w:i/>
          <w:lang w:val="pt-BR"/>
        </w:rPr>
        <w:t xml:space="preserve"> Venezuela</w:t>
      </w:r>
      <w:r w:rsidRPr="00F052C3">
        <w:rPr>
          <w:lang w:val="pt-BR"/>
        </w:rPr>
        <w:t>.</w:t>
      </w:r>
      <w:r w:rsidR="00983E9F" w:rsidRPr="00F052C3">
        <w:rPr>
          <w:lang w:val="pt-BR"/>
        </w:rPr>
        <w:t xml:space="preserve"> </w:t>
      </w:r>
      <w:r w:rsidR="00983E9F" w:rsidRPr="006835AA">
        <w:t>(</w:t>
      </w:r>
      <w:proofErr w:type="spellStart"/>
      <w:r w:rsidR="00983E9F" w:rsidRPr="006835AA">
        <w:t>Examinateur</w:t>
      </w:r>
      <w:proofErr w:type="spellEnd"/>
      <w:r w:rsidR="00983E9F" w:rsidRPr="006835AA">
        <w:t xml:space="preserve"> de la </w:t>
      </w:r>
      <w:proofErr w:type="spellStart"/>
      <w:r w:rsidR="00983E9F" w:rsidRPr="006835AA">
        <w:t>thèse</w:t>
      </w:r>
      <w:proofErr w:type="spellEnd"/>
      <w:r w:rsidR="00983E9F" w:rsidRPr="006835AA">
        <w:t>)</w:t>
      </w:r>
    </w:p>
    <w:p w14:paraId="7F6658D9" w14:textId="23FDAE49" w:rsidR="00E84A6E" w:rsidRPr="006F333D" w:rsidRDefault="00E84A6E" w:rsidP="00E84A6E">
      <w:pPr>
        <w:widowControl w:val="0"/>
        <w:ind w:left="720" w:hanging="720"/>
      </w:pPr>
      <w:r w:rsidRPr="006835AA">
        <w:t xml:space="preserve">2011. </w:t>
      </w:r>
      <w:r w:rsidRPr="006F333D">
        <w:t xml:space="preserve">Roberto </w:t>
      </w:r>
      <w:proofErr w:type="spellStart"/>
      <w:r w:rsidRPr="006F333D">
        <w:t>Zariqu</w:t>
      </w:r>
      <w:r>
        <w:t>i</w:t>
      </w:r>
      <w:r w:rsidRPr="006F333D">
        <w:t>ey</w:t>
      </w:r>
      <w:proofErr w:type="spellEnd"/>
      <w:r w:rsidRPr="006F333D">
        <w:t xml:space="preserve">, </w:t>
      </w:r>
      <w:proofErr w:type="spellStart"/>
      <w:r w:rsidRPr="006F333D">
        <w:t>LaTrobe</w:t>
      </w:r>
      <w:proofErr w:type="spellEnd"/>
      <w:r w:rsidRPr="006F333D">
        <w:t xml:space="preserve"> University, </w:t>
      </w:r>
      <w:r w:rsidRPr="006F333D">
        <w:rPr>
          <w:i/>
        </w:rPr>
        <w:t xml:space="preserve">A grammar of </w:t>
      </w:r>
      <w:proofErr w:type="spellStart"/>
      <w:r w:rsidRPr="006F333D">
        <w:rPr>
          <w:i/>
        </w:rPr>
        <w:t>Kashibo-Kakataibo</w:t>
      </w:r>
      <w:proofErr w:type="spellEnd"/>
      <w:r w:rsidRPr="006F333D">
        <w:rPr>
          <w:i/>
        </w:rPr>
        <w:t xml:space="preserve"> </w:t>
      </w:r>
      <w:r w:rsidRPr="006F333D">
        <w:rPr>
          <w:color w:val="000000"/>
        </w:rPr>
        <w:t>(</w:t>
      </w:r>
      <w:r w:rsidR="00983E9F">
        <w:rPr>
          <w:color w:val="000000"/>
        </w:rPr>
        <w:t xml:space="preserve">External reader). </w:t>
      </w:r>
      <w:r w:rsidRPr="006F333D">
        <w:rPr>
          <w:color w:val="000000"/>
        </w:rPr>
        <w:t xml:space="preserve">Honorable Mention, 2011 ALT </w:t>
      </w:r>
      <w:proofErr w:type="spellStart"/>
      <w:r w:rsidRPr="006F333D">
        <w:rPr>
          <w:color w:val="000000"/>
        </w:rPr>
        <w:t>Pānini</w:t>
      </w:r>
      <w:proofErr w:type="spellEnd"/>
      <w:r w:rsidRPr="006F333D">
        <w:rPr>
          <w:color w:val="000000"/>
        </w:rPr>
        <w:t xml:space="preserve"> Award</w:t>
      </w:r>
    </w:p>
    <w:p w14:paraId="146B7758" w14:textId="04569EF3" w:rsidR="00E84A6E" w:rsidRPr="00F052C3" w:rsidRDefault="00E84A6E" w:rsidP="00E84A6E">
      <w:pPr>
        <w:widowControl w:val="0"/>
        <w:ind w:left="720" w:hanging="720"/>
        <w:rPr>
          <w:iCs/>
          <w:lang w:val="pt-BR"/>
        </w:rPr>
      </w:pPr>
      <w:r w:rsidRPr="006835AA">
        <w:rPr>
          <w:lang w:val="pt-BR"/>
        </w:rPr>
        <w:t xml:space="preserve">2005. </w:t>
      </w:r>
      <w:r w:rsidRPr="00F052C3">
        <w:rPr>
          <w:lang w:val="pt-BR"/>
        </w:rPr>
        <w:t xml:space="preserve">Maria </w:t>
      </w:r>
      <w:proofErr w:type="spellStart"/>
      <w:r w:rsidRPr="00F052C3">
        <w:rPr>
          <w:lang w:val="pt-BR"/>
        </w:rPr>
        <w:t>Odiléiz</w:t>
      </w:r>
      <w:proofErr w:type="spellEnd"/>
      <w:r w:rsidRPr="00F052C3">
        <w:rPr>
          <w:lang w:val="pt-BR"/>
        </w:rPr>
        <w:t xml:space="preserve"> Sousa Cruz, Free </w:t>
      </w:r>
      <w:proofErr w:type="spellStart"/>
      <w:r w:rsidRPr="00F052C3">
        <w:rPr>
          <w:lang w:val="pt-BR"/>
        </w:rPr>
        <w:t>University</w:t>
      </w:r>
      <w:proofErr w:type="spellEnd"/>
      <w:r w:rsidRPr="00F052C3">
        <w:rPr>
          <w:lang w:val="pt-BR"/>
        </w:rPr>
        <w:t xml:space="preserve"> </w:t>
      </w:r>
      <w:proofErr w:type="spellStart"/>
      <w:r w:rsidRPr="00F052C3">
        <w:rPr>
          <w:lang w:val="pt-BR"/>
        </w:rPr>
        <w:t>of</w:t>
      </w:r>
      <w:proofErr w:type="spellEnd"/>
      <w:r w:rsidRPr="00F052C3">
        <w:rPr>
          <w:lang w:val="pt-BR"/>
        </w:rPr>
        <w:t xml:space="preserve"> Amsterdam, The Netherlands, </w:t>
      </w:r>
      <w:r w:rsidRPr="00F052C3">
        <w:rPr>
          <w:i/>
          <w:lang w:val="pt-BR"/>
        </w:rPr>
        <w:t xml:space="preserve">Fonologia e Gramática Ingarikó - </w:t>
      </w:r>
      <w:proofErr w:type="spellStart"/>
      <w:r w:rsidRPr="00F052C3">
        <w:rPr>
          <w:i/>
          <w:lang w:val="pt-BR"/>
        </w:rPr>
        <w:t>Kapon</w:t>
      </w:r>
      <w:proofErr w:type="spellEnd"/>
      <w:r w:rsidRPr="00F052C3">
        <w:rPr>
          <w:i/>
          <w:lang w:val="pt-BR"/>
        </w:rPr>
        <w:t xml:space="preserve"> Brasil</w:t>
      </w:r>
      <w:r w:rsidR="00983E9F" w:rsidRPr="00F052C3">
        <w:rPr>
          <w:i/>
          <w:lang w:val="pt-BR"/>
        </w:rPr>
        <w:t xml:space="preserve"> </w:t>
      </w:r>
      <w:r w:rsidR="00983E9F" w:rsidRPr="00F052C3">
        <w:rPr>
          <w:iCs/>
          <w:lang w:val="pt-BR"/>
        </w:rPr>
        <w:t>(</w:t>
      </w:r>
      <w:proofErr w:type="spellStart"/>
      <w:r w:rsidR="00983E9F" w:rsidRPr="00F052C3">
        <w:rPr>
          <w:iCs/>
          <w:lang w:val="pt-BR"/>
        </w:rPr>
        <w:t>External</w:t>
      </w:r>
      <w:proofErr w:type="spellEnd"/>
      <w:r w:rsidR="00983E9F" w:rsidRPr="00F052C3">
        <w:rPr>
          <w:iCs/>
          <w:lang w:val="pt-BR"/>
        </w:rPr>
        <w:t xml:space="preserve"> Reader)</w:t>
      </w:r>
    </w:p>
    <w:p w14:paraId="42E9588F" w14:textId="77777777" w:rsidR="00DA2C99" w:rsidRPr="00F052C3" w:rsidRDefault="00E84A6E" w:rsidP="00DA2C99">
      <w:pPr>
        <w:keepLines/>
        <w:widowControl w:val="0"/>
        <w:ind w:left="720" w:hanging="720"/>
        <w:rPr>
          <w:lang w:val="pt-BR"/>
        </w:rPr>
      </w:pPr>
      <w:r w:rsidRPr="00F052C3">
        <w:rPr>
          <w:lang w:val="pt-BR"/>
        </w:rPr>
        <w:t xml:space="preserve">2004. Flávia </w:t>
      </w:r>
      <w:r w:rsidR="002A7DFF" w:rsidRPr="00F052C3">
        <w:rPr>
          <w:lang w:val="pt-BR"/>
        </w:rPr>
        <w:t xml:space="preserve">de Castro </w:t>
      </w:r>
      <w:proofErr w:type="spellStart"/>
      <w:r w:rsidRPr="00F052C3">
        <w:rPr>
          <w:lang w:val="pt-BR"/>
        </w:rPr>
        <w:t>Álves</w:t>
      </w:r>
      <w:proofErr w:type="spellEnd"/>
      <w:r w:rsidRPr="00F052C3">
        <w:rPr>
          <w:lang w:val="pt-BR"/>
        </w:rPr>
        <w:t xml:space="preserve">, Universidade Estadual de Campinas, </w:t>
      </w:r>
      <w:proofErr w:type="spellStart"/>
      <w:r w:rsidRPr="00F052C3">
        <w:rPr>
          <w:lang w:val="pt-BR"/>
        </w:rPr>
        <w:t>Brazil</w:t>
      </w:r>
      <w:proofErr w:type="spellEnd"/>
      <w:r w:rsidRPr="00F052C3">
        <w:rPr>
          <w:lang w:val="pt-BR"/>
        </w:rPr>
        <w:t xml:space="preserve">, </w:t>
      </w:r>
      <w:r w:rsidRPr="00F052C3">
        <w:rPr>
          <w:rStyle w:val="Emphasis"/>
          <w:lang w:val="pt-BR"/>
        </w:rPr>
        <w:t xml:space="preserve">O timbira falado pelos Canela </w:t>
      </w:r>
      <w:proofErr w:type="spellStart"/>
      <w:r w:rsidRPr="00F052C3">
        <w:rPr>
          <w:rStyle w:val="Emphasis"/>
          <w:lang w:val="pt-BR"/>
        </w:rPr>
        <w:t>Apaniekrá</w:t>
      </w:r>
      <w:proofErr w:type="spellEnd"/>
      <w:r w:rsidRPr="00F052C3">
        <w:rPr>
          <w:rStyle w:val="Emphasis"/>
          <w:lang w:val="pt-BR"/>
        </w:rPr>
        <w:t>: uma contribuição aos estudos da morfossintaxe de uma língua Jê</w:t>
      </w:r>
    </w:p>
    <w:p w14:paraId="31924AC0" w14:textId="1BC396BF" w:rsidR="00DA2C99" w:rsidRPr="006F333D" w:rsidRDefault="00DA2C99" w:rsidP="00DA2C99">
      <w:pPr>
        <w:widowControl w:val="0"/>
        <w:ind w:left="720" w:hanging="720"/>
      </w:pPr>
      <w:r w:rsidRPr="006F333D">
        <w:t xml:space="preserve">1998. David Mead, </w:t>
      </w:r>
      <w:r>
        <w:t xml:space="preserve">Rice University, </w:t>
      </w:r>
      <w:r w:rsidRPr="006F333D">
        <w:rPr>
          <w:rStyle w:val="bold"/>
          <w:i/>
        </w:rPr>
        <w:t>Proto-</w:t>
      </w:r>
      <w:proofErr w:type="spellStart"/>
      <w:r w:rsidRPr="006F333D">
        <w:rPr>
          <w:rStyle w:val="bold"/>
          <w:i/>
        </w:rPr>
        <w:t>Bungku</w:t>
      </w:r>
      <w:proofErr w:type="spellEnd"/>
      <w:r w:rsidRPr="006F333D">
        <w:rPr>
          <w:rStyle w:val="bold"/>
          <w:i/>
        </w:rPr>
        <w:t>-</w:t>
      </w:r>
      <w:proofErr w:type="spellStart"/>
      <w:r w:rsidRPr="006F333D">
        <w:rPr>
          <w:rStyle w:val="bold"/>
          <w:i/>
        </w:rPr>
        <w:t>Tolaki</w:t>
      </w:r>
      <w:proofErr w:type="spellEnd"/>
      <w:r w:rsidRPr="006F333D">
        <w:rPr>
          <w:rStyle w:val="bold"/>
          <w:i/>
        </w:rPr>
        <w:t>: Reconstruction of its phonology and aspects of its morphosyntax</w:t>
      </w:r>
    </w:p>
    <w:p w14:paraId="4DEA8822" w14:textId="77777777" w:rsidR="00556B96" w:rsidRPr="006F333D" w:rsidRDefault="00556B96" w:rsidP="00556B96">
      <w:pPr>
        <w:keepLines/>
        <w:widowControl w:val="0"/>
        <w:ind w:left="720" w:hanging="720"/>
        <w:rPr>
          <w:rStyle w:val="bold"/>
        </w:rPr>
      </w:pPr>
      <w:r w:rsidRPr="006F333D">
        <w:lastRenderedPageBreak/>
        <w:t xml:space="preserve">1996. Aya Katz, </w:t>
      </w:r>
      <w:r>
        <w:t xml:space="preserve">Rice University, </w:t>
      </w:r>
      <w:r w:rsidRPr="006F333D">
        <w:rPr>
          <w:rStyle w:val="bold"/>
          <w:i/>
        </w:rPr>
        <w:t>Cyclical grammaticalization and the cognitive link between pronoun and copula</w:t>
      </w:r>
      <w:r w:rsidRPr="006F333D">
        <w:rPr>
          <w:rStyle w:val="bold"/>
        </w:rPr>
        <w:t xml:space="preserve"> </w:t>
      </w:r>
    </w:p>
    <w:p w14:paraId="735BCE1E" w14:textId="77777777" w:rsidR="00E84A6E" w:rsidRPr="006F333D" w:rsidRDefault="00E84A6E" w:rsidP="00E84A6E">
      <w:pPr>
        <w:widowControl w:val="0"/>
        <w:rPr>
          <w:b/>
        </w:rPr>
      </w:pPr>
    </w:p>
    <w:p w14:paraId="14962206" w14:textId="77777777" w:rsidR="00E84A6E" w:rsidRPr="00DA2C99" w:rsidRDefault="00E84A6E" w:rsidP="00DA2C99">
      <w:pPr>
        <w:pStyle w:val="ListParagraph"/>
        <w:widowControl w:val="0"/>
        <w:numPr>
          <w:ilvl w:val="1"/>
          <w:numId w:val="12"/>
        </w:numPr>
        <w:rPr>
          <w:rFonts w:ascii="Times New Roman" w:hAnsi="Times New Roman"/>
          <w:b/>
          <w:szCs w:val="24"/>
        </w:rPr>
      </w:pPr>
      <w:r w:rsidRPr="00DA2C99">
        <w:rPr>
          <w:rFonts w:ascii="Times New Roman" w:hAnsi="Times New Roman"/>
          <w:b/>
          <w:szCs w:val="24"/>
        </w:rPr>
        <w:t>Outside Committee Member, UO non-Linguistics</w:t>
      </w:r>
    </w:p>
    <w:p w14:paraId="73BCA920" w14:textId="2D60A004" w:rsidR="00F937D2" w:rsidRPr="00A0432B" w:rsidRDefault="00F937D2" w:rsidP="00A0432B">
      <w:pPr>
        <w:pStyle w:val="UO-Title"/>
        <w:widowControl/>
        <w:spacing w:before="0" w:after="0" w:line="240" w:lineRule="auto"/>
        <w:ind w:left="720" w:hanging="720"/>
        <w:jc w:val="left"/>
        <w:rPr>
          <w:rFonts w:ascii="Times New Roman" w:hAnsi="Times New Roman"/>
          <w:szCs w:val="24"/>
        </w:rPr>
      </w:pPr>
      <w:r>
        <w:rPr>
          <w:rFonts w:ascii="Times New Roman" w:hAnsi="Times New Roman"/>
          <w:szCs w:val="24"/>
        </w:rPr>
        <w:t xml:space="preserve">2021. </w:t>
      </w:r>
      <w:r w:rsidR="00983E9F">
        <w:rPr>
          <w:rFonts w:ascii="Times New Roman" w:hAnsi="Times New Roman"/>
          <w:caps w:val="0"/>
          <w:szCs w:val="24"/>
        </w:rPr>
        <w:t xml:space="preserve">Lin Zhu, EALL. </w:t>
      </w:r>
      <w:r w:rsidR="00983E9F" w:rsidRPr="00A0432B">
        <w:rPr>
          <w:rFonts w:ascii="Times New Roman" w:hAnsi="Times New Roman"/>
          <w:i/>
          <w:iCs/>
          <w:caps w:val="0"/>
          <w:szCs w:val="24"/>
        </w:rPr>
        <w:t xml:space="preserve">An Empirical Study </w:t>
      </w:r>
      <w:r w:rsidR="00A0432B" w:rsidRPr="00A0432B">
        <w:rPr>
          <w:rFonts w:ascii="Times New Roman" w:hAnsi="Times New Roman"/>
          <w:i/>
          <w:iCs/>
          <w:caps w:val="0"/>
          <w:szCs w:val="24"/>
        </w:rPr>
        <w:t>o</w:t>
      </w:r>
      <w:r w:rsidR="00983E9F" w:rsidRPr="00A0432B">
        <w:rPr>
          <w:rFonts w:ascii="Times New Roman" w:hAnsi="Times New Roman"/>
          <w:i/>
          <w:iCs/>
          <w:caps w:val="0"/>
          <w:szCs w:val="24"/>
        </w:rPr>
        <w:t>f Sentence-Final Particles (S</w:t>
      </w:r>
      <w:r w:rsidR="00A0432B" w:rsidRPr="00A0432B">
        <w:rPr>
          <w:rFonts w:ascii="Times New Roman" w:hAnsi="Times New Roman"/>
          <w:i/>
          <w:iCs/>
          <w:caps w:val="0"/>
          <w:szCs w:val="24"/>
        </w:rPr>
        <w:t>FP</w:t>
      </w:r>
      <w:r w:rsidR="00983E9F" w:rsidRPr="00A0432B">
        <w:rPr>
          <w:rFonts w:ascii="Times New Roman" w:hAnsi="Times New Roman"/>
          <w:i/>
          <w:iCs/>
          <w:caps w:val="0"/>
          <w:szCs w:val="24"/>
        </w:rPr>
        <w:t xml:space="preserve">s) </w:t>
      </w:r>
      <w:r w:rsidR="00A0432B" w:rsidRPr="00A0432B">
        <w:rPr>
          <w:rFonts w:ascii="Times New Roman" w:hAnsi="Times New Roman"/>
          <w:i/>
          <w:iCs/>
          <w:caps w:val="0"/>
          <w:szCs w:val="24"/>
        </w:rPr>
        <w:t>i</w:t>
      </w:r>
      <w:r w:rsidR="00983E9F" w:rsidRPr="00A0432B">
        <w:rPr>
          <w:rFonts w:ascii="Times New Roman" w:hAnsi="Times New Roman"/>
          <w:i/>
          <w:iCs/>
          <w:caps w:val="0"/>
          <w:szCs w:val="24"/>
        </w:rPr>
        <w:t xml:space="preserve">n Mandarin Chinese: British </w:t>
      </w:r>
      <w:r w:rsidR="00A0432B" w:rsidRPr="00A0432B">
        <w:rPr>
          <w:rFonts w:ascii="Times New Roman" w:hAnsi="Times New Roman"/>
          <w:i/>
          <w:iCs/>
          <w:caps w:val="0"/>
          <w:szCs w:val="24"/>
        </w:rPr>
        <w:t>a</w:t>
      </w:r>
      <w:r w:rsidR="00983E9F" w:rsidRPr="00A0432B">
        <w:rPr>
          <w:rFonts w:ascii="Times New Roman" w:hAnsi="Times New Roman"/>
          <w:i/>
          <w:iCs/>
          <w:caps w:val="0"/>
          <w:szCs w:val="24"/>
        </w:rPr>
        <w:t xml:space="preserve">nd American Insights </w:t>
      </w:r>
      <w:r w:rsidR="00A0432B" w:rsidRPr="00A0432B">
        <w:rPr>
          <w:rFonts w:ascii="Times New Roman" w:hAnsi="Times New Roman"/>
          <w:i/>
          <w:iCs/>
          <w:caps w:val="0"/>
          <w:szCs w:val="24"/>
        </w:rPr>
        <w:t>o</w:t>
      </w:r>
      <w:r w:rsidR="00983E9F" w:rsidRPr="00A0432B">
        <w:rPr>
          <w:rFonts w:ascii="Times New Roman" w:hAnsi="Times New Roman"/>
          <w:i/>
          <w:iCs/>
          <w:caps w:val="0"/>
          <w:szCs w:val="24"/>
        </w:rPr>
        <w:t xml:space="preserve">n </w:t>
      </w:r>
      <w:r w:rsidR="00A0432B" w:rsidRPr="00A0432B">
        <w:rPr>
          <w:rFonts w:ascii="Times New Roman" w:hAnsi="Times New Roman"/>
          <w:i/>
          <w:iCs/>
          <w:caps w:val="0"/>
          <w:szCs w:val="24"/>
        </w:rPr>
        <w:t>a</w:t>
      </w:r>
      <w:r w:rsidR="00983E9F" w:rsidRPr="00A0432B">
        <w:rPr>
          <w:rFonts w:ascii="Times New Roman" w:hAnsi="Times New Roman"/>
          <w:i/>
          <w:iCs/>
          <w:caps w:val="0"/>
          <w:szCs w:val="24"/>
        </w:rPr>
        <w:t xml:space="preserve"> Chinese Issue</w:t>
      </w:r>
      <w:r w:rsidR="00A0432B" w:rsidRPr="00A0432B">
        <w:rPr>
          <w:rFonts w:ascii="Times New Roman" w:hAnsi="Times New Roman"/>
          <w:i/>
          <w:iCs/>
          <w:caps w:val="0"/>
          <w:szCs w:val="24"/>
        </w:rPr>
        <w:t>.</w:t>
      </w:r>
      <w:r w:rsidR="00A0432B">
        <w:rPr>
          <w:rFonts w:ascii="Times New Roman" w:hAnsi="Times New Roman"/>
          <w:caps w:val="0"/>
          <w:szCs w:val="24"/>
        </w:rPr>
        <w:t xml:space="preserve"> </w:t>
      </w:r>
    </w:p>
    <w:p w14:paraId="5EA40077" w14:textId="3993BCBE" w:rsidR="00E84A6E" w:rsidRPr="006F333D" w:rsidRDefault="00E84A6E" w:rsidP="00E84A6E">
      <w:pPr>
        <w:widowControl w:val="0"/>
        <w:ind w:left="720" w:hanging="720"/>
      </w:pPr>
      <w:r w:rsidRPr="006F333D">
        <w:t xml:space="preserve">2009. William Rhoades, EDLD, </w:t>
      </w:r>
      <w:proofErr w:type="gramStart"/>
      <w:r w:rsidRPr="006F333D">
        <w:rPr>
          <w:rStyle w:val="bold"/>
          <w:i/>
        </w:rPr>
        <w:t>Assessing</w:t>
      </w:r>
      <w:proofErr w:type="gramEnd"/>
      <w:r w:rsidRPr="006F333D">
        <w:rPr>
          <w:rStyle w:val="bold"/>
          <w:i/>
        </w:rPr>
        <w:t xml:space="preserve"> early literacy development in Spanish speakers when Spanish is the language of instruction</w:t>
      </w:r>
      <w:r w:rsidRPr="006F333D">
        <w:rPr>
          <w:rStyle w:val="bold"/>
        </w:rPr>
        <w:t>.</w:t>
      </w:r>
    </w:p>
    <w:p w14:paraId="54B2CF96" w14:textId="77777777" w:rsidR="00E84A6E" w:rsidRPr="006F333D" w:rsidRDefault="00E84A6E" w:rsidP="00E84A6E">
      <w:pPr>
        <w:widowControl w:val="0"/>
        <w:ind w:left="720" w:hanging="720"/>
      </w:pPr>
      <w:r w:rsidRPr="006F333D">
        <w:t xml:space="preserve">2009. Tiana Povenmire-Kirk, EDLD, </w:t>
      </w:r>
      <w:r w:rsidRPr="006F333D">
        <w:rPr>
          <w:rStyle w:val="Strong"/>
          <w:b w:val="0"/>
          <w:bCs w:val="0"/>
          <w:i/>
        </w:rPr>
        <w:t>Making way through the borderlands: Latino youth with disabilities in transition from school to adult life</w:t>
      </w:r>
    </w:p>
    <w:p w14:paraId="6AD29F15" w14:textId="77777777" w:rsidR="00E84A6E" w:rsidRPr="006F333D" w:rsidRDefault="00E84A6E" w:rsidP="00E84A6E">
      <w:pPr>
        <w:widowControl w:val="0"/>
        <w:ind w:left="720" w:hanging="720"/>
        <w:rPr>
          <w:rStyle w:val="bold"/>
        </w:rPr>
      </w:pPr>
      <w:r w:rsidRPr="006F333D">
        <w:t xml:space="preserve">2006. Kathryn Miner, EDLD, </w:t>
      </w:r>
      <w:proofErr w:type="gramStart"/>
      <w:r w:rsidRPr="006F333D">
        <w:rPr>
          <w:rStyle w:val="bold"/>
          <w:i/>
        </w:rPr>
        <w:t>Fostering</w:t>
      </w:r>
      <w:proofErr w:type="gramEnd"/>
      <w:r w:rsidRPr="006F333D">
        <w:rPr>
          <w:rStyle w:val="bold"/>
          <w:i/>
        </w:rPr>
        <w:t xml:space="preserve"> teacher efficacy for teaching elementary English language learning students using the Sheltered Instruction Observation Protocol and systems-level supports, a case study</w:t>
      </w:r>
    </w:p>
    <w:p w14:paraId="2D2DD08E" w14:textId="090B07F0" w:rsidR="00E84A6E" w:rsidRDefault="00E84A6E" w:rsidP="00E84A6E">
      <w:pPr>
        <w:pStyle w:val="WPNormal"/>
        <w:widowControl w:val="0"/>
        <w:rPr>
          <w:rFonts w:ascii="Times New Roman" w:hAnsi="Times New Roman"/>
          <w:szCs w:val="24"/>
        </w:rPr>
      </w:pPr>
    </w:p>
    <w:p w14:paraId="36B7755D" w14:textId="5B0C969D" w:rsidR="00DA2C99" w:rsidRPr="00DA2C99" w:rsidRDefault="00DA2C99" w:rsidP="00DA2C99">
      <w:pPr>
        <w:rPr>
          <w:b/>
        </w:rPr>
      </w:pPr>
      <w:r>
        <w:rPr>
          <w:b/>
        </w:rPr>
        <w:t>Other Advising</w:t>
      </w:r>
    </w:p>
    <w:p w14:paraId="371E47C7" w14:textId="77777777" w:rsidR="00DA2C99" w:rsidRPr="00DA2C99" w:rsidRDefault="00DA2C99" w:rsidP="00DA2C99">
      <w:pPr>
        <w:pStyle w:val="ListParagraph"/>
        <w:numPr>
          <w:ilvl w:val="0"/>
          <w:numId w:val="12"/>
        </w:numPr>
        <w:rPr>
          <w:rFonts w:ascii="Times New Roman" w:hAnsi="Times New Roman"/>
          <w:b/>
          <w:szCs w:val="24"/>
        </w:rPr>
      </w:pPr>
      <w:r w:rsidRPr="00DA2C99">
        <w:rPr>
          <w:rFonts w:ascii="Times New Roman" w:hAnsi="Times New Roman"/>
          <w:b/>
          <w:szCs w:val="24"/>
        </w:rPr>
        <w:t>University of Oregon, Supervision of Postdoctoral Fellows</w:t>
      </w:r>
    </w:p>
    <w:p w14:paraId="27072C89" w14:textId="258B13CF" w:rsidR="001F786E" w:rsidRPr="001F786E" w:rsidRDefault="001F786E" w:rsidP="00FE4C79">
      <w:r>
        <w:t xml:space="preserve">2023. Sidney Facundes. </w:t>
      </w:r>
      <w:r w:rsidRPr="001F786E">
        <w:rPr>
          <w:i/>
          <w:iCs/>
        </w:rPr>
        <w:t xml:space="preserve">Grammar, </w:t>
      </w:r>
      <w:r>
        <w:rPr>
          <w:i/>
          <w:iCs/>
        </w:rPr>
        <w:t>T</w:t>
      </w:r>
      <w:r w:rsidRPr="001F786E">
        <w:rPr>
          <w:i/>
          <w:iCs/>
        </w:rPr>
        <w:t xml:space="preserve">exts, and </w:t>
      </w:r>
      <w:r>
        <w:rPr>
          <w:i/>
          <w:iCs/>
        </w:rPr>
        <w:t>E</w:t>
      </w:r>
      <w:r w:rsidRPr="001F786E">
        <w:rPr>
          <w:i/>
          <w:iCs/>
        </w:rPr>
        <w:t xml:space="preserve">ncyclopedic </w:t>
      </w:r>
      <w:r>
        <w:rPr>
          <w:i/>
          <w:iCs/>
        </w:rPr>
        <w:t>A</w:t>
      </w:r>
      <w:r w:rsidRPr="001F786E">
        <w:rPr>
          <w:i/>
          <w:iCs/>
        </w:rPr>
        <w:t xml:space="preserve">tlas of </w:t>
      </w:r>
      <w:proofErr w:type="spellStart"/>
      <w:r w:rsidRPr="001F786E">
        <w:rPr>
          <w:i/>
          <w:iCs/>
        </w:rPr>
        <w:t>Apurinã</w:t>
      </w:r>
      <w:proofErr w:type="spellEnd"/>
      <w:r w:rsidRPr="001F786E">
        <w:rPr>
          <w:i/>
          <w:iCs/>
        </w:rPr>
        <w:t xml:space="preserve"> </w:t>
      </w:r>
      <w:r>
        <w:rPr>
          <w:i/>
          <w:iCs/>
        </w:rPr>
        <w:t>(Arawak</w:t>
      </w:r>
      <w:r w:rsidR="003E22F1">
        <w:rPr>
          <w:i/>
          <w:iCs/>
        </w:rPr>
        <w:t>)</w:t>
      </w:r>
    </w:p>
    <w:p w14:paraId="3405F721" w14:textId="0C43FB2A" w:rsidR="00FE4C79" w:rsidRPr="00FE4C79" w:rsidRDefault="00FE4C79" w:rsidP="00FE4C79">
      <w:pPr>
        <w:rPr>
          <w:i/>
          <w:iCs/>
        </w:rPr>
      </w:pPr>
      <w:r w:rsidRPr="00FE4C79">
        <w:t>2022-24. Florian Matter</w:t>
      </w:r>
      <w:r>
        <w:t xml:space="preserve">. </w:t>
      </w:r>
      <w:r>
        <w:rPr>
          <w:i/>
          <w:iCs/>
        </w:rPr>
        <w:t xml:space="preserve">A Digital Grammar of </w:t>
      </w:r>
      <w:proofErr w:type="spellStart"/>
      <w:r>
        <w:rPr>
          <w:i/>
          <w:iCs/>
        </w:rPr>
        <w:t>Yawarana</w:t>
      </w:r>
      <w:proofErr w:type="spellEnd"/>
      <w:r>
        <w:rPr>
          <w:i/>
          <w:iCs/>
        </w:rPr>
        <w:t xml:space="preserve"> (Cariban)</w:t>
      </w:r>
    </w:p>
    <w:p w14:paraId="11939FBE" w14:textId="0C5EA275" w:rsidR="003E22F1" w:rsidRPr="00DA5CE8" w:rsidRDefault="003E22F1" w:rsidP="00DA2C99">
      <w:pPr>
        <w:rPr>
          <w:i/>
          <w:iCs/>
          <w:lang w:val="pt-BR"/>
        </w:rPr>
      </w:pPr>
      <w:r w:rsidRPr="00DA5CE8">
        <w:rPr>
          <w:lang w:val="pt-BR"/>
        </w:rPr>
        <w:t xml:space="preserve">2021. Flávia de Castro Alves, </w:t>
      </w:r>
      <w:r w:rsidRPr="00DA5CE8">
        <w:rPr>
          <w:i/>
          <w:iCs/>
          <w:lang w:val="pt-BR"/>
        </w:rPr>
        <w:t>Manual de Sintaxe Funcional.</w:t>
      </w:r>
    </w:p>
    <w:p w14:paraId="1FB472B7" w14:textId="11EB7928" w:rsidR="00DA2C99" w:rsidRPr="002B467D" w:rsidRDefault="00DA2C99" w:rsidP="00DA2C99">
      <w:pPr>
        <w:rPr>
          <w:i/>
        </w:rPr>
      </w:pPr>
      <w:r>
        <w:t>2018-19.</w:t>
      </w:r>
      <w:r w:rsidRPr="007D1AF2">
        <w:rPr>
          <w:rFonts w:ascii="Helvetica" w:hAnsi="Helvetica"/>
          <w:color w:val="000000"/>
          <w:sz w:val="18"/>
          <w:szCs w:val="18"/>
        </w:rPr>
        <w:t xml:space="preserve"> </w:t>
      </w:r>
      <w:r>
        <w:t xml:space="preserve">Nilson Gabas Junior. </w:t>
      </w:r>
      <w:r>
        <w:rPr>
          <w:i/>
        </w:rPr>
        <w:t>Revising a grammar of Karo.</w:t>
      </w:r>
    </w:p>
    <w:p w14:paraId="68A18CA7" w14:textId="55C634FC" w:rsidR="00DA2C99" w:rsidRPr="00F052C3" w:rsidRDefault="00DA2C99" w:rsidP="00DA2C99">
      <w:pPr>
        <w:ind w:left="720" w:hanging="720"/>
        <w:rPr>
          <w:lang w:val="pt-BR"/>
        </w:rPr>
      </w:pPr>
      <w:r w:rsidRPr="00F052C3">
        <w:rPr>
          <w:lang w:val="pt-BR"/>
        </w:rPr>
        <w:t xml:space="preserve">2017-18. Flávia </w:t>
      </w:r>
      <w:r w:rsidR="00FE4C79" w:rsidRPr="00F052C3">
        <w:rPr>
          <w:lang w:val="pt-BR"/>
        </w:rPr>
        <w:t xml:space="preserve">de </w:t>
      </w:r>
      <w:r w:rsidRPr="00F052C3">
        <w:rPr>
          <w:lang w:val="pt-BR"/>
        </w:rPr>
        <w:t xml:space="preserve">Castro Alves, </w:t>
      </w:r>
      <w:r w:rsidRPr="00F052C3">
        <w:rPr>
          <w:i/>
          <w:lang w:val="pt-BR"/>
        </w:rPr>
        <w:t>Anotação de textos em canela.</w:t>
      </w:r>
    </w:p>
    <w:p w14:paraId="189DC906" w14:textId="283409A7" w:rsidR="00DA2C99" w:rsidRPr="00F052C3" w:rsidRDefault="00DA2C99" w:rsidP="00DA2C99">
      <w:pPr>
        <w:ind w:left="720" w:hanging="720"/>
        <w:rPr>
          <w:i/>
          <w:lang w:val="pt-BR"/>
        </w:rPr>
      </w:pPr>
      <w:r w:rsidRPr="00F052C3">
        <w:rPr>
          <w:lang w:val="pt-BR"/>
        </w:rPr>
        <w:t>2015-</w:t>
      </w:r>
      <w:r w:rsidR="00416172">
        <w:rPr>
          <w:lang w:val="pt-BR"/>
        </w:rPr>
        <w:t>20</w:t>
      </w:r>
      <w:r w:rsidRPr="00F052C3">
        <w:rPr>
          <w:lang w:val="pt-BR"/>
        </w:rPr>
        <w:t xml:space="preserve">. Natalia Cáceres, </w:t>
      </w:r>
      <w:proofErr w:type="spellStart"/>
      <w:r w:rsidRPr="00F052C3">
        <w:rPr>
          <w:i/>
          <w:lang w:val="pt-BR"/>
        </w:rPr>
        <w:t>Documentation</w:t>
      </w:r>
      <w:proofErr w:type="spellEnd"/>
      <w:r w:rsidRPr="00F052C3">
        <w:rPr>
          <w:i/>
          <w:lang w:val="pt-BR"/>
        </w:rPr>
        <w:t xml:space="preserve"> </w:t>
      </w:r>
      <w:proofErr w:type="spellStart"/>
      <w:r w:rsidRPr="00F052C3">
        <w:rPr>
          <w:i/>
          <w:lang w:val="pt-BR"/>
        </w:rPr>
        <w:t>of</w:t>
      </w:r>
      <w:proofErr w:type="spellEnd"/>
      <w:r w:rsidRPr="00F052C3">
        <w:rPr>
          <w:i/>
          <w:lang w:val="pt-BR"/>
        </w:rPr>
        <w:t xml:space="preserve"> </w:t>
      </w:r>
      <w:proofErr w:type="spellStart"/>
      <w:r w:rsidRPr="00F052C3">
        <w:rPr>
          <w:i/>
          <w:lang w:val="pt-BR"/>
        </w:rPr>
        <w:t>Yawarana</w:t>
      </w:r>
      <w:proofErr w:type="spellEnd"/>
      <w:r w:rsidRPr="00F052C3">
        <w:rPr>
          <w:i/>
          <w:lang w:val="pt-BR"/>
        </w:rPr>
        <w:t xml:space="preserve"> (</w:t>
      </w:r>
      <w:proofErr w:type="spellStart"/>
      <w:r w:rsidRPr="00F052C3">
        <w:rPr>
          <w:i/>
          <w:lang w:val="pt-BR"/>
        </w:rPr>
        <w:t>yar</w:t>
      </w:r>
      <w:proofErr w:type="spellEnd"/>
      <w:r w:rsidRPr="00F052C3">
        <w:rPr>
          <w:i/>
          <w:lang w:val="pt-BR"/>
        </w:rPr>
        <w:t>).</w:t>
      </w:r>
    </w:p>
    <w:p w14:paraId="7835A34C" w14:textId="3974BAE0" w:rsidR="00DA2C99" w:rsidRPr="00F052C3" w:rsidRDefault="00DA2C99" w:rsidP="00DA2C99">
      <w:pPr>
        <w:ind w:left="720" w:hanging="720"/>
        <w:rPr>
          <w:i/>
          <w:lang w:val="pt-BR"/>
        </w:rPr>
      </w:pPr>
      <w:r w:rsidRPr="00F052C3">
        <w:rPr>
          <w:lang w:val="pt-BR"/>
        </w:rPr>
        <w:t>2012-1</w:t>
      </w:r>
      <w:r w:rsidR="00416172">
        <w:rPr>
          <w:lang w:val="pt-BR"/>
        </w:rPr>
        <w:t>3</w:t>
      </w:r>
      <w:r w:rsidRPr="00F052C3">
        <w:rPr>
          <w:lang w:val="pt-BR"/>
        </w:rPr>
        <w:t xml:space="preserve">. Flávia </w:t>
      </w:r>
      <w:r w:rsidR="003E22F1">
        <w:rPr>
          <w:lang w:val="pt-BR"/>
        </w:rPr>
        <w:t xml:space="preserve">de </w:t>
      </w:r>
      <w:r w:rsidRPr="00F052C3">
        <w:rPr>
          <w:lang w:val="pt-BR"/>
        </w:rPr>
        <w:t xml:space="preserve">Castro Alves, </w:t>
      </w:r>
      <w:r w:rsidRPr="00F052C3">
        <w:rPr>
          <w:i/>
          <w:lang w:val="pt-BR"/>
        </w:rPr>
        <w:t>Marcação oblíqua de argumentos em canela.</w:t>
      </w:r>
    </w:p>
    <w:p w14:paraId="3CC69CAF" w14:textId="77777777" w:rsidR="00DA2C99" w:rsidRPr="006F333D" w:rsidRDefault="00DA2C99" w:rsidP="00DA2C99">
      <w:pPr>
        <w:ind w:left="720" w:hanging="720"/>
      </w:pPr>
      <w:r w:rsidRPr="006F333D">
        <w:t xml:space="preserve">2012. Natalia Cáceres, </w:t>
      </w:r>
      <w:proofErr w:type="spellStart"/>
      <w:r w:rsidRPr="006F333D">
        <w:rPr>
          <w:i/>
        </w:rPr>
        <w:t>Effets</w:t>
      </w:r>
      <w:proofErr w:type="spellEnd"/>
      <w:r w:rsidRPr="006F333D">
        <w:rPr>
          <w:i/>
        </w:rPr>
        <w:t xml:space="preserve"> </w:t>
      </w:r>
      <w:proofErr w:type="spellStart"/>
      <w:r w:rsidRPr="006F333D">
        <w:rPr>
          <w:i/>
        </w:rPr>
        <w:t>d'attention</w:t>
      </w:r>
      <w:proofErr w:type="spellEnd"/>
      <w:r w:rsidRPr="006F333D">
        <w:rPr>
          <w:i/>
        </w:rPr>
        <w:t xml:space="preserve"> et </w:t>
      </w:r>
      <w:proofErr w:type="spellStart"/>
      <w:r w:rsidRPr="006F333D">
        <w:rPr>
          <w:i/>
        </w:rPr>
        <w:t>hiérarchies</w:t>
      </w:r>
      <w:proofErr w:type="spellEnd"/>
      <w:r w:rsidRPr="006F333D">
        <w:rPr>
          <w:i/>
        </w:rPr>
        <w:t xml:space="preserve"> </w:t>
      </w:r>
      <w:proofErr w:type="spellStart"/>
      <w:proofErr w:type="gramStart"/>
      <w:r w:rsidRPr="006F333D">
        <w:rPr>
          <w:i/>
        </w:rPr>
        <w:t>grammaticales</w:t>
      </w:r>
      <w:proofErr w:type="spellEnd"/>
      <w:r w:rsidRPr="006F333D">
        <w:rPr>
          <w:i/>
        </w:rPr>
        <w:t xml:space="preserve"> :</w:t>
      </w:r>
      <w:proofErr w:type="gramEnd"/>
      <w:r w:rsidRPr="006F333D">
        <w:rPr>
          <w:i/>
        </w:rPr>
        <w:t xml:space="preserve"> étude </w:t>
      </w:r>
      <w:proofErr w:type="spellStart"/>
      <w:r w:rsidRPr="006F333D">
        <w:rPr>
          <w:i/>
        </w:rPr>
        <w:t>en</w:t>
      </w:r>
      <w:proofErr w:type="spellEnd"/>
      <w:r w:rsidRPr="006F333D">
        <w:rPr>
          <w:i/>
        </w:rPr>
        <w:t xml:space="preserve"> </w:t>
      </w:r>
      <w:proofErr w:type="spellStart"/>
      <w:r w:rsidRPr="006F333D">
        <w:rPr>
          <w:i/>
        </w:rPr>
        <w:t>ye'kwana</w:t>
      </w:r>
      <w:proofErr w:type="spellEnd"/>
      <w:r w:rsidRPr="006F333D">
        <w:rPr>
          <w:i/>
        </w:rPr>
        <w:t xml:space="preserve">, langue </w:t>
      </w:r>
      <w:proofErr w:type="spellStart"/>
      <w:r w:rsidRPr="006F333D">
        <w:rPr>
          <w:i/>
        </w:rPr>
        <w:t>amazonienne</w:t>
      </w:r>
      <w:proofErr w:type="spellEnd"/>
      <w:r w:rsidRPr="006F333D">
        <w:rPr>
          <w:i/>
        </w:rPr>
        <w:t xml:space="preserve"> du Venezuela</w:t>
      </w:r>
    </w:p>
    <w:p w14:paraId="2A75CC01" w14:textId="77777777" w:rsidR="00DA2C99" w:rsidRPr="006F333D" w:rsidRDefault="00DA2C99" w:rsidP="00DA2C99">
      <w:pPr>
        <w:ind w:left="720" w:hanging="720"/>
      </w:pPr>
      <w:r w:rsidRPr="006F333D">
        <w:t xml:space="preserve">2010-11. Racquel Yamada, </w:t>
      </w:r>
      <w:proofErr w:type="spellStart"/>
      <w:r w:rsidRPr="006F333D">
        <w:rPr>
          <w:i/>
        </w:rPr>
        <w:t>Aretyry</w:t>
      </w:r>
      <w:proofErr w:type="spellEnd"/>
      <w:r w:rsidRPr="006F333D">
        <w:rPr>
          <w:i/>
        </w:rPr>
        <w:t xml:space="preserve"> </w:t>
      </w:r>
      <w:proofErr w:type="spellStart"/>
      <w:r w:rsidRPr="006F333D">
        <w:rPr>
          <w:i/>
        </w:rPr>
        <w:t>Kari’nja</w:t>
      </w:r>
      <w:proofErr w:type="spellEnd"/>
      <w:r w:rsidRPr="006F333D">
        <w:rPr>
          <w:i/>
        </w:rPr>
        <w:t xml:space="preserve"> (Carib): Training Native Speakers in Documentation, Description, and Materials Development</w:t>
      </w:r>
      <w:r w:rsidRPr="006F333D">
        <w:t>.</w:t>
      </w:r>
    </w:p>
    <w:p w14:paraId="04200175" w14:textId="77777777" w:rsidR="00DA2C99" w:rsidRPr="006F333D" w:rsidRDefault="00DA2C99" w:rsidP="00DA2C99">
      <w:pPr>
        <w:ind w:left="720" w:hanging="720"/>
      </w:pPr>
      <w:r w:rsidRPr="006F333D">
        <w:t xml:space="preserve">2010-2015. Joana Jansen, </w:t>
      </w:r>
      <w:proofErr w:type="spellStart"/>
      <w:r w:rsidRPr="006F333D">
        <w:rPr>
          <w:i/>
          <w:color w:val="000000"/>
        </w:rPr>
        <w:t>Sahaptian</w:t>
      </w:r>
      <w:proofErr w:type="spellEnd"/>
      <w:r w:rsidRPr="006F333D">
        <w:rPr>
          <w:i/>
          <w:color w:val="000000"/>
        </w:rPr>
        <w:t xml:space="preserve"> and the Evolution of Hierarchical Systems.</w:t>
      </w:r>
    </w:p>
    <w:p w14:paraId="5AE496BB" w14:textId="77777777" w:rsidR="00DA2C99" w:rsidRPr="006F333D" w:rsidRDefault="00DA2C99" w:rsidP="00DA2C99"/>
    <w:p w14:paraId="0E776ABD" w14:textId="02F8098D" w:rsidR="00DA2C99" w:rsidRPr="00DA2C99" w:rsidRDefault="00DA2C99" w:rsidP="00DA2C99">
      <w:pPr>
        <w:pStyle w:val="ListParagraph"/>
        <w:numPr>
          <w:ilvl w:val="0"/>
          <w:numId w:val="12"/>
        </w:numPr>
        <w:rPr>
          <w:rFonts w:ascii="Times New Roman" w:hAnsi="Times New Roman"/>
          <w:szCs w:val="24"/>
        </w:rPr>
      </w:pPr>
      <w:r w:rsidRPr="00DA2C99">
        <w:rPr>
          <w:rFonts w:ascii="Times New Roman" w:hAnsi="Times New Roman"/>
          <w:b/>
          <w:szCs w:val="24"/>
        </w:rPr>
        <w:t xml:space="preserve">University of Oregon, Supervision of </w:t>
      </w:r>
      <w:r w:rsidR="00CB69E8">
        <w:rPr>
          <w:rFonts w:ascii="Times New Roman" w:hAnsi="Times New Roman"/>
          <w:b/>
          <w:szCs w:val="24"/>
        </w:rPr>
        <w:t>predoctoral V</w:t>
      </w:r>
      <w:r w:rsidRPr="00DA2C99">
        <w:rPr>
          <w:rFonts w:ascii="Times New Roman" w:hAnsi="Times New Roman"/>
          <w:b/>
          <w:szCs w:val="24"/>
        </w:rPr>
        <w:t xml:space="preserve">isiting </w:t>
      </w:r>
      <w:r w:rsidR="00CB69E8">
        <w:rPr>
          <w:rFonts w:ascii="Times New Roman" w:hAnsi="Times New Roman"/>
          <w:b/>
          <w:szCs w:val="24"/>
        </w:rPr>
        <w:t>S</w:t>
      </w:r>
      <w:r w:rsidRPr="00DA2C99">
        <w:rPr>
          <w:rFonts w:ascii="Times New Roman" w:hAnsi="Times New Roman"/>
          <w:b/>
          <w:szCs w:val="24"/>
        </w:rPr>
        <w:t xml:space="preserve">cholars </w:t>
      </w:r>
    </w:p>
    <w:p w14:paraId="1646903B" w14:textId="2DD1AE6F" w:rsidR="00DA2C99" w:rsidRPr="00F052C3" w:rsidRDefault="00DA2C99" w:rsidP="00DA2C99">
      <w:pPr>
        <w:rPr>
          <w:lang w:val="pt-BR"/>
        </w:rPr>
      </w:pPr>
      <w:r w:rsidRPr="00F052C3">
        <w:rPr>
          <w:lang w:val="pt-BR"/>
        </w:rPr>
        <w:t>2018-19. Sivaldo Correia da Silva, Universidade Federal de Pernambuco</w:t>
      </w:r>
    </w:p>
    <w:p w14:paraId="2C17EA6C" w14:textId="77777777" w:rsidR="00DA2C99" w:rsidRPr="00F052C3" w:rsidRDefault="00DA2C99" w:rsidP="00DA2C99">
      <w:pPr>
        <w:rPr>
          <w:lang w:val="pt-BR"/>
        </w:rPr>
      </w:pPr>
      <w:r w:rsidRPr="00F052C3">
        <w:rPr>
          <w:lang w:val="pt-BR"/>
        </w:rPr>
        <w:t xml:space="preserve">2017. Magdalena </w:t>
      </w:r>
      <w:proofErr w:type="spellStart"/>
      <w:r w:rsidRPr="00F052C3">
        <w:rPr>
          <w:lang w:val="pt-BR"/>
        </w:rPr>
        <w:t>Lemus</w:t>
      </w:r>
      <w:proofErr w:type="spellEnd"/>
      <w:r w:rsidRPr="00F052C3">
        <w:rPr>
          <w:lang w:val="pt-BR"/>
        </w:rPr>
        <w:t xml:space="preserve">, </w:t>
      </w:r>
      <w:proofErr w:type="spellStart"/>
      <w:r w:rsidRPr="00F052C3">
        <w:rPr>
          <w:lang w:val="pt-BR"/>
        </w:rPr>
        <w:t>Université</w:t>
      </w:r>
      <w:proofErr w:type="spellEnd"/>
      <w:r w:rsidRPr="00F052C3">
        <w:rPr>
          <w:lang w:val="pt-BR"/>
        </w:rPr>
        <w:t xml:space="preserve"> </w:t>
      </w:r>
      <w:proofErr w:type="spellStart"/>
      <w:r w:rsidRPr="00F052C3">
        <w:rPr>
          <w:lang w:val="pt-BR"/>
        </w:rPr>
        <w:t>Lumière</w:t>
      </w:r>
      <w:proofErr w:type="spellEnd"/>
      <w:r w:rsidRPr="00F052C3">
        <w:rPr>
          <w:lang w:val="pt-BR"/>
        </w:rPr>
        <w:t xml:space="preserve"> Lyon 2</w:t>
      </w:r>
    </w:p>
    <w:p w14:paraId="2C88F38C" w14:textId="77777777" w:rsidR="00DA2C99" w:rsidRPr="00F052C3" w:rsidRDefault="00DA2C99" w:rsidP="00DA2C99">
      <w:pPr>
        <w:rPr>
          <w:lang w:val="pt-BR"/>
        </w:rPr>
      </w:pPr>
      <w:r w:rsidRPr="00F052C3">
        <w:rPr>
          <w:lang w:val="pt-BR"/>
        </w:rPr>
        <w:t xml:space="preserve">2016. Geny Gonzalez </w:t>
      </w:r>
      <w:proofErr w:type="spellStart"/>
      <w:r w:rsidRPr="00F052C3">
        <w:rPr>
          <w:lang w:val="pt-BR"/>
        </w:rPr>
        <w:t>Castaño</w:t>
      </w:r>
      <w:proofErr w:type="spellEnd"/>
      <w:r w:rsidRPr="00F052C3">
        <w:rPr>
          <w:lang w:val="pt-BR"/>
        </w:rPr>
        <w:t xml:space="preserve">, </w:t>
      </w:r>
      <w:proofErr w:type="spellStart"/>
      <w:r w:rsidRPr="00F052C3">
        <w:rPr>
          <w:lang w:val="pt-BR"/>
        </w:rPr>
        <w:t>Université</w:t>
      </w:r>
      <w:proofErr w:type="spellEnd"/>
      <w:r w:rsidRPr="00F052C3">
        <w:rPr>
          <w:lang w:val="pt-BR"/>
        </w:rPr>
        <w:t xml:space="preserve"> </w:t>
      </w:r>
      <w:proofErr w:type="spellStart"/>
      <w:r w:rsidRPr="00F052C3">
        <w:rPr>
          <w:lang w:val="pt-BR"/>
        </w:rPr>
        <w:t>Lumière</w:t>
      </w:r>
      <w:proofErr w:type="spellEnd"/>
      <w:r w:rsidRPr="00F052C3">
        <w:rPr>
          <w:lang w:val="pt-BR"/>
        </w:rPr>
        <w:t xml:space="preserve"> Lyon 2</w:t>
      </w:r>
    </w:p>
    <w:p w14:paraId="1CF4122F" w14:textId="77777777" w:rsidR="00DA2C99" w:rsidRPr="00F052C3" w:rsidRDefault="00DA2C99" w:rsidP="00DA2C99">
      <w:pPr>
        <w:rPr>
          <w:lang w:val="pt-BR"/>
        </w:rPr>
      </w:pPr>
      <w:r w:rsidRPr="00F052C3">
        <w:rPr>
          <w:lang w:val="pt-BR"/>
        </w:rPr>
        <w:t xml:space="preserve">2016. Esteban Díaz Montenegro, </w:t>
      </w:r>
      <w:proofErr w:type="spellStart"/>
      <w:r w:rsidRPr="00F052C3">
        <w:rPr>
          <w:lang w:val="pt-BR"/>
        </w:rPr>
        <w:t>Université</w:t>
      </w:r>
      <w:proofErr w:type="spellEnd"/>
      <w:r w:rsidRPr="00F052C3">
        <w:rPr>
          <w:lang w:val="pt-BR"/>
        </w:rPr>
        <w:t xml:space="preserve"> </w:t>
      </w:r>
      <w:proofErr w:type="spellStart"/>
      <w:r w:rsidRPr="00F052C3">
        <w:rPr>
          <w:lang w:val="pt-BR"/>
        </w:rPr>
        <w:t>Lumière</w:t>
      </w:r>
      <w:proofErr w:type="spellEnd"/>
      <w:r w:rsidRPr="00F052C3">
        <w:rPr>
          <w:lang w:val="pt-BR"/>
        </w:rPr>
        <w:t xml:space="preserve"> Lyon 2</w:t>
      </w:r>
    </w:p>
    <w:p w14:paraId="5A6A641F" w14:textId="77777777" w:rsidR="00DA2C99" w:rsidRPr="00F052C3" w:rsidRDefault="00DA2C99" w:rsidP="00DA2C99">
      <w:pPr>
        <w:rPr>
          <w:lang w:val="pt-BR"/>
        </w:rPr>
      </w:pPr>
      <w:r w:rsidRPr="00F052C3">
        <w:rPr>
          <w:lang w:val="pt-BR"/>
        </w:rPr>
        <w:t>2015-16. Ana Carolina Ferreira Alves, Universidade de São Paulo.</w:t>
      </w:r>
    </w:p>
    <w:p w14:paraId="3242D459" w14:textId="457EE216" w:rsidR="00DA2C99" w:rsidRPr="006F333D" w:rsidRDefault="00DA2C99" w:rsidP="00DA2C99">
      <w:r w:rsidRPr="006F333D">
        <w:t>2012. Jorge Emílio Rosés Labrada, University of Western Ontario / Université Lumière Lyon 2</w:t>
      </w:r>
    </w:p>
    <w:p w14:paraId="58741A69" w14:textId="77777777" w:rsidR="003E22F1" w:rsidRPr="006F333D" w:rsidRDefault="003E22F1" w:rsidP="00AB3A40">
      <w:pPr>
        <w:rPr>
          <w:b/>
        </w:rPr>
      </w:pPr>
    </w:p>
    <w:p w14:paraId="1561D790" w14:textId="1754C54D" w:rsidR="00E84A6E" w:rsidRPr="006F333D" w:rsidRDefault="00FF2432" w:rsidP="00E84A6E">
      <w:pPr>
        <w:pStyle w:val="WPNormal"/>
        <w:widowControl w:val="0"/>
        <w:rPr>
          <w:rFonts w:ascii="Times New Roman" w:hAnsi="Times New Roman"/>
          <w:b/>
          <w:szCs w:val="24"/>
        </w:rPr>
      </w:pPr>
      <w:r>
        <w:rPr>
          <w:rFonts w:ascii="Times New Roman" w:hAnsi="Times New Roman"/>
          <w:b/>
          <w:szCs w:val="24"/>
        </w:rPr>
        <w:t xml:space="preserve">8. </w:t>
      </w:r>
      <w:r w:rsidR="00E84A6E" w:rsidRPr="006F333D">
        <w:rPr>
          <w:rFonts w:ascii="Times New Roman" w:hAnsi="Times New Roman"/>
          <w:b/>
          <w:szCs w:val="24"/>
        </w:rPr>
        <w:t>SERVICE</w:t>
      </w:r>
    </w:p>
    <w:p w14:paraId="31AB5EF3" w14:textId="77777777" w:rsidR="005E79B9" w:rsidRDefault="005E79B9" w:rsidP="00E84A6E">
      <w:pPr>
        <w:pStyle w:val="WPNormal"/>
        <w:widowControl w:val="0"/>
        <w:rPr>
          <w:rFonts w:ascii="Times New Roman" w:hAnsi="Times New Roman"/>
          <w:b/>
          <w:szCs w:val="24"/>
        </w:rPr>
      </w:pPr>
      <w:r>
        <w:rPr>
          <w:rFonts w:ascii="Times New Roman" w:hAnsi="Times New Roman"/>
          <w:b/>
          <w:szCs w:val="24"/>
        </w:rPr>
        <w:t>Service to the Field</w:t>
      </w:r>
    </w:p>
    <w:p w14:paraId="651A457A" w14:textId="77777777" w:rsidR="009E1DF7" w:rsidRPr="006F333D" w:rsidRDefault="009E1DF7" w:rsidP="009E1DF7">
      <w:pPr>
        <w:pStyle w:val="WPNormal"/>
        <w:widowControl w:val="0"/>
        <w:numPr>
          <w:ilvl w:val="0"/>
          <w:numId w:val="12"/>
        </w:numPr>
        <w:rPr>
          <w:rFonts w:ascii="Times New Roman" w:hAnsi="Times New Roman"/>
          <w:b/>
          <w:szCs w:val="24"/>
        </w:rPr>
      </w:pPr>
      <w:r w:rsidRPr="006F333D">
        <w:rPr>
          <w:rFonts w:ascii="Times New Roman" w:hAnsi="Times New Roman"/>
          <w:b/>
          <w:szCs w:val="24"/>
        </w:rPr>
        <w:t>Editorial Positions</w:t>
      </w:r>
    </w:p>
    <w:p w14:paraId="3BE841C5" w14:textId="77777777" w:rsidR="009E1DF7" w:rsidRPr="006F333D" w:rsidRDefault="009E1DF7" w:rsidP="009E1DF7">
      <w:pPr>
        <w:pStyle w:val="WPNormal"/>
        <w:widowControl w:val="0"/>
        <w:ind w:left="720" w:hanging="720"/>
        <w:rPr>
          <w:rFonts w:ascii="Times New Roman" w:hAnsi="Times New Roman"/>
          <w:szCs w:val="24"/>
        </w:rPr>
      </w:pPr>
      <w:r w:rsidRPr="006F333D">
        <w:rPr>
          <w:rFonts w:ascii="Times New Roman" w:hAnsi="Times New Roman"/>
          <w:szCs w:val="24"/>
        </w:rPr>
        <w:t xml:space="preserve">Founding Series co-editor (with Jóhanna Barðdal) of the </w:t>
      </w:r>
      <w:r w:rsidRPr="006F333D">
        <w:rPr>
          <w:rFonts w:ascii="Times New Roman" w:hAnsi="Times New Roman"/>
          <w:i/>
          <w:szCs w:val="24"/>
        </w:rPr>
        <w:t>Brill Series in Historical Linguistics</w:t>
      </w:r>
      <w:r w:rsidRPr="006F333D">
        <w:rPr>
          <w:rFonts w:ascii="Times New Roman" w:hAnsi="Times New Roman"/>
          <w:szCs w:val="24"/>
        </w:rPr>
        <w:t>, Brill (Leiden). Co-Editor, 2011-12; Consulting Editor, 2012-current.</w:t>
      </w:r>
    </w:p>
    <w:p w14:paraId="58300459" w14:textId="77777777" w:rsidR="009E1DF7" w:rsidRPr="006F333D" w:rsidRDefault="009E1DF7" w:rsidP="009E1DF7">
      <w:pPr>
        <w:pStyle w:val="WPNormal"/>
        <w:widowControl w:val="0"/>
        <w:ind w:left="720" w:hanging="720"/>
        <w:rPr>
          <w:rFonts w:ascii="Times New Roman" w:hAnsi="Times New Roman"/>
          <w:szCs w:val="24"/>
        </w:rPr>
      </w:pPr>
      <w:r w:rsidRPr="006F333D">
        <w:rPr>
          <w:rFonts w:ascii="Times New Roman" w:hAnsi="Times New Roman"/>
          <w:szCs w:val="24"/>
        </w:rPr>
        <w:t xml:space="preserve">Series Editor, </w:t>
      </w:r>
      <w:r w:rsidRPr="006F333D">
        <w:rPr>
          <w:rFonts w:ascii="Times New Roman" w:hAnsi="Times New Roman"/>
          <w:i/>
          <w:szCs w:val="24"/>
        </w:rPr>
        <w:t>Typological Studies in Language</w:t>
      </w:r>
      <w:r w:rsidRPr="006F333D">
        <w:rPr>
          <w:rFonts w:ascii="Times New Roman" w:hAnsi="Times New Roman"/>
          <w:szCs w:val="24"/>
        </w:rPr>
        <w:t>, John Benjamins (Amsterdam).  Assistant Editor, 1995-2009; Editor, 2009-2011; Co-Editor (with Fernando Zúñiga), 2011-</w:t>
      </w:r>
      <w:r>
        <w:rPr>
          <w:rFonts w:ascii="Times New Roman" w:hAnsi="Times New Roman"/>
          <w:szCs w:val="24"/>
        </w:rPr>
        <w:t>2022</w:t>
      </w:r>
      <w:r w:rsidRPr="006F333D">
        <w:rPr>
          <w:rFonts w:ascii="Times New Roman" w:hAnsi="Times New Roman"/>
          <w:szCs w:val="24"/>
        </w:rPr>
        <w:t>.</w:t>
      </w:r>
    </w:p>
    <w:p w14:paraId="29D4D5C9" w14:textId="77777777" w:rsidR="009E1DF7" w:rsidRPr="009E1DF7" w:rsidRDefault="009E1DF7" w:rsidP="009E1DF7">
      <w:pPr>
        <w:pStyle w:val="WPNormal"/>
        <w:widowControl w:val="0"/>
        <w:ind w:left="720"/>
        <w:rPr>
          <w:rFonts w:ascii="Times New Roman" w:hAnsi="Times New Roman"/>
          <w:szCs w:val="24"/>
        </w:rPr>
      </w:pPr>
    </w:p>
    <w:p w14:paraId="65975B4B" w14:textId="4BE1A070" w:rsidR="00E84A6E" w:rsidRPr="006F333D" w:rsidRDefault="00E84A6E" w:rsidP="005E79B9">
      <w:pPr>
        <w:pStyle w:val="WPNormal"/>
        <w:widowControl w:val="0"/>
        <w:numPr>
          <w:ilvl w:val="0"/>
          <w:numId w:val="12"/>
        </w:numPr>
        <w:rPr>
          <w:rFonts w:ascii="Times New Roman" w:hAnsi="Times New Roman"/>
          <w:szCs w:val="24"/>
        </w:rPr>
      </w:pPr>
      <w:r w:rsidRPr="006F333D">
        <w:rPr>
          <w:rFonts w:ascii="Times New Roman" w:hAnsi="Times New Roman"/>
          <w:b/>
          <w:szCs w:val="24"/>
        </w:rPr>
        <w:t>Editorial Boards and Professional Service</w:t>
      </w:r>
    </w:p>
    <w:p w14:paraId="3D0E227A" w14:textId="36290A9D" w:rsidR="003E22F1" w:rsidRPr="00DA5CE8" w:rsidRDefault="003E22F1" w:rsidP="00F052C3">
      <w:pPr>
        <w:pStyle w:val="WPNormal"/>
        <w:widowControl w:val="0"/>
        <w:ind w:left="720" w:hanging="720"/>
        <w:rPr>
          <w:rFonts w:ascii="Times New Roman" w:hAnsi="Times New Roman"/>
          <w:szCs w:val="24"/>
        </w:rPr>
      </w:pPr>
      <w:r w:rsidRPr="00DA5CE8">
        <w:rPr>
          <w:rFonts w:ascii="Times New Roman" w:hAnsi="Times New Roman"/>
          <w:szCs w:val="24"/>
        </w:rPr>
        <w:lastRenderedPageBreak/>
        <w:t xml:space="preserve">2022-current. Editorial Board, </w:t>
      </w:r>
      <w:r w:rsidRPr="00DA5CE8">
        <w:rPr>
          <w:rFonts w:ascii="Times New Roman" w:hAnsi="Times New Roman"/>
          <w:i/>
          <w:iCs/>
          <w:szCs w:val="24"/>
        </w:rPr>
        <w:t>Typological Studies in Language</w:t>
      </w:r>
      <w:r w:rsidRPr="00DA5CE8">
        <w:rPr>
          <w:rFonts w:ascii="Times New Roman" w:hAnsi="Times New Roman"/>
          <w:szCs w:val="24"/>
        </w:rPr>
        <w:t>, Amsterdam: John Benjamins.</w:t>
      </w:r>
    </w:p>
    <w:p w14:paraId="387CE40F" w14:textId="44D867AD" w:rsidR="00F052C3" w:rsidRPr="00DA5CE8" w:rsidRDefault="00F052C3" w:rsidP="00F052C3">
      <w:pPr>
        <w:pStyle w:val="WPNormal"/>
        <w:widowControl w:val="0"/>
        <w:ind w:left="720" w:hanging="720"/>
        <w:rPr>
          <w:rFonts w:ascii="Times New Roman" w:hAnsi="Times New Roman"/>
          <w:szCs w:val="24"/>
        </w:rPr>
      </w:pPr>
      <w:r w:rsidRPr="00DA5CE8">
        <w:rPr>
          <w:rFonts w:ascii="Times New Roman" w:hAnsi="Times New Roman"/>
          <w:szCs w:val="24"/>
        </w:rPr>
        <w:t xml:space="preserve">2017-current. </w:t>
      </w:r>
      <w:proofErr w:type="spellStart"/>
      <w:r w:rsidRPr="00DA5CE8">
        <w:rPr>
          <w:rFonts w:ascii="Times New Roman" w:hAnsi="Times New Roman"/>
          <w:szCs w:val="24"/>
        </w:rPr>
        <w:t>Comité</w:t>
      </w:r>
      <w:proofErr w:type="spellEnd"/>
      <w:r w:rsidRPr="00DA5CE8">
        <w:rPr>
          <w:rFonts w:ascii="Times New Roman" w:hAnsi="Times New Roman"/>
          <w:szCs w:val="24"/>
        </w:rPr>
        <w:t xml:space="preserve"> </w:t>
      </w:r>
      <w:proofErr w:type="spellStart"/>
      <w:r w:rsidRPr="00DA5CE8">
        <w:rPr>
          <w:rFonts w:ascii="Times New Roman" w:hAnsi="Times New Roman"/>
          <w:szCs w:val="24"/>
        </w:rPr>
        <w:t>Scientifique</w:t>
      </w:r>
      <w:proofErr w:type="spellEnd"/>
      <w:r w:rsidRPr="00DA5CE8">
        <w:rPr>
          <w:rFonts w:ascii="Times New Roman" w:hAnsi="Times New Roman"/>
          <w:szCs w:val="24"/>
        </w:rPr>
        <w:t xml:space="preserve">, </w:t>
      </w:r>
      <w:proofErr w:type="spellStart"/>
      <w:r w:rsidRPr="00DA5CE8">
        <w:rPr>
          <w:rFonts w:ascii="Times New Roman" w:hAnsi="Times New Roman"/>
          <w:i/>
          <w:iCs/>
          <w:szCs w:val="24"/>
        </w:rPr>
        <w:t>Amérindia</w:t>
      </w:r>
      <w:proofErr w:type="spellEnd"/>
      <w:r w:rsidRPr="00DA5CE8">
        <w:rPr>
          <w:rFonts w:ascii="Times New Roman" w:hAnsi="Times New Roman"/>
          <w:szCs w:val="24"/>
        </w:rPr>
        <w:t xml:space="preserve">, journal edited by </w:t>
      </w:r>
      <w:proofErr w:type="spellStart"/>
      <w:r w:rsidRPr="00DA5CE8">
        <w:rPr>
          <w:rFonts w:ascii="Times New Roman" w:hAnsi="Times New Roman"/>
          <w:szCs w:val="24"/>
        </w:rPr>
        <w:t>l’Association</w:t>
      </w:r>
      <w:proofErr w:type="spellEnd"/>
      <w:r w:rsidRPr="00DA5CE8">
        <w:rPr>
          <w:rFonts w:ascii="Times New Roman" w:hAnsi="Times New Roman"/>
          <w:szCs w:val="24"/>
        </w:rPr>
        <w:t xml:space="preserve"> </w:t>
      </w:r>
      <w:proofErr w:type="spellStart"/>
      <w:r w:rsidRPr="00DA5CE8">
        <w:rPr>
          <w:rFonts w:ascii="Times New Roman" w:hAnsi="Times New Roman"/>
          <w:szCs w:val="24"/>
        </w:rPr>
        <w:t>d’Ethnolinguistique</w:t>
      </w:r>
      <w:proofErr w:type="spellEnd"/>
      <w:r w:rsidRPr="00DA5CE8">
        <w:rPr>
          <w:rFonts w:ascii="Times New Roman" w:hAnsi="Times New Roman"/>
          <w:szCs w:val="24"/>
        </w:rPr>
        <w:t xml:space="preserve"> </w:t>
      </w:r>
      <w:proofErr w:type="spellStart"/>
      <w:r w:rsidRPr="00DA5CE8">
        <w:rPr>
          <w:rFonts w:ascii="Times New Roman" w:hAnsi="Times New Roman"/>
          <w:szCs w:val="24"/>
        </w:rPr>
        <w:t>Amérindienne</w:t>
      </w:r>
      <w:proofErr w:type="spellEnd"/>
      <w:r w:rsidRPr="00DA5CE8">
        <w:rPr>
          <w:rFonts w:ascii="Times New Roman" w:hAnsi="Times New Roman"/>
          <w:szCs w:val="24"/>
        </w:rPr>
        <w:t>, Villejuif, France.</w:t>
      </w:r>
    </w:p>
    <w:p w14:paraId="1119FAA9" w14:textId="77777777" w:rsidR="00E84A6E" w:rsidRPr="006F333D" w:rsidRDefault="00E84A6E" w:rsidP="00E84A6E">
      <w:pPr>
        <w:pStyle w:val="WPNormal"/>
        <w:widowControl w:val="0"/>
        <w:ind w:left="720" w:hanging="720"/>
        <w:rPr>
          <w:rFonts w:ascii="Times New Roman" w:hAnsi="Times New Roman"/>
          <w:i/>
          <w:szCs w:val="24"/>
        </w:rPr>
      </w:pPr>
      <w:r w:rsidRPr="006F333D">
        <w:rPr>
          <w:rFonts w:ascii="Times New Roman" w:hAnsi="Times New Roman"/>
          <w:szCs w:val="24"/>
        </w:rPr>
        <w:t xml:space="preserve">2014-current. Scientific Committee, </w:t>
      </w:r>
      <w:r w:rsidRPr="006F333D">
        <w:rPr>
          <w:rFonts w:ascii="Times New Roman" w:hAnsi="Times New Roman"/>
          <w:i/>
          <w:szCs w:val="24"/>
        </w:rPr>
        <w:t>Association for Linguistic Typology.</w:t>
      </w:r>
    </w:p>
    <w:p w14:paraId="5DA5393C" w14:textId="305C1042" w:rsidR="00E84A6E" w:rsidRPr="00817929" w:rsidRDefault="00E84A6E" w:rsidP="00E84A6E">
      <w:pPr>
        <w:pStyle w:val="WPNormal"/>
        <w:widowControl w:val="0"/>
        <w:ind w:left="720" w:hanging="720"/>
        <w:rPr>
          <w:rFonts w:ascii="Times New Roman" w:hAnsi="Times New Roman"/>
          <w:szCs w:val="24"/>
          <w:lang w:val="pt-BR"/>
        </w:rPr>
      </w:pPr>
      <w:r w:rsidRPr="00817929">
        <w:rPr>
          <w:rFonts w:ascii="Times New Roman" w:hAnsi="Times New Roman"/>
          <w:szCs w:val="24"/>
          <w:lang w:val="pt-BR"/>
        </w:rPr>
        <w:t>2011-</w:t>
      </w:r>
      <w:proofErr w:type="gramStart"/>
      <w:r w:rsidRPr="00817929">
        <w:rPr>
          <w:rFonts w:ascii="Times New Roman" w:hAnsi="Times New Roman"/>
          <w:szCs w:val="24"/>
          <w:lang w:val="pt-BR"/>
        </w:rPr>
        <w:t>current</w:t>
      </w:r>
      <w:proofErr w:type="gramEnd"/>
      <w:r w:rsidRPr="00817929">
        <w:rPr>
          <w:rFonts w:ascii="Times New Roman" w:hAnsi="Times New Roman"/>
          <w:szCs w:val="24"/>
          <w:lang w:val="pt-BR"/>
        </w:rPr>
        <w:t xml:space="preserve">. </w:t>
      </w:r>
      <w:proofErr w:type="spellStart"/>
      <w:r w:rsidRPr="00817929">
        <w:rPr>
          <w:rFonts w:ascii="Times New Roman" w:hAnsi="Times New Roman"/>
          <w:szCs w:val="24"/>
          <w:lang w:val="pt-BR"/>
        </w:rPr>
        <w:t>Scientific</w:t>
      </w:r>
      <w:proofErr w:type="spellEnd"/>
      <w:r w:rsidRPr="00817929">
        <w:rPr>
          <w:rFonts w:ascii="Times New Roman" w:hAnsi="Times New Roman"/>
          <w:szCs w:val="24"/>
          <w:lang w:val="pt-BR"/>
        </w:rPr>
        <w:t xml:space="preserve"> </w:t>
      </w:r>
      <w:proofErr w:type="spellStart"/>
      <w:r w:rsidRPr="00817929">
        <w:rPr>
          <w:rFonts w:ascii="Times New Roman" w:hAnsi="Times New Roman"/>
          <w:szCs w:val="24"/>
          <w:lang w:val="pt-BR"/>
        </w:rPr>
        <w:t>Committee</w:t>
      </w:r>
      <w:proofErr w:type="spellEnd"/>
      <w:r w:rsidRPr="00817929">
        <w:rPr>
          <w:rFonts w:ascii="Times New Roman" w:hAnsi="Times New Roman"/>
          <w:szCs w:val="24"/>
          <w:lang w:val="pt-BR"/>
        </w:rPr>
        <w:t xml:space="preserve">, </w:t>
      </w:r>
      <w:r w:rsidRPr="00817929">
        <w:rPr>
          <w:rFonts w:ascii="Times New Roman" w:hAnsi="Times New Roman"/>
          <w:i/>
          <w:szCs w:val="24"/>
          <w:lang w:val="pt-BR"/>
        </w:rPr>
        <w:t xml:space="preserve">Societas </w:t>
      </w:r>
      <w:proofErr w:type="spellStart"/>
      <w:r w:rsidRPr="00817929">
        <w:rPr>
          <w:rFonts w:ascii="Times New Roman" w:hAnsi="Times New Roman"/>
          <w:i/>
          <w:szCs w:val="24"/>
          <w:lang w:val="pt-BR"/>
        </w:rPr>
        <w:t>Linguistica</w:t>
      </w:r>
      <w:proofErr w:type="spellEnd"/>
      <w:r w:rsidRPr="00817929">
        <w:rPr>
          <w:rFonts w:ascii="Times New Roman" w:hAnsi="Times New Roman"/>
          <w:i/>
          <w:szCs w:val="24"/>
          <w:lang w:val="pt-BR"/>
        </w:rPr>
        <w:t xml:space="preserve"> </w:t>
      </w:r>
      <w:proofErr w:type="spellStart"/>
      <w:r w:rsidRPr="00817929">
        <w:rPr>
          <w:rFonts w:ascii="Times New Roman" w:hAnsi="Times New Roman"/>
          <w:i/>
          <w:szCs w:val="24"/>
          <w:lang w:val="pt-BR"/>
        </w:rPr>
        <w:t>Europaea</w:t>
      </w:r>
      <w:proofErr w:type="spellEnd"/>
      <w:r w:rsidRPr="00817929">
        <w:rPr>
          <w:rFonts w:ascii="Times New Roman" w:hAnsi="Times New Roman"/>
          <w:szCs w:val="24"/>
          <w:lang w:val="pt-BR"/>
        </w:rPr>
        <w:t>.</w:t>
      </w:r>
    </w:p>
    <w:p w14:paraId="575C2838" w14:textId="77777777" w:rsidR="00C86AE9" w:rsidRPr="00F052C3" w:rsidRDefault="00C86AE9" w:rsidP="00C86AE9">
      <w:pPr>
        <w:pStyle w:val="WPNormal"/>
        <w:widowControl w:val="0"/>
        <w:ind w:left="720" w:hanging="720"/>
        <w:rPr>
          <w:rFonts w:ascii="Times New Roman" w:hAnsi="Times New Roman"/>
          <w:szCs w:val="24"/>
          <w:lang w:val="pt-BR"/>
        </w:rPr>
      </w:pPr>
      <w:r w:rsidRPr="00F052C3">
        <w:rPr>
          <w:rFonts w:ascii="Times New Roman" w:hAnsi="Times New Roman"/>
          <w:color w:val="222222"/>
          <w:szCs w:val="24"/>
          <w:lang w:val="pt-BR"/>
        </w:rPr>
        <w:t>2012-</w:t>
      </w:r>
      <w:r>
        <w:rPr>
          <w:rFonts w:ascii="Times New Roman" w:hAnsi="Times New Roman"/>
          <w:color w:val="222222"/>
          <w:szCs w:val="24"/>
          <w:lang w:val="pt-BR"/>
        </w:rPr>
        <w:t>2025</w:t>
      </w:r>
      <w:r w:rsidRPr="00F052C3">
        <w:rPr>
          <w:rFonts w:ascii="Times New Roman" w:hAnsi="Times New Roman"/>
          <w:color w:val="222222"/>
          <w:szCs w:val="24"/>
          <w:lang w:val="pt-BR"/>
        </w:rPr>
        <w:t xml:space="preserve">. </w:t>
      </w:r>
      <w:proofErr w:type="spellStart"/>
      <w:r w:rsidRPr="00F052C3">
        <w:rPr>
          <w:rFonts w:ascii="Times New Roman" w:hAnsi="Times New Roman"/>
          <w:color w:val="222222"/>
          <w:szCs w:val="24"/>
          <w:lang w:val="pt-BR"/>
        </w:rPr>
        <w:t>Evaluadores</w:t>
      </w:r>
      <w:proofErr w:type="spellEnd"/>
      <w:r w:rsidRPr="00F052C3">
        <w:rPr>
          <w:rFonts w:ascii="Times New Roman" w:hAnsi="Times New Roman"/>
          <w:color w:val="222222"/>
          <w:szCs w:val="24"/>
          <w:lang w:val="pt-BR"/>
        </w:rPr>
        <w:t xml:space="preserve"> de </w:t>
      </w:r>
      <w:proofErr w:type="spellStart"/>
      <w:r w:rsidRPr="00F052C3">
        <w:rPr>
          <w:rFonts w:ascii="Times New Roman" w:hAnsi="Times New Roman"/>
          <w:color w:val="222222"/>
          <w:szCs w:val="24"/>
          <w:lang w:val="pt-BR"/>
        </w:rPr>
        <w:t>la</w:t>
      </w:r>
      <w:proofErr w:type="spellEnd"/>
      <w:r w:rsidRPr="00F052C3">
        <w:rPr>
          <w:rFonts w:ascii="Times New Roman" w:hAnsi="Times New Roman"/>
          <w:color w:val="222222"/>
          <w:szCs w:val="24"/>
          <w:lang w:val="pt-BR"/>
        </w:rPr>
        <w:t xml:space="preserve"> </w:t>
      </w:r>
      <w:proofErr w:type="spellStart"/>
      <w:r w:rsidRPr="00F052C3">
        <w:rPr>
          <w:rFonts w:ascii="Times New Roman" w:hAnsi="Times New Roman"/>
          <w:color w:val="222222"/>
          <w:szCs w:val="24"/>
          <w:lang w:val="pt-BR"/>
        </w:rPr>
        <w:t>Pontificia</w:t>
      </w:r>
      <w:proofErr w:type="spellEnd"/>
      <w:r w:rsidRPr="00F052C3">
        <w:rPr>
          <w:rFonts w:ascii="Times New Roman" w:hAnsi="Times New Roman"/>
          <w:color w:val="222222"/>
          <w:szCs w:val="24"/>
          <w:lang w:val="pt-BR"/>
        </w:rPr>
        <w:t xml:space="preserve"> </w:t>
      </w:r>
      <w:proofErr w:type="spellStart"/>
      <w:r w:rsidRPr="00F052C3">
        <w:rPr>
          <w:rFonts w:ascii="Times New Roman" w:hAnsi="Times New Roman"/>
          <w:color w:val="222222"/>
          <w:szCs w:val="24"/>
          <w:lang w:val="pt-BR"/>
        </w:rPr>
        <w:t>Universidad</w:t>
      </w:r>
      <w:proofErr w:type="spellEnd"/>
      <w:r w:rsidRPr="00F052C3">
        <w:rPr>
          <w:rFonts w:ascii="Times New Roman" w:hAnsi="Times New Roman"/>
          <w:color w:val="222222"/>
          <w:szCs w:val="24"/>
          <w:lang w:val="pt-BR"/>
        </w:rPr>
        <w:t xml:space="preserve"> Católica </w:t>
      </w:r>
      <w:proofErr w:type="spellStart"/>
      <w:r w:rsidRPr="00F052C3">
        <w:rPr>
          <w:rFonts w:ascii="Times New Roman" w:hAnsi="Times New Roman"/>
          <w:color w:val="222222"/>
          <w:szCs w:val="24"/>
          <w:lang w:val="pt-BR"/>
        </w:rPr>
        <w:t>del</w:t>
      </w:r>
      <w:proofErr w:type="spellEnd"/>
      <w:r w:rsidRPr="00F052C3">
        <w:rPr>
          <w:rFonts w:ascii="Times New Roman" w:hAnsi="Times New Roman"/>
          <w:color w:val="222222"/>
          <w:szCs w:val="24"/>
          <w:lang w:val="pt-BR"/>
        </w:rPr>
        <w:t xml:space="preserve"> </w:t>
      </w:r>
      <w:proofErr w:type="spellStart"/>
      <w:r w:rsidRPr="00F052C3">
        <w:rPr>
          <w:rFonts w:ascii="Times New Roman" w:hAnsi="Times New Roman"/>
          <w:color w:val="222222"/>
          <w:szCs w:val="24"/>
          <w:lang w:val="pt-BR"/>
        </w:rPr>
        <w:t>Perú</w:t>
      </w:r>
      <w:proofErr w:type="spellEnd"/>
      <w:r w:rsidRPr="00F052C3">
        <w:rPr>
          <w:rFonts w:ascii="Times New Roman" w:hAnsi="Times New Roman"/>
          <w:color w:val="222222"/>
          <w:szCs w:val="24"/>
          <w:lang w:val="pt-BR"/>
        </w:rPr>
        <w:t xml:space="preserve"> (PUCP).</w:t>
      </w:r>
    </w:p>
    <w:p w14:paraId="00AFF678" w14:textId="77777777" w:rsidR="00C86AE9" w:rsidRDefault="00C86AE9" w:rsidP="00C86AE9">
      <w:pPr>
        <w:pStyle w:val="WPNormal"/>
        <w:widowControl w:val="0"/>
        <w:ind w:left="720" w:hanging="720"/>
        <w:rPr>
          <w:rFonts w:ascii="Times New Roman" w:hAnsi="Times New Roman"/>
          <w:szCs w:val="24"/>
        </w:rPr>
      </w:pPr>
      <w:r>
        <w:rPr>
          <w:rFonts w:ascii="Times New Roman" w:hAnsi="Times New Roman"/>
          <w:szCs w:val="24"/>
        </w:rPr>
        <w:t>2023-2025. Liaison between the Executive Committee of the Linguistic Society of America (LSA) and the Advisory Circle of the Collaborative Language Research Institute (</w:t>
      </w:r>
      <w:proofErr w:type="spellStart"/>
      <w:r>
        <w:rPr>
          <w:rFonts w:ascii="Times New Roman" w:hAnsi="Times New Roman"/>
          <w:szCs w:val="24"/>
        </w:rPr>
        <w:t>CoLang</w:t>
      </w:r>
      <w:proofErr w:type="spellEnd"/>
      <w:r>
        <w:rPr>
          <w:rFonts w:ascii="Times New Roman" w:hAnsi="Times New Roman"/>
          <w:szCs w:val="24"/>
        </w:rPr>
        <w:t xml:space="preserve">). </w:t>
      </w:r>
    </w:p>
    <w:p w14:paraId="2D99364C" w14:textId="03413264" w:rsidR="002A7DFF" w:rsidRPr="006F333D" w:rsidRDefault="002A7DFF" w:rsidP="002A7DFF">
      <w:pPr>
        <w:pStyle w:val="WPNormal"/>
        <w:widowControl w:val="0"/>
        <w:ind w:left="720" w:hanging="720"/>
        <w:rPr>
          <w:rFonts w:ascii="Times New Roman" w:hAnsi="Times New Roman"/>
          <w:szCs w:val="24"/>
        </w:rPr>
      </w:pPr>
      <w:r w:rsidRPr="006F333D">
        <w:rPr>
          <w:rFonts w:ascii="Times New Roman" w:hAnsi="Times New Roman"/>
          <w:szCs w:val="24"/>
        </w:rPr>
        <w:t>2006-</w:t>
      </w:r>
      <w:r w:rsidR="002856C1">
        <w:rPr>
          <w:rFonts w:ascii="Times New Roman" w:hAnsi="Times New Roman"/>
          <w:szCs w:val="24"/>
        </w:rPr>
        <w:t>2023</w:t>
      </w:r>
      <w:r w:rsidRPr="006F333D">
        <w:rPr>
          <w:rFonts w:ascii="Times New Roman" w:hAnsi="Times New Roman"/>
          <w:szCs w:val="24"/>
        </w:rPr>
        <w:t xml:space="preserve">.  Editorial Board, </w:t>
      </w:r>
      <w:r w:rsidRPr="006F333D">
        <w:rPr>
          <w:rFonts w:ascii="Times New Roman" w:hAnsi="Times New Roman"/>
          <w:i/>
          <w:szCs w:val="24"/>
        </w:rPr>
        <w:t>Language Documentation and Conservation</w:t>
      </w:r>
      <w:r w:rsidRPr="006F333D">
        <w:rPr>
          <w:rFonts w:ascii="Times New Roman" w:hAnsi="Times New Roman"/>
          <w:szCs w:val="24"/>
        </w:rPr>
        <w:t>, Honolulu: University of Hawai’i.</w:t>
      </w:r>
    </w:p>
    <w:p w14:paraId="2745E91E" w14:textId="77777777" w:rsidR="003E22F1" w:rsidRPr="00DA5CE8" w:rsidRDefault="003E22F1" w:rsidP="003E22F1">
      <w:pPr>
        <w:pStyle w:val="WPNormal"/>
        <w:widowControl w:val="0"/>
        <w:ind w:left="720" w:hanging="720"/>
        <w:rPr>
          <w:rFonts w:ascii="Times New Roman" w:hAnsi="Times New Roman"/>
          <w:szCs w:val="24"/>
        </w:rPr>
      </w:pPr>
      <w:r w:rsidRPr="00DA5CE8">
        <w:rPr>
          <w:rFonts w:ascii="Times New Roman" w:hAnsi="Times New Roman"/>
          <w:szCs w:val="24"/>
        </w:rPr>
        <w:t xml:space="preserve">2012-2021. </w:t>
      </w:r>
      <w:proofErr w:type="spellStart"/>
      <w:r w:rsidRPr="00DA5CE8">
        <w:rPr>
          <w:rFonts w:ascii="Times New Roman" w:hAnsi="Times New Roman"/>
          <w:szCs w:val="24"/>
        </w:rPr>
        <w:t>Comité</w:t>
      </w:r>
      <w:proofErr w:type="spellEnd"/>
      <w:r w:rsidRPr="00DA5CE8">
        <w:rPr>
          <w:rFonts w:ascii="Times New Roman" w:hAnsi="Times New Roman"/>
          <w:szCs w:val="24"/>
        </w:rPr>
        <w:t xml:space="preserve"> Permanente, </w:t>
      </w:r>
      <w:proofErr w:type="spellStart"/>
      <w:r w:rsidRPr="00DA5CE8">
        <w:rPr>
          <w:rFonts w:ascii="Times New Roman" w:hAnsi="Times New Roman"/>
          <w:i/>
          <w:szCs w:val="24"/>
        </w:rPr>
        <w:t>Amazônicas</w:t>
      </w:r>
      <w:proofErr w:type="spellEnd"/>
      <w:r w:rsidRPr="00DA5CE8">
        <w:rPr>
          <w:rFonts w:ascii="Times New Roman" w:hAnsi="Times New Roman"/>
          <w:szCs w:val="24"/>
        </w:rPr>
        <w:t>.</w:t>
      </w:r>
    </w:p>
    <w:p w14:paraId="44910AF7" w14:textId="77777777" w:rsidR="003E22F1" w:rsidRDefault="003E22F1" w:rsidP="003E22F1">
      <w:pPr>
        <w:pStyle w:val="WPNormal"/>
        <w:widowControl w:val="0"/>
        <w:ind w:left="720" w:hanging="720"/>
        <w:rPr>
          <w:rFonts w:ascii="Times New Roman" w:hAnsi="Times New Roman"/>
          <w:szCs w:val="24"/>
        </w:rPr>
      </w:pPr>
      <w:r w:rsidRPr="00DA5CE8">
        <w:rPr>
          <w:rFonts w:ascii="Times New Roman" w:hAnsi="Times New Roman"/>
          <w:szCs w:val="24"/>
        </w:rPr>
        <w:t xml:space="preserve">2007-2014, 2016-2020. </w:t>
      </w:r>
      <w:r>
        <w:rPr>
          <w:rFonts w:ascii="Times New Roman" w:hAnsi="Times New Roman"/>
          <w:szCs w:val="24"/>
        </w:rPr>
        <w:t xml:space="preserve">Advisory Circle, </w:t>
      </w:r>
      <w:r w:rsidRPr="00372AF9">
        <w:rPr>
          <w:rFonts w:ascii="Times New Roman" w:hAnsi="Times New Roman"/>
          <w:i/>
          <w:szCs w:val="24"/>
        </w:rPr>
        <w:t>Collaborative Language Research Institute</w:t>
      </w:r>
      <w:r>
        <w:rPr>
          <w:rFonts w:ascii="Times New Roman" w:hAnsi="Times New Roman"/>
          <w:szCs w:val="24"/>
        </w:rPr>
        <w:t xml:space="preserve"> (</w:t>
      </w:r>
      <w:proofErr w:type="spellStart"/>
      <w:r>
        <w:rPr>
          <w:rFonts w:ascii="Times New Roman" w:hAnsi="Times New Roman"/>
          <w:szCs w:val="24"/>
        </w:rPr>
        <w:t>CoLang</w:t>
      </w:r>
      <w:proofErr w:type="spellEnd"/>
      <w:r>
        <w:rPr>
          <w:rFonts w:ascii="Times New Roman" w:hAnsi="Times New Roman"/>
          <w:szCs w:val="24"/>
        </w:rPr>
        <w:t xml:space="preserve">); formerly </w:t>
      </w:r>
      <w:r>
        <w:rPr>
          <w:rFonts w:ascii="Times New Roman" w:hAnsi="Times New Roman"/>
          <w:i/>
          <w:szCs w:val="24"/>
        </w:rPr>
        <w:t xml:space="preserve">Institute for Field Linguistics and Language </w:t>
      </w:r>
      <w:proofErr w:type="gramStart"/>
      <w:r>
        <w:rPr>
          <w:rFonts w:ascii="Times New Roman" w:hAnsi="Times New Roman"/>
          <w:i/>
          <w:szCs w:val="24"/>
        </w:rPr>
        <w:t xml:space="preserve">Documentation </w:t>
      </w:r>
      <w:r>
        <w:rPr>
          <w:rFonts w:ascii="Times New Roman" w:hAnsi="Times New Roman"/>
          <w:szCs w:val="24"/>
        </w:rPr>
        <w:t xml:space="preserve"> (</w:t>
      </w:r>
      <w:proofErr w:type="spellStart"/>
      <w:proofErr w:type="gramEnd"/>
      <w:r>
        <w:rPr>
          <w:rFonts w:ascii="Times New Roman" w:hAnsi="Times New Roman"/>
          <w:szCs w:val="24"/>
        </w:rPr>
        <w:t>InField</w:t>
      </w:r>
      <w:proofErr w:type="spellEnd"/>
      <w:r>
        <w:rPr>
          <w:rFonts w:ascii="Times New Roman" w:hAnsi="Times New Roman"/>
          <w:szCs w:val="24"/>
        </w:rPr>
        <w:t>)</w:t>
      </w:r>
    </w:p>
    <w:p w14:paraId="2691ABF5" w14:textId="4CF06C68" w:rsidR="00E84A6E" w:rsidRPr="006F333D" w:rsidRDefault="00E84A6E" w:rsidP="00E84A6E">
      <w:pPr>
        <w:pStyle w:val="WPNormal"/>
        <w:widowControl w:val="0"/>
        <w:ind w:left="720" w:hanging="720"/>
        <w:rPr>
          <w:rFonts w:ascii="Times New Roman" w:hAnsi="Times New Roman"/>
          <w:szCs w:val="24"/>
        </w:rPr>
      </w:pPr>
      <w:r w:rsidRPr="006F333D">
        <w:rPr>
          <w:rFonts w:ascii="Times New Roman" w:hAnsi="Times New Roman"/>
          <w:szCs w:val="24"/>
        </w:rPr>
        <w:t>2012-</w:t>
      </w:r>
      <w:r w:rsidR="002A7DFF">
        <w:rPr>
          <w:rFonts w:ascii="Times New Roman" w:hAnsi="Times New Roman"/>
          <w:szCs w:val="24"/>
        </w:rPr>
        <w:t>2018</w:t>
      </w:r>
      <w:r w:rsidRPr="006F333D">
        <w:rPr>
          <w:rFonts w:ascii="Times New Roman" w:hAnsi="Times New Roman"/>
          <w:szCs w:val="24"/>
        </w:rPr>
        <w:t xml:space="preserve">. Scientific Committee, </w:t>
      </w:r>
      <w:r w:rsidRPr="006F333D">
        <w:rPr>
          <w:rFonts w:ascii="Times New Roman" w:hAnsi="Times New Roman"/>
          <w:i/>
          <w:szCs w:val="24"/>
        </w:rPr>
        <w:t>Syntax of the World’s Languages</w:t>
      </w:r>
      <w:r w:rsidRPr="006F333D">
        <w:rPr>
          <w:rFonts w:ascii="Times New Roman" w:hAnsi="Times New Roman"/>
          <w:szCs w:val="24"/>
        </w:rPr>
        <w:t>.</w:t>
      </w:r>
    </w:p>
    <w:p w14:paraId="3513B7D4" w14:textId="77777777" w:rsidR="002A7DFF" w:rsidRPr="00372AF9" w:rsidRDefault="002A7DFF" w:rsidP="002A7DFF">
      <w:pPr>
        <w:pStyle w:val="WPNormal"/>
        <w:widowControl w:val="0"/>
        <w:ind w:left="720" w:hanging="720"/>
        <w:rPr>
          <w:rFonts w:ascii="Times New Roman" w:hAnsi="Times New Roman"/>
          <w:i/>
          <w:szCs w:val="24"/>
        </w:rPr>
      </w:pPr>
      <w:r>
        <w:rPr>
          <w:rFonts w:ascii="Times New Roman" w:hAnsi="Times New Roman"/>
          <w:szCs w:val="24"/>
        </w:rPr>
        <w:t xml:space="preserve">2016. Mary Haas Award Committee, </w:t>
      </w:r>
      <w:r>
        <w:rPr>
          <w:rFonts w:ascii="Times New Roman" w:hAnsi="Times New Roman"/>
          <w:i/>
          <w:szCs w:val="24"/>
        </w:rPr>
        <w:t>Society for Study of Indigenous Languages of the Americas</w:t>
      </w:r>
    </w:p>
    <w:p w14:paraId="507FFECE" w14:textId="77777777" w:rsidR="002A7DFF" w:rsidRPr="006F333D" w:rsidRDefault="002A7DFF" w:rsidP="002A7DFF">
      <w:pPr>
        <w:pStyle w:val="WPNormal"/>
        <w:widowControl w:val="0"/>
        <w:ind w:left="720" w:hanging="720"/>
        <w:rPr>
          <w:rFonts w:ascii="Times New Roman" w:hAnsi="Times New Roman"/>
          <w:i/>
          <w:szCs w:val="24"/>
        </w:rPr>
      </w:pPr>
      <w:r w:rsidRPr="006F333D">
        <w:rPr>
          <w:rFonts w:ascii="Times New Roman" w:hAnsi="Times New Roman"/>
          <w:szCs w:val="24"/>
        </w:rPr>
        <w:t xml:space="preserve">2015. Greenberg Award Committee, </w:t>
      </w:r>
      <w:r w:rsidRPr="006F333D">
        <w:rPr>
          <w:rFonts w:ascii="Times New Roman" w:hAnsi="Times New Roman"/>
          <w:i/>
          <w:szCs w:val="24"/>
        </w:rPr>
        <w:t>Association for Linguistic Typology.</w:t>
      </w:r>
    </w:p>
    <w:p w14:paraId="3D7EA4D4" w14:textId="77777777" w:rsidR="00E84A6E" w:rsidRPr="006F333D" w:rsidRDefault="00E84A6E" w:rsidP="00E84A6E">
      <w:pPr>
        <w:pStyle w:val="WPNormal"/>
        <w:widowControl w:val="0"/>
        <w:ind w:left="720" w:hanging="720"/>
        <w:rPr>
          <w:rFonts w:ascii="Times New Roman" w:hAnsi="Times New Roman"/>
          <w:szCs w:val="24"/>
        </w:rPr>
      </w:pPr>
      <w:r w:rsidRPr="006F333D">
        <w:rPr>
          <w:rFonts w:ascii="Times New Roman" w:hAnsi="Times New Roman"/>
          <w:szCs w:val="24"/>
        </w:rPr>
        <w:t xml:space="preserve">2009-2013.  Nominating Committee, </w:t>
      </w:r>
      <w:r w:rsidRPr="006F333D">
        <w:rPr>
          <w:rFonts w:ascii="Times New Roman" w:hAnsi="Times New Roman"/>
          <w:i/>
          <w:szCs w:val="24"/>
        </w:rPr>
        <w:t>Association for Linguistic Typology</w:t>
      </w:r>
      <w:r w:rsidRPr="006F333D">
        <w:rPr>
          <w:rFonts w:ascii="Times New Roman" w:hAnsi="Times New Roman"/>
          <w:szCs w:val="24"/>
        </w:rPr>
        <w:t xml:space="preserve"> (ALT); Chair 2011-2013</w:t>
      </w:r>
      <w:r w:rsidRPr="006F333D">
        <w:rPr>
          <w:rFonts w:ascii="Times New Roman" w:hAnsi="Times New Roman"/>
          <w:i/>
          <w:szCs w:val="24"/>
        </w:rPr>
        <w:t>.</w:t>
      </w:r>
    </w:p>
    <w:p w14:paraId="2D3D5D04" w14:textId="77777777" w:rsidR="00E84A6E" w:rsidRPr="006F333D" w:rsidRDefault="00E84A6E" w:rsidP="00E84A6E">
      <w:pPr>
        <w:pStyle w:val="WPNormal"/>
        <w:widowControl w:val="0"/>
        <w:ind w:left="720" w:hanging="720"/>
        <w:rPr>
          <w:rFonts w:ascii="Times New Roman" w:hAnsi="Times New Roman"/>
          <w:szCs w:val="24"/>
        </w:rPr>
      </w:pPr>
      <w:r w:rsidRPr="006F333D">
        <w:rPr>
          <w:rFonts w:ascii="Times New Roman" w:hAnsi="Times New Roman"/>
          <w:szCs w:val="24"/>
        </w:rPr>
        <w:t xml:space="preserve">2006-2012.  Scientific Committee, </w:t>
      </w:r>
      <w:r w:rsidRPr="006F333D">
        <w:rPr>
          <w:rFonts w:ascii="Times New Roman" w:hAnsi="Times New Roman"/>
          <w:i/>
          <w:szCs w:val="24"/>
        </w:rPr>
        <w:t>International Conference on Language Documentation and Conservation</w:t>
      </w:r>
      <w:r w:rsidRPr="006F333D">
        <w:rPr>
          <w:rFonts w:ascii="Times New Roman" w:hAnsi="Times New Roman"/>
          <w:szCs w:val="24"/>
        </w:rPr>
        <w:t>, Honolulu: University of Hawai’i.</w:t>
      </w:r>
    </w:p>
    <w:p w14:paraId="26261ACD" w14:textId="77777777" w:rsidR="00E84A6E" w:rsidRPr="006F333D" w:rsidRDefault="00E84A6E" w:rsidP="00E84A6E">
      <w:pPr>
        <w:pStyle w:val="WPNormal"/>
        <w:widowControl w:val="0"/>
        <w:ind w:left="720" w:hanging="720"/>
        <w:rPr>
          <w:rFonts w:ascii="Times New Roman" w:hAnsi="Times New Roman"/>
          <w:szCs w:val="24"/>
        </w:rPr>
      </w:pPr>
      <w:r w:rsidRPr="006F333D">
        <w:rPr>
          <w:rFonts w:ascii="Times New Roman" w:hAnsi="Times New Roman"/>
          <w:szCs w:val="24"/>
        </w:rPr>
        <w:t xml:space="preserve">2005-2006.  Member, Program Committee, </w:t>
      </w:r>
      <w:r w:rsidRPr="006F333D">
        <w:rPr>
          <w:rFonts w:ascii="Times New Roman" w:hAnsi="Times New Roman"/>
          <w:i/>
          <w:szCs w:val="24"/>
        </w:rPr>
        <w:t>Society for the Study of Indigenous Languages of the Americas</w:t>
      </w:r>
      <w:r w:rsidRPr="006F333D">
        <w:rPr>
          <w:rFonts w:ascii="Times New Roman" w:hAnsi="Times New Roman"/>
          <w:szCs w:val="24"/>
        </w:rPr>
        <w:t xml:space="preserve"> (SSILA).</w:t>
      </w:r>
    </w:p>
    <w:p w14:paraId="1EDEF4BB" w14:textId="77777777" w:rsidR="00E84A6E" w:rsidRPr="006F333D" w:rsidRDefault="00E84A6E" w:rsidP="00E84A6E">
      <w:pPr>
        <w:widowControl w:val="0"/>
        <w:ind w:left="720" w:hanging="720"/>
      </w:pPr>
      <w:r w:rsidRPr="006F333D">
        <w:t>1995-2000.  Co-owner, FUNKNET, a LISTSERV mailing list with over 500 subscribers to discuss issues in functional linguistics.</w:t>
      </w:r>
    </w:p>
    <w:p w14:paraId="6A5F5DA2" w14:textId="77777777" w:rsidR="00E84A6E" w:rsidRPr="00F052C3" w:rsidRDefault="00E84A6E" w:rsidP="00E84A6E">
      <w:pPr>
        <w:widowControl w:val="0"/>
        <w:ind w:left="720" w:hanging="720"/>
        <w:rPr>
          <w:lang w:val="pt-BR"/>
        </w:rPr>
      </w:pPr>
      <w:r w:rsidRPr="00F052C3">
        <w:rPr>
          <w:lang w:val="pt-BR"/>
        </w:rPr>
        <w:t xml:space="preserve">1996-2002.  Comité Científico, </w:t>
      </w:r>
      <w:r w:rsidRPr="00F052C3">
        <w:rPr>
          <w:i/>
          <w:lang w:val="pt-BR"/>
        </w:rPr>
        <w:t xml:space="preserve">Centro Colombiano de </w:t>
      </w:r>
      <w:proofErr w:type="spellStart"/>
      <w:r w:rsidRPr="00F052C3">
        <w:rPr>
          <w:i/>
          <w:lang w:val="pt-BR"/>
        </w:rPr>
        <w:t>Estudios</w:t>
      </w:r>
      <w:proofErr w:type="spellEnd"/>
      <w:r w:rsidRPr="00F052C3">
        <w:rPr>
          <w:i/>
          <w:lang w:val="pt-BR"/>
        </w:rPr>
        <w:t xml:space="preserve"> de </w:t>
      </w:r>
      <w:proofErr w:type="spellStart"/>
      <w:r w:rsidRPr="00F052C3">
        <w:rPr>
          <w:i/>
          <w:lang w:val="pt-BR"/>
        </w:rPr>
        <w:t>de</w:t>
      </w:r>
      <w:proofErr w:type="spellEnd"/>
      <w:r w:rsidRPr="00F052C3">
        <w:rPr>
          <w:i/>
          <w:lang w:val="pt-BR"/>
        </w:rPr>
        <w:t xml:space="preserve"> </w:t>
      </w:r>
      <w:proofErr w:type="spellStart"/>
      <w:r w:rsidRPr="00F052C3">
        <w:rPr>
          <w:i/>
          <w:lang w:val="pt-BR"/>
        </w:rPr>
        <w:t>Lenguas</w:t>
      </w:r>
      <w:proofErr w:type="spellEnd"/>
      <w:r w:rsidRPr="00F052C3">
        <w:rPr>
          <w:i/>
          <w:lang w:val="pt-BR"/>
        </w:rPr>
        <w:t xml:space="preserve"> </w:t>
      </w:r>
      <w:proofErr w:type="spellStart"/>
      <w:r w:rsidRPr="00F052C3">
        <w:rPr>
          <w:i/>
          <w:lang w:val="pt-BR"/>
        </w:rPr>
        <w:t>Aborigenes</w:t>
      </w:r>
      <w:proofErr w:type="spellEnd"/>
      <w:r w:rsidRPr="00F052C3">
        <w:rPr>
          <w:lang w:val="pt-BR"/>
        </w:rPr>
        <w:t xml:space="preserve"> (CCELA), </w:t>
      </w:r>
      <w:proofErr w:type="spellStart"/>
      <w:r w:rsidRPr="00F052C3">
        <w:rPr>
          <w:lang w:val="pt-BR"/>
        </w:rPr>
        <w:t>Universidad</w:t>
      </w:r>
      <w:proofErr w:type="spellEnd"/>
      <w:r w:rsidRPr="00F052C3">
        <w:rPr>
          <w:lang w:val="pt-BR"/>
        </w:rPr>
        <w:t xml:space="preserve"> de </w:t>
      </w:r>
      <w:proofErr w:type="spellStart"/>
      <w:r w:rsidRPr="00F052C3">
        <w:rPr>
          <w:lang w:val="pt-BR"/>
        </w:rPr>
        <w:t>los</w:t>
      </w:r>
      <w:proofErr w:type="spellEnd"/>
      <w:r w:rsidRPr="00F052C3">
        <w:rPr>
          <w:lang w:val="pt-BR"/>
        </w:rPr>
        <w:t xml:space="preserve"> Andes, Bogotá, </w:t>
      </w:r>
      <w:proofErr w:type="spellStart"/>
      <w:r w:rsidRPr="00F052C3">
        <w:rPr>
          <w:lang w:val="pt-BR"/>
        </w:rPr>
        <w:t>Colombia</w:t>
      </w:r>
      <w:proofErr w:type="spellEnd"/>
      <w:r w:rsidRPr="00F052C3">
        <w:rPr>
          <w:lang w:val="pt-BR"/>
        </w:rPr>
        <w:t>.</w:t>
      </w:r>
    </w:p>
    <w:p w14:paraId="6797F66D" w14:textId="77777777" w:rsidR="00E84A6E" w:rsidRPr="006F333D" w:rsidRDefault="00E84A6E" w:rsidP="00E84A6E">
      <w:pPr>
        <w:widowControl w:val="0"/>
        <w:ind w:left="720" w:hanging="720"/>
      </w:pPr>
      <w:r w:rsidRPr="006F333D">
        <w:t xml:space="preserve">1996-8; chair 1998.  Travel Committee, </w:t>
      </w:r>
      <w:r w:rsidRPr="006F333D">
        <w:rPr>
          <w:i/>
        </w:rPr>
        <w:t>Society for the Study of Indigenous Languages of the Americas</w:t>
      </w:r>
      <w:r w:rsidRPr="006F333D">
        <w:t xml:space="preserve"> (SSILA).</w:t>
      </w:r>
    </w:p>
    <w:p w14:paraId="4BD5A6FD" w14:textId="77777777" w:rsidR="00E84A6E" w:rsidRPr="006F333D" w:rsidRDefault="00E84A6E" w:rsidP="00E84A6E">
      <w:pPr>
        <w:widowControl w:val="0"/>
        <w:ind w:left="720" w:hanging="720"/>
        <w:rPr>
          <w:b/>
        </w:rPr>
      </w:pPr>
    </w:p>
    <w:p w14:paraId="5E740742" w14:textId="77777777" w:rsidR="00E84A6E" w:rsidRPr="005E79B9" w:rsidRDefault="00E84A6E" w:rsidP="005E79B9">
      <w:pPr>
        <w:pStyle w:val="ListParagraph"/>
        <w:numPr>
          <w:ilvl w:val="0"/>
          <w:numId w:val="12"/>
        </w:numPr>
        <w:jc w:val="both"/>
        <w:rPr>
          <w:rFonts w:ascii="Times New Roman" w:hAnsi="Times New Roman"/>
          <w:b/>
          <w:szCs w:val="24"/>
        </w:rPr>
      </w:pPr>
      <w:r w:rsidRPr="005E79B9">
        <w:rPr>
          <w:rFonts w:ascii="Times New Roman" w:hAnsi="Times New Roman"/>
          <w:b/>
          <w:szCs w:val="24"/>
        </w:rPr>
        <w:t>Program Reviewer</w:t>
      </w:r>
    </w:p>
    <w:p w14:paraId="42E44B22" w14:textId="7953970A" w:rsidR="00B244DD" w:rsidRDefault="00B244DD" w:rsidP="00E84A6E">
      <w:pPr>
        <w:pStyle w:val="Default"/>
        <w:ind w:left="720" w:hanging="720"/>
      </w:pPr>
      <w:r>
        <w:t>2024. Department of Linguistics, University of New Mexico</w:t>
      </w:r>
    </w:p>
    <w:p w14:paraId="24475688" w14:textId="20A3B1AF" w:rsidR="00E84A6E" w:rsidRPr="00031812" w:rsidRDefault="00E84A6E" w:rsidP="00E84A6E">
      <w:pPr>
        <w:pStyle w:val="Default"/>
        <w:ind w:left="720" w:hanging="720"/>
        <w:rPr>
          <w:rFonts w:ascii="Arial" w:hAnsi="Arial" w:cs="Arial"/>
        </w:rPr>
      </w:pPr>
      <w:r>
        <w:t xml:space="preserve">2019. Committee of Visitors, Division of Behavioral and Cognitive Sciences (BCS), National Science Foundation. </w:t>
      </w:r>
    </w:p>
    <w:p w14:paraId="5FCF53EE" w14:textId="77777777" w:rsidR="00E84A6E" w:rsidRPr="006F333D" w:rsidRDefault="00E84A6E" w:rsidP="00E84A6E">
      <w:pPr>
        <w:jc w:val="both"/>
      </w:pPr>
      <w:r w:rsidRPr="006F333D">
        <w:t>2016. Graduate Program in Linguistics, University of North Texas</w:t>
      </w:r>
    </w:p>
    <w:p w14:paraId="2FD3B7F7" w14:textId="77777777" w:rsidR="00E84A6E" w:rsidRPr="006F333D" w:rsidRDefault="00E84A6E" w:rsidP="00E84A6E">
      <w:pPr>
        <w:widowControl w:val="0"/>
        <w:ind w:left="720" w:hanging="720"/>
        <w:rPr>
          <w:b/>
        </w:rPr>
      </w:pPr>
    </w:p>
    <w:p w14:paraId="684544C9" w14:textId="77777777" w:rsidR="00E84A6E" w:rsidRPr="006F333D" w:rsidRDefault="00E84A6E" w:rsidP="005E79B9">
      <w:pPr>
        <w:pStyle w:val="WPNormal"/>
        <w:widowControl w:val="0"/>
        <w:numPr>
          <w:ilvl w:val="0"/>
          <w:numId w:val="12"/>
        </w:numPr>
        <w:rPr>
          <w:rFonts w:ascii="Times New Roman" w:hAnsi="Times New Roman"/>
          <w:b/>
          <w:szCs w:val="24"/>
        </w:rPr>
      </w:pPr>
      <w:r w:rsidRPr="006F333D">
        <w:rPr>
          <w:rFonts w:ascii="Times New Roman" w:hAnsi="Times New Roman"/>
          <w:b/>
          <w:szCs w:val="24"/>
        </w:rPr>
        <w:t>Reviews</w:t>
      </w:r>
    </w:p>
    <w:p w14:paraId="446CCCDA" w14:textId="32A5A03C" w:rsidR="00E84A6E" w:rsidRPr="006F333D" w:rsidRDefault="00E84A6E" w:rsidP="00E84A6E">
      <w:pPr>
        <w:pStyle w:val="WPNormal"/>
        <w:widowControl w:val="0"/>
        <w:ind w:right="-360"/>
        <w:rPr>
          <w:rFonts w:ascii="Times New Roman" w:hAnsi="Times New Roman"/>
          <w:szCs w:val="24"/>
        </w:rPr>
      </w:pPr>
      <w:r w:rsidRPr="006F333D">
        <w:rPr>
          <w:rFonts w:ascii="Times New Roman" w:hAnsi="Times New Roman"/>
          <w:szCs w:val="24"/>
        </w:rPr>
        <w:t xml:space="preserve">National Science Foundation; European Research Council; Council for the Humanities, Netherlands </w:t>
      </w:r>
      <w:proofErr w:type="spellStart"/>
      <w:r w:rsidRPr="006F333D">
        <w:rPr>
          <w:rFonts w:ascii="Times New Roman" w:hAnsi="Times New Roman"/>
          <w:szCs w:val="24"/>
        </w:rPr>
        <w:t>Organisation</w:t>
      </w:r>
      <w:proofErr w:type="spellEnd"/>
      <w:r w:rsidRPr="006F333D">
        <w:rPr>
          <w:rFonts w:ascii="Times New Roman" w:hAnsi="Times New Roman"/>
          <w:szCs w:val="24"/>
        </w:rPr>
        <w:t xml:space="preserve"> for Scientific Research (NWO); Hans Rausing Endangered Languages Documentation Program; Research Foundation Flanders (FWO); John Benjamins; Mouton de Gruyter; Oxford University Press; </w:t>
      </w:r>
      <w:proofErr w:type="spellStart"/>
      <w:r w:rsidRPr="006F333D">
        <w:rPr>
          <w:rFonts w:ascii="Times New Roman" w:hAnsi="Times New Roman"/>
          <w:i/>
          <w:szCs w:val="24"/>
        </w:rPr>
        <w:t>Amérindia</w:t>
      </w:r>
      <w:proofErr w:type="spellEnd"/>
      <w:r w:rsidRPr="006F333D">
        <w:rPr>
          <w:rFonts w:ascii="Times New Roman" w:hAnsi="Times New Roman"/>
          <w:szCs w:val="24"/>
        </w:rPr>
        <w:t xml:space="preserve"> (France), </w:t>
      </w:r>
      <w:proofErr w:type="spellStart"/>
      <w:r w:rsidRPr="006F333D">
        <w:rPr>
          <w:rFonts w:ascii="Times New Roman" w:hAnsi="Times New Roman"/>
          <w:i/>
          <w:szCs w:val="24"/>
        </w:rPr>
        <w:t>Boletín</w:t>
      </w:r>
      <w:proofErr w:type="spellEnd"/>
      <w:r w:rsidRPr="006F333D">
        <w:rPr>
          <w:rFonts w:ascii="Times New Roman" w:hAnsi="Times New Roman"/>
          <w:i/>
          <w:szCs w:val="24"/>
        </w:rPr>
        <w:t xml:space="preserve"> de </w:t>
      </w:r>
      <w:proofErr w:type="spellStart"/>
      <w:r w:rsidRPr="006F333D">
        <w:rPr>
          <w:rFonts w:ascii="Times New Roman" w:hAnsi="Times New Roman"/>
          <w:i/>
          <w:szCs w:val="24"/>
        </w:rPr>
        <w:t>Lingüística</w:t>
      </w:r>
      <w:proofErr w:type="spellEnd"/>
      <w:r w:rsidRPr="006F333D">
        <w:rPr>
          <w:rFonts w:ascii="Times New Roman" w:hAnsi="Times New Roman"/>
          <w:szCs w:val="24"/>
        </w:rPr>
        <w:t xml:space="preserve"> (Venezuela), </w:t>
      </w:r>
      <w:proofErr w:type="spellStart"/>
      <w:r w:rsidR="00CB69E8">
        <w:rPr>
          <w:rFonts w:ascii="Times New Roman" w:hAnsi="Times New Roman"/>
          <w:i/>
          <w:iCs/>
          <w:szCs w:val="24"/>
        </w:rPr>
        <w:t>Cadernos</w:t>
      </w:r>
      <w:proofErr w:type="spellEnd"/>
      <w:r w:rsidR="00CB69E8">
        <w:rPr>
          <w:rFonts w:ascii="Times New Roman" w:hAnsi="Times New Roman"/>
          <w:i/>
          <w:iCs/>
          <w:szCs w:val="24"/>
        </w:rPr>
        <w:t xml:space="preserve"> de </w:t>
      </w:r>
      <w:proofErr w:type="spellStart"/>
      <w:r w:rsidR="00CB69E8">
        <w:rPr>
          <w:rFonts w:ascii="Times New Roman" w:hAnsi="Times New Roman"/>
          <w:i/>
          <w:iCs/>
          <w:szCs w:val="24"/>
        </w:rPr>
        <w:t>Etnolinguística</w:t>
      </w:r>
      <w:proofErr w:type="spellEnd"/>
      <w:r w:rsidR="005E79B9">
        <w:rPr>
          <w:rFonts w:ascii="Times New Roman" w:hAnsi="Times New Roman"/>
          <w:i/>
          <w:iCs/>
          <w:szCs w:val="24"/>
        </w:rPr>
        <w:t xml:space="preserve"> </w:t>
      </w:r>
      <w:r w:rsidR="005E79B9">
        <w:rPr>
          <w:rFonts w:ascii="Times New Roman" w:hAnsi="Times New Roman"/>
          <w:szCs w:val="24"/>
        </w:rPr>
        <w:t xml:space="preserve">(Brazil), </w:t>
      </w:r>
      <w:proofErr w:type="spellStart"/>
      <w:r w:rsidRPr="006F333D">
        <w:rPr>
          <w:rFonts w:ascii="Times New Roman" w:hAnsi="Times New Roman"/>
          <w:i/>
          <w:szCs w:val="24"/>
        </w:rPr>
        <w:t>Diachronica</w:t>
      </w:r>
      <w:proofErr w:type="spellEnd"/>
      <w:r w:rsidRPr="006F333D">
        <w:rPr>
          <w:rFonts w:ascii="Times New Roman" w:hAnsi="Times New Roman"/>
          <w:szCs w:val="24"/>
        </w:rPr>
        <w:t xml:space="preserve">, </w:t>
      </w:r>
      <w:r w:rsidRPr="006F333D">
        <w:rPr>
          <w:rFonts w:ascii="Times New Roman" w:hAnsi="Times New Roman"/>
          <w:i/>
          <w:szCs w:val="24"/>
        </w:rPr>
        <w:t>Faits de Langue</w:t>
      </w:r>
      <w:r w:rsidR="003E22F1">
        <w:rPr>
          <w:rFonts w:ascii="Times New Roman" w:hAnsi="Times New Roman"/>
          <w:i/>
          <w:szCs w:val="24"/>
        </w:rPr>
        <w:t xml:space="preserve"> </w:t>
      </w:r>
      <w:r w:rsidR="003E22F1">
        <w:rPr>
          <w:rFonts w:ascii="Times New Roman" w:hAnsi="Times New Roman"/>
          <w:iCs/>
          <w:szCs w:val="24"/>
        </w:rPr>
        <w:t>(France)</w:t>
      </w:r>
      <w:r w:rsidRPr="006F333D">
        <w:rPr>
          <w:rFonts w:ascii="Times New Roman" w:hAnsi="Times New Roman"/>
          <w:i/>
          <w:szCs w:val="24"/>
        </w:rPr>
        <w:t>, International Journal of American Linguistics</w:t>
      </w:r>
      <w:r w:rsidRPr="006F333D">
        <w:rPr>
          <w:rFonts w:ascii="Times New Roman" w:hAnsi="Times New Roman"/>
          <w:szCs w:val="24"/>
        </w:rPr>
        <w:t xml:space="preserve">, </w:t>
      </w:r>
      <w:r w:rsidRPr="006F333D">
        <w:rPr>
          <w:rFonts w:ascii="Times New Roman" w:hAnsi="Times New Roman"/>
          <w:i/>
          <w:szCs w:val="24"/>
        </w:rPr>
        <w:t>Language Conservation and Documentation,</w:t>
      </w:r>
      <w:r w:rsidRPr="006F333D">
        <w:rPr>
          <w:rFonts w:ascii="Times New Roman" w:hAnsi="Times New Roman"/>
          <w:szCs w:val="24"/>
        </w:rPr>
        <w:t xml:space="preserve"> </w:t>
      </w:r>
      <w:proofErr w:type="spellStart"/>
      <w:r w:rsidRPr="006F333D">
        <w:rPr>
          <w:rFonts w:ascii="Times New Roman" w:hAnsi="Times New Roman"/>
          <w:i/>
          <w:szCs w:val="24"/>
        </w:rPr>
        <w:t>Linguística</w:t>
      </w:r>
      <w:proofErr w:type="spellEnd"/>
      <w:r w:rsidRPr="006F333D">
        <w:rPr>
          <w:rFonts w:ascii="Times New Roman" w:hAnsi="Times New Roman"/>
          <w:szCs w:val="24"/>
        </w:rPr>
        <w:t xml:space="preserve"> (Brazil), </w:t>
      </w:r>
      <w:r w:rsidRPr="006F333D">
        <w:rPr>
          <w:rFonts w:ascii="Times New Roman" w:hAnsi="Times New Roman"/>
          <w:i/>
          <w:szCs w:val="24"/>
        </w:rPr>
        <w:t>Studies in Language, Journal of Linguistics, International Conference for Historical Linguistics, Greenberg Award Committee of the Association for Linguistic Typology.</w:t>
      </w:r>
    </w:p>
    <w:p w14:paraId="1CFBAE60" w14:textId="5DE1F505" w:rsidR="00E84A6E" w:rsidRDefault="00E84A6E" w:rsidP="00E84A6E">
      <w:pPr>
        <w:pStyle w:val="WPNormal"/>
        <w:widowControl w:val="0"/>
        <w:rPr>
          <w:rFonts w:ascii="Times New Roman" w:hAnsi="Times New Roman"/>
          <w:b/>
          <w:szCs w:val="24"/>
        </w:rPr>
      </w:pPr>
    </w:p>
    <w:p w14:paraId="56BCF25B" w14:textId="5498AF19" w:rsidR="00017135" w:rsidRPr="006F333D" w:rsidRDefault="00017135" w:rsidP="00017135">
      <w:pPr>
        <w:pStyle w:val="WPNormal"/>
        <w:widowControl w:val="0"/>
        <w:numPr>
          <w:ilvl w:val="0"/>
          <w:numId w:val="12"/>
        </w:numPr>
        <w:rPr>
          <w:rFonts w:ascii="Times New Roman" w:hAnsi="Times New Roman"/>
          <w:b/>
          <w:szCs w:val="24"/>
        </w:rPr>
      </w:pPr>
      <w:r w:rsidRPr="006F333D">
        <w:rPr>
          <w:rFonts w:ascii="Times New Roman" w:hAnsi="Times New Roman"/>
          <w:b/>
          <w:szCs w:val="24"/>
        </w:rPr>
        <w:lastRenderedPageBreak/>
        <w:t>Review</w:t>
      </w:r>
      <w:r w:rsidR="004B2883">
        <w:rPr>
          <w:rFonts w:ascii="Times New Roman" w:hAnsi="Times New Roman"/>
          <w:b/>
          <w:szCs w:val="24"/>
        </w:rPr>
        <w:t xml:space="preserve"> panelist</w:t>
      </w:r>
    </w:p>
    <w:p w14:paraId="4081ACF0" w14:textId="72406CB2" w:rsidR="00017135" w:rsidRDefault="00017135" w:rsidP="00E84A6E">
      <w:pPr>
        <w:pStyle w:val="WPNormal"/>
        <w:widowControl w:val="0"/>
        <w:rPr>
          <w:rFonts w:ascii="Times New Roman" w:hAnsi="Times New Roman"/>
          <w:bCs/>
          <w:szCs w:val="24"/>
        </w:rPr>
      </w:pPr>
      <w:r w:rsidRPr="00017135">
        <w:rPr>
          <w:rFonts w:ascii="Times New Roman" w:hAnsi="Times New Roman"/>
          <w:bCs/>
          <w:szCs w:val="24"/>
        </w:rPr>
        <w:t xml:space="preserve">2021. </w:t>
      </w:r>
      <w:r w:rsidR="003A1E20">
        <w:rPr>
          <w:rFonts w:ascii="Times New Roman" w:hAnsi="Times New Roman"/>
          <w:bCs/>
          <w:szCs w:val="24"/>
        </w:rPr>
        <w:t>S</w:t>
      </w:r>
      <w:r>
        <w:rPr>
          <w:rFonts w:ascii="Times New Roman" w:hAnsi="Times New Roman"/>
          <w:bCs/>
          <w:szCs w:val="24"/>
        </w:rPr>
        <w:t>erve</w:t>
      </w:r>
      <w:r w:rsidR="003A1E20">
        <w:rPr>
          <w:rFonts w:ascii="Times New Roman" w:hAnsi="Times New Roman"/>
          <w:bCs/>
          <w:szCs w:val="24"/>
        </w:rPr>
        <w:t>d</w:t>
      </w:r>
      <w:r>
        <w:rPr>
          <w:rFonts w:ascii="Times New Roman" w:hAnsi="Times New Roman"/>
          <w:bCs/>
          <w:szCs w:val="24"/>
        </w:rPr>
        <w:t xml:space="preserve"> as NEH panelist to review grant proposals</w:t>
      </w:r>
    </w:p>
    <w:p w14:paraId="6597C71E" w14:textId="77777777" w:rsidR="00017135" w:rsidRPr="00017135" w:rsidRDefault="00017135" w:rsidP="00E84A6E">
      <w:pPr>
        <w:pStyle w:val="WPNormal"/>
        <w:widowControl w:val="0"/>
        <w:rPr>
          <w:rFonts w:ascii="Times New Roman" w:hAnsi="Times New Roman"/>
          <w:bCs/>
          <w:szCs w:val="24"/>
        </w:rPr>
      </w:pPr>
    </w:p>
    <w:p w14:paraId="4C847B3A" w14:textId="77777777" w:rsidR="00FF2432" w:rsidRPr="006F333D" w:rsidRDefault="00FF2432" w:rsidP="00FF2432">
      <w:pPr>
        <w:pStyle w:val="WPNormal"/>
        <w:widowControl w:val="0"/>
        <w:numPr>
          <w:ilvl w:val="0"/>
          <w:numId w:val="12"/>
        </w:numPr>
        <w:rPr>
          <w:rFonts w:ascii="Times New Roman" w:hAnsi="Times New Roman"/>
          <w:b/>
          <w:szCs w:val="24"/>
        </w:rPr>
      </w:pPr>
      <w:r w:rsidRPr="006F333D">
        <w:rPr>
          <w:rFonts w:ascii="Times New Roman" w:hAnsi="Times New Roman"/>
          <w:b/>
          <w:szCs w:val="24"/>
        </w:rPr>
        <w:t>International Conferences/Workshops Organized</w:t>
      </w:r>
    </w:p>
    <w:p w14:paraId="76725C21" w14:textId="5D0E5A3F" w:rsidR="009129D9" w:rsidRPr="00931AAC" w:rsidRDefault="009129D9" w:rsidP="00FF2432">
      <w:pPr>
        <w:ind w:left="720" w:hanging="720"/>
        <w:rPr>
          <w:lang w:bidi="en-US"/>
        </w:rPr>
      </w:pPr>
      <w:r w:rsidRPr="009129D9">
        <w:rPr>
          <w:lang w:bidi="en-US"/>
        </w:rPr>
        <w:t xml:space="preserve">2025. Spike Gildea, </w:t>
      </w:r>
      <w:r w:rsidRPr="009129D9">
        <w:rPr>
          <w:color w:val="000000"/>
        </w:rPr>
        <w:t xml:space="preserve">Katarzyna </w:t>
      </w:r>
      <w:proofErr w:type="spellStart"/>
      <w:r w:rsidRPr="009129D9">
        <w:rPr>
          <w:color w:val="000000"/>
        </w:rPr>
        <w:t>Wojtylak</w:t>
      </w:r>
      <w:proofErr w:type="spellEnd"/>
      <w:r w:rsidRPr="009129D9">
        <w:rPr>
          <w:color w:val="000000"/>
        </w:rPr>
        <w:t xml:space="preserve">, </w:t>
      </w:r>
      <w:r w:rsidRPr="009129D9">
        <w:rPr>
          <w:lang w:bidi="en-US"/>
        </w:rPr>
        <w:t xml:space="preserve">Bernat </w:t>
      </w:r>
      <w:proofErr w:type="spellStart"/>
      <w:r w:rsidRPr="009129D9">
        <w:rPr>
          <w:lang w:bidi="en-US"/>
        </w:rPr>
        <w:t>Bardagil</w:t>
      </w:r>
      <w:proofErr w:type="spellEnd"/>
      <w:r w:rsidRPr="009129D9">
        <w:rPr>
          <w:lang w:bidi="en-US"/>
        </w:rPr>
        <w:t xml:space="preserve">, </w:t>
      </w:r>
      <w:r w:rsidRPr="009129D9">
        <w:rPr>
          <w:color w:val="000000"/>
        </w:rPr>
        <w:t xml:space="preserve">Joshua Birchall. </w:t>
      </w:r>
      <w:proofErr w:type="spellStart"/>
      <w:r w:rsidRPr="00931AAC">
        <w:rPr>
          <w:color w:val="000000"/>
        </w:rPr>
        <w:t>Simpósio</w:t>
      </w:r>
      <w:proofErr w:type="spellEnd"/>
      <w:r w:rsidRPr="00931AAC">
        <w:rPr>
          <w:color w:val="000000"/>
        </w:rPr>
        <w:t xml:space="preserve"> Geral for </w:t>
      </w:r>
      <w:proofErr w:type="spellStart"/>
      <w:r w:rsidRPr="00931AAC">
        <w:rPr>
          <w:color w:val="000000"/>
        </w:rPr>
        <w:t>Amazônicas</w:t>
      </w:r>
      <w:proofErr w:type="spellEnd"/>
      <w:r w:rsidRPr="00931AAC">
        <w:rPr>
          <w:color w:val="000000"/>
        </w:rPr>
        <w:t xml:space="preserve"> X, held at the </w:t>
      </w:r>
      <w:proofErr w:type="spellStart"/>
      <w:r w:rsidRPr="00931AAC">
        <w:rPr>
          <w:color w:val="000000"/>
        </w:rPr>
        <w:t>Universidade</w:t>
      </w:r>
      <w:proofErr w:type="spellEnd"/>
      <w:r w:rsidRPr="00931AAC">
        <w:rPr>
          <w:color w:val="000000"/>
        </w:rPr>
        <w:t xml:space="preserve"> Federal do Pará in Belém, Brazil, August 11-15.</w:t>
      </w:r>
    </w:p>
    <w:p w14:paraId="34BDFAFB" w14:textId="115C9098" w:rsidR="003A1E20" w:rsidRPr="003A1E20" w:rsidRDefault="003A1E20" w:rsidP="00FF2432">
      <w:pPr>
        <w:ind w:left="720" w:hanging="720"/>
        <w:rPr>
          <w:lang w:val="pt-BR" w:bidi="en-US"/>
        </w:rPr>
      </w:pPr>
      <w:r w:rsidRPr="00012F29">
        <w:rPr>
          <w:lang w:val="pt-BR" w:bidi="en-US"/>
        </w:rPr>
        <w:t xml:space="preserve">2023. </w:t>
      </w:r>
      <w:r>
        <w:rPr>
          <w:lang w:val="pt-BR" w:bidi="en-US"/>
        </w:rPr>
        <w:t xml:space="preserve">Bernat </w:t>
      </w:r>
      <w:proofErr w:type="spellStart"/>
      <w:r>
        <w:rPr>
          <w:lang w:val="pt-BR" w:bidi="en-US"/>
        </w:rPr>
        <w:t>Bardagil</w:t>
      </w:r>
      <w:proofErr w:type="spellEnd"/>
      <w:r>
        <w:rPr>
          <w:lang w:val="pt-BR" w:bidi="en-US"/>
        </w:rPr>
        <w:t xml:space="preserve">, </w:t>
      </w:r>
      <w:r w:rsidR="003E22F1">
        <w:rPr>
          <w:lang w:val="pt-BR" w:bidi="en-US"/>
        </w:rPr>
        <w:t>Flávia de Castro</w:t>
      </w:r>
      <w:r>
        <w:rPr>
          <w:lang w:val="pt-BR" w:bidi="en-US"/>
        </w:rPr>
        <w:t xml:space="preserve"> Alves, </w:t>
      </w:r>
      <w:proofErr w:type="spellStart"/>
      <w:r>
        <w:rPr>
          <w:lang w:val="pt-BR" w:bidi="en-US"/>
        </w:rPr>
        <w:t>Vilacy</w:t>
      </w:r>
      <w:proofErr w:type="spellEnd"/>
      <w:r>
        <w:rPr>
          <w:lang w:val="pt-BR" w:bidi="en-US"/>
        </w:rPr>
        <w:t xml:space="preserve"> </w:t>
      </w:r>
      <w:proofErr w:type="spellStart"/>
      <w:r>
        <w:rPr>
          <w:lang w:val="pt-BR" w:bidi="en-US"/>
        </w:rPr>
        <w:t>Galucio</w:t>
      </w:r>
      <w:proofErr w:type="spellEnd"/>
      <w:r>
        <w:rPr>
          <w:lang w:val="pt-BR" w:bidi="en-US"/>
        </w:rPr>
        <w:t xml:space="preserve">, &amp; Spike Gildea. </w:t>
      </w:r>
      <w:proofErr w:type="spellStart"/>
      <w:r>
        <w:rPr>
          <w:lang w:val="pt-BR" w:bidi="en-US"/>
        </w:rPr>
        <w:t>Simposio</w:t>
      </w:r>
      <w:proofErr w:type="spellEnd"/>
      <w:r>
        <w:rPr>
          <w:lang w:val="pt-BR" w:bidi="en-US"/>
        </w:rPr>
        <w:t xml:space="preserve"> de </w:t>
      </w:r>
      <w:proofErr w:type="spellStart"/>
      <w:r>
        <w:rPr>
          <w:lang w:val="pt-BR" w:bidi="en-US"/>
        </w:rPr>
        <w:t>Sintaxis</w:t>
      </w:r>
      <w:proofErr w:type="spellEnd"/>
      <w:r w:rsidR="004B2883">
        <w:rPr>
          <w:lang w:val="pt-BR" w:bidi="en-US"/>
        </w:rPr>
        <w:t>:</w:t>
      </w:r>
      <w:r>
        <w:rPr>
          <w:lang w:val="pt-BR" w:bidi="en-US"/>
        </w:rPr>
        <w:t xml:space="preserve"> </w:t>
      </w:r>
      <w:proofErr w:type="spellStart"/>
      <w:r>
        <w:rPr>
          <w:i/>
          <w:iCs/>
          <w:lang w:val="pt-BR" w:bidi="en-US"/>
        </w:rPr>
        <w:t>Sujeto</w:t>
      </w:r>
      <w:proofErr w:type="spellEnd"/>
      <w:r>
        <w:rPr>
          <w:i/>
          <w:iCs/>
          <w:lang w:val="pt-BR" w:bidi="en-US"/>
        </w:rPr>
        <w:t xml:space="preserve">, relaciones </w:t>
      </w:r>
      <w:proofErr w:type="spellStart"/>
      <w:r>
        <w:rPr>
          <w:i/>
          <w:iCs/>
          <w:lang w:val="pt-BR" w:bidi="en-US"/>
        </w:rPr>
        <w:t>gramaticales</w:t>
      </w:r>
      <w:proofErr w:type="spellEnd"/>
      <w:r>
        <w:rPr>
          <w:i/>
          <w:iCs/>
          <w:lang w:val="pt-BR" w:bidi="en-US"/>
        </w:rPr>
        <w:t xml:space="preserve"> y </w:t>
      </w:r>
      <w:proofErr w:type="spellStart"/>
      <w:r>
        <w:rPr>
          <w:i/>
          <w:iCs/>
          <w:lang w:val="pt-BR" w:bidi="en-US"/>
        </w:rPr>
        <w:t>gramaticalización</w:t>
      </w:r>
      <w:proofErr w:type="spellEnd"/>
      <w:r>
        <w:rPr>
          <w:lang w:val="pt-BR" w:bidi="en-US"/>
        </w:rPr>
        <w:t xml:space="preserve">, for </w:t>
      </w:r>
      <w:r>
        <w:rPr>
          <w:i/>
          <w:iCs/>
          <w:lang w:val="pt-BR" w:bidi="en-US"/>
        </w:rPr>
        <w:t>Amazónicas IX</w:t>
      </w:r>
      <w:r>
        <w:rPr>
          <w:lang w:val="pt-BR" w:bidi="en-US"/>
        </w:rPr>
        <w:t xml:space="preserve">, </w:t>
      </w:r>
      <w:proofErr w:type="spellStart"/>
      <w:r>
        <w:rPr>
          <w:lang w:val="pt-BR" w:bidi="en-US"/>
        </w:rPr>
        <w:t>held</w:t>
      </w:r>
      <w:proofErr w:type="spellEnd"/>
      <w:r>
        <w:rPr>
          <w:lang w:val="pt-BR" w:bidi="en-US"/>
        </w:rPr>
        <w:t xml:space="preserve"> </w:t>
      </w:r>
      <w:proofErr w:type="spellStart"/>
      <w:r w:rsidR="009129D9">
        <w:rPr>
          <w:lang w:val="pt-BR" w:bidi="en-US"/>
        </w:rPr>
        <w:t>at</w:t>
      </w:r>
      <w:proofErr w:type="spellEnd"/>
      <w:r w:rsidR="009129D9">
        <w:rPr>
          <w:lang w:val="pt-BR" w:bidi="en-US"/>
        </w:rPr>
        <w:t xml:space="preserve"> </w:t>
      </w:r>
      <w:proofErr w:type="spellStart"/>
      <w:r w:rsidR="009129D9">
        <w:rPr>
          <w:lang w:val="pt-BR" w:bidi="en-US"/>
        </w:rPr>
        <w:t>the</w:t>
      </w:r>
      <w:proofErr w:type="spellEnd"/>
      <w:r w:rsidR="009129D9">
        <w:rPr>
          <w:lang w:val="pt-BR" w:bidi="en-US"/>
        </w:rPr>
        <w:t xml:space="preserve"> </w:t>
      </w:r>
      <w:proofErr w:type="spellStart"/>
      <w:r w:rsidR="009129D9">
        <w:rPr>
          <w:lang w:val="pt-BR" w:bidi="en-US"/>
        </w:rPr>
        <w:t>Universidad</w:t>
      </w:r>
      <w:proofErr w:type="spellEnd"/>
      <w:r w:rsidR="009129D9">
        <w:rPr>
          <w:lang w:val="pt-BR" w:bidi="en-US"/>
        </w:rPr>
        <w:t xml:space="preserve"> de Los Andes </w:t>
      </w:r>
      <w:r>
        <w:rPr>
          <w:lang w:val="pt-BR" w:bidi="en-US"/>
        </w:rPr>
        <w:t xml:space="preserve">in Bogotá, </w:t>
      </w:r>
      <w:proofErr w:type="spellStart"/>
      <w:r>
        <w:rPr>
          <w:lang w:val="pt-BR" w:bidi="en-US"/>
        </w:rPr>
        <w:t>Colombia</w:t>
      </w:r>
      <w:proofErr w:type="spellEnd"/>
      <w:r>
        <w:rPr>
          <w:lang w:val="pt-BR" w:bidi="en-US"/>
        </w:rPr>
        <w:t xml:space="preserve">, </w:t>
      </w:r>
      <w:proofErr w:type="spellStart"/>
      <w:r>
        <w:rPr>
          <w:lang w:val="pt-BR" w:bidi="en-US"/>
        </w:rPr>
        <w:t>June</w:t>
      </w:r>
      <w:proofErr w:type="spellEnd"/>
      <w:r>
        <w:rPr>
          <w:lang w:val="pt-BR" w:bidi="en-US"/>
        </w:rPr>
        <w:t xml:space="preserve"> 5-9, 2023.</w:t>
      </w:r>
    </w:p>
    <w:p w14:paraId="11784706" w14:textId="2C96EAE4" w:rsidR="00FF2432" w:rsidRPr="00F052C3" w:rsidRDefault="00FF2432" w:rsidP="00FF2432">
      <w:pPr>
        <w:ind w:left="720" w:hanging="720"/>
        <w:rPr>
          <w:i/>
          <w:lang w:val="pt-BR" w:bidi="en-US"/>
        </w:rPr>
      </w:pPr>
      <w:r w:rsidRPr="00F052C3">
        <w:rPr>
          <w:lang w:val="pt-BR" w:bidi="en-US"/>
        </w:rPr>
        <w:t xml:space="preserve">2019. Spike Gildea &amp; Flávia de Castro Alves. Simpósio: Relações Gramaticais e Tipologia de Alinhamento. </w:t>
      </w:r>
      <w:r w:rsidRPr="00F052C3">
        <w:rPr>
          <w:bCs/>
          <w:i/>
          <w:color w:val="000000"/>
          <w:lang w:val="pt-BR"/>
        </w:rPr>
        <w:t>V Simpósio Internacional de Linguística Funcional (</w:t>
      </w:r>
      <w:proofErr w:type="spellStart"/>
      <w:r w:rsidRPr="00F052C3">
        <w:rPr>
          <w:bCs/>
          <w:i/>
          <w:color w:val="000000"/>
          <w:lang w:val="pt-BR"/>
        </w:rPr>
        <w:t>VSilf</w:t>
      </w:r>
      <w:proofErr w:type="spellEnd"/>
      <w:r w:rsidRPr="00F052C3">
        <w:rPr>
          <w:bCs/>
          <w:i/>
          <w:color w:val="000000"/>
          <w:lang w:val="pt-BR"/>
        </w:rPr>
        <w:t>)</w:t>
      </w:r>
      <w:r w:rsidRPr="00F052C3">
        <w:rPr>
          <w:bCs/>
          <w:color w:val="000000"/>
          <w:lang w:val="pt-BR"/>
        </w:rPr>
        <w:t xml:space="preserve">, Universidade Estadual de Goiás, Goiás, </w:t>
      </w:r>
      <w:proofErr w:type="spellStart"/>
      <w:r w:rsidRPr="00F052C3">
        <w:rPr>
          <w:bCs/>
          <w:color w:val="000000"/>
          <w:lang w:val="pt-BR"/>
        </w:rPr>
        <w:t>Brazil</w:t>
      </w:r>
      <w:proofErr w:type="spellEnd"/>
      <w:r w:rsidRPr="00F052C3">
        <w:rPr>
          <w:bCs/>
          <w:color w:val="000000"/>
          <w:lang w:val="pt-BR"/>
        </w:rPr>
        <w:t>, 29-31 May, 2019.</w:t>
      </w:r>
    </w:p>
    <w:p w14:paraId="4E497AAF" w14:textId="77777777" w:rsidR="00FF2432" w:rsidRPr="006F333D" w:rsidRDefault="00FF2432" w:rsidP="00FF2432">
      <w:pPr>
        <w:ind w:left="720" w:hanging="720"/>
        <w:rPr>
          <w:lang w:bidi="en-US"/>
        </w:rPr>
      </w:pPr>
      <w:r w:rsidRPr="006F333D">
        <w:rPr>
          <w:lang w:bidi="en-US"/>
        </w:rPr>
        <w:t xml:space="preserve">2015. Spike Gildea &amp; Antoine Guillaume. </w:t>
      </w:r>
      <w:r w:rsidRPr="007704F1">
        <w:rPr>
          <w:i/>
        </w:rPr>
        <w:t>International Workshop: Diachronic Morphosyntax in South American Languages</w:t>
      </w:r>
      <w:r w:rsidRPr="006F333D">
        <w:t xml:space="preserve">, Collegium de Lyon, ASLAN </w:t>
      </w:r>
      <w:proofErr w:type="spellStart"/>
      <w:r w:rsidRPr="006F333D">
        <w:t>Labex</w:t>
      </w:r>
      <w:proofErr w:type="spellEnd"/>
      <w:r w:rsidRPr="006F333D">
        <w:t xml:space="preserve">, &amp; </w:t>
      </w:r>
      <w:proofErr w:type="spellStart"/>
      <w:r w:rsidRPr="006F333D">
        <w:rPr>
          <w:lang w:bidi="en-US"/>
        </w:rPr>
        <w:t>Laboratoire</w:t>
      </w:r>
      <w:proofErr w:type="spellEnd"/>
      <w:r w:rsidRPr="006F333D">
        <w:rPr>
          <w:lang w:bidi="en-US"/>
        </w:rPr>
        <w:t xml:space="preserve"> </w:t>
      </w:r>
      <w:proofErr w:type="spellStart"/>
      <w:r w:rsidRPr="006F333D">
        <w:rPr>
          <w:lang w:bidi="en-US"/>
        </w:rPr>
        <w:t>Dynamique</w:t>
      </w:r>
      <w:proofErr w:type="spellEnd"/>
      <w:r w:rsidRPr="006F333D">
        <w:rPr>
          <w:lang w:bidi="en-US"/>
        </w:rPr>
        <w:t xml:space="preserve"> Du Language, Université Lumière Lyon 2, Lyon, France, May 28-30.</w:t>
      </w:r>
    </w:p>
    <w:p w14:paraId="73F46CAE" w14:textId="77777777" w:rsidR="00FF2432" w:rsidRPr="006F333D" w:rsidRDefault="00FF2432" w:rsidP="00FF2432">
      <w:pPr>
        <w:ind w:left="720" w:hanging="720"/>
        <w:rPr>
          <w:lang w:bidi="en-US"/>
        </w:rPr>
      </w:pPr>
      <w:r w:rsidRPr="006F333D">
        <w:rPr>
          <w:lang w:bidi="en-US"/>
        </w:rPr>
        <w:t xml:space="preserve">2015. Natalia Cáceres &amp; Spike Gildea. </w:t>
      </w:r>
      <w:r w:rsidRPr="007704F1">
        <w:rPr>
          <w:i/>
          <w:lang w:bidi="en-US"/>
        </w:rPr>
        <w:t>Working Conference on the Cariban Languages of Venezuela</w:t>
      </w:r>
      <w:r w:rsidRPr="006F333D">
        <w:rPr>
          <w:lang w:bidi="en-US"/>
        </w:rPr>
        <w:t xml:space="preserve">, ASLAN </w:t>
      </w:r>
      <w:proofErr w:type="spellStart"/>
      <w:r w:rsidRPr="006F333D">
        <w:rPr>
          <w:lang w:bidi="en-US"/>
        </w:rPr>
        <w:t>Labex</w:t>
      </w:r>
      <w:proofErr w:type="spellEnd"/>
      <w:r w:rsidRPr="006F333D">
        <w:rPr>
          <w:lang w:bidi="en-US"/>
        </w:rPr>
        <w:t xml:space="preserve"> &amp; </w:t>
      </w:r>
      <w:proofErr w:type="spellStart"/>
      <w:r w:rsidRPr="006F333D">
        <w:rPr>
          <w:lang w:bidi="en-US"/>
        </w:rPr>
        <w:t>Laboratoire</w:t>
      </w:r>
      <w:proofErr w:type="spellEnd"/>
      <w:r w:rsidRPr="006F333D">
        <w:rPr>
          <w:lang w:bidi="en-US"/>
        </w:rPr>
        <w:t xml:space="preserve"> </w:t>
      </w:r>
      <w:proofErr w:type="spellStart"/>
      <w:r w:rsidRPr="006F333D">
        <w:rPr>
          <w:lang w:bidi="en-US"/>
        </w:rPr>
        <w:t>Dynamique</w:t>
      </w:r>
      <w:proofErr w:type="spellEnd"/>
      <w:r w:rsidRPr="006F333D">
        <w:rPr>
          <w:lang w:bidi="en-US"/>
        </w:rPr>
        <w:t xml:space="preserve"> Du </w:t>
      </w:r>
      <w:proofErr w:type="spellStart"/>
      <w:r w:rsidRPr="006F333D">
        <w:rPr>
          <w:lang w:bidi="en-US"/>
        </w:rPr>
        <w:t>Langage</w:t>
      </w:r>
      <w:proofErr w:type="spellEnd"/>
      <w:r w:rsidRPr="006F333D">
        <w:rPr>
          <w:lang w:bidi="en-US"/>
        </w:rPr>
        <w:t>, Université Lumière Lyon 2, Lyon, France, May 11-15.</w:t>
      </w:r>
    </w:p>
    <w:p w14:paraId="02FA38A4" w14:textId="77777777" w:rsidR="00FF2432" w:rsidRPr="006F333D" w:rsidRDefault="00FF2432" w:rsidP="00FF2432">
      <w:pPr>
        <w:ind w:left="720" w:hanging="720"/>
        <w:rPr>
          <w:lang w:bidi="en-US"/>
        </w:rPr>
      </w:pPr>
      <w:r w:rsidRPr="006F333D">
        <w:rPr>
          <w:lang w:bidi="en-US"/>
        </w:rPr>
        <w:t xml:space="preserve">2014. Spike Gildea &amp; Simon Overall. </w:t>
      </w:r>
      <w:proofErr w:type="spellStart"/>
      <w:r w:rsidRPr="006F333D">
        <w:rPr>
          <w:lang w:bidi="en-US"/>
        </w:rPr>
        <w:t>Simposio</w:t>
      </w:r>
      <w:proofErr w:type="spellEnd"/>
      <w:r w:rsidRPr="006F333D">
        <w:rPr>
          <w:lang w:bidi="en-US"/>
        </w:rPr>
        <w:t xml:space="preserve"> de </w:t>
      </w:r>
      <w:proofErr w:type="spellStart"/>
      <w:r w:rsidRPr="006F333D">
        <w:rPr>
          <w:lang w:bidi="en-US"/>
        </w:rPr>
        <w:t>sintaxe</w:t>
      </w:r>
      <w:proofErr w:type="spellEnd"/>
      <w:r w:rsidRPr="006F333D">
        <w:rPr>
          <w:lang w:bidi="en-US"/>
        </w:rPr>
        <w:t xml:space="preserve"> </w:t>
      </w:r>
      <w:proofErr w:type="spellStart"/>
      <w:r w:rsidRPr="006F333D">
        <w:rPr>
          <w:i/>
          <w:lang w:bidi="en-US"/>
        </w:rPr>
        <w:t>Predicação</w:t>
      </w:r>
      <w:proofErr w:type="spellEnd"/>
      <w:r w:rsidRPr="006F333D">
        <w:rPr>
          <w:i/>
          <w:lang w:bidi="en-US"/>
        </w:rPr>
        <w:t xml:space="preserve"> </w:t>
      </w:r>
      <w:proofErr w:type="spellStart"/>
      <w:r w:rsidRPr="006F333D">
        <w:rPr>
          <w:i/>
          <w:lang w:bidi="en-US"/>
        </w:rPr>
        <w:t>nãoverbal</w:t>
      </w:r>
      <w:proofErr w:type="spellEnd"/>
      <w:r w:rsidRPr="006F333D">
        <w:rPr>
          <w:lang w:bidi="en-US"/>
        </w:rPr>
        <w:t xml:space="preserve">, for </w:t>
      </w:r>
      <w:proofErr w:type="spellStart"/>
      <w:r w:rsidRPr="006F333D">
        <w:rPr>
          <w:i/>
          <w:lang w:bidi="en-US"/>
        </w:rPr>
        <w:t>Amazônicas</w:t>
      </w:r>
      <w:proofErr w:type="spellEnd"/>
      <w:r w:rsidRPr="006F333D">
        <w:rPr>
          <w:i/>
          <w:lang w:bidi="en-US"/>
        </w:rPr>
        <w:t xml:space="preserve"> V,</w:t>
      </w:r>
      <w:r w:rsidRPr="006F333D">
        <w:rPr>
          <w:lang w:bidi="en-US"/>
        </w:rPr>
        <w:t xml:space="preserve"> held in Belém, Brazil</w:t>
      </w:r>
      <w:r w:rsidRPr="006F333D">
        <w:rPr>
          <w:i/>
          <w:lang w:bidi="en-US"/>
        </w:rPr>
        <w:t xml:space="preserve">, </w:t>
      </w:r>
      <w:r w:rsidRPr="006F333D">
        <w:rPr>
          <w:lang w:bidi="en-US"/>
        </w:rPr>
        <w:t xml:space="preserve">hosted by the </w:t>
      </w:r>
      <w:proofErr w:type="spellStart"/>
      <w:r w:rsidRPr="006F333D">
        <w:rPr>
          <w:lang w:bidi="en-US"/>
        </w:rPr>
        <w:t>Museu</w:t>
      </w:r>
      <w:proofErr w:type="spellEnd"/>
      <w:r w:rsidRPr="006F333D">
        <w:rPr>
          <w:lang w:bidi="en-US"/>
        </w:rPr>
        <w:t xml:space="preserve"> </w:t>
      </w:r>
      <w:proofErr w:type="spellStart"/>
      <w:r w:rsidRPr="006F333D">
        <w:rPr>
          <w:lang w:bidi="en-US"/>
        </w:rPr>
        <w:t>Paraense</w:t>
      </w:r>
      <w:proofErr w:type="spellEnd"/>
      <w:r w:rsidRPr="006F333D">
        <w:rPr>
          <w:lang w:bidi="en-US"/>
        </w:rPr>
        <w:t xml:space="preserve"> Emílio Goeldi and the </w:t>
      </w:r>
      <w:proofErr w:type="spellStart"/>
      <w:r w:rsidRPr="006F333D">
        <w:rPr>
          <w:lang w:bidi="en-US"/>
        </w:rPr>
        <w:t>Universidade</w:t>
      </w:r>
      <w:proofErr w:type="spellEnd"/>
      <w:r w:rsidRPr="006F333D">
        <w:rPr>
          <w:lang w:bidi="en-US"/>
        </w:rPr>
        <w:t xml:space="preserve"> Federal de Pará, May 26-30.</w:t>
      </w:r>
    </w:p>
    <w:p w14:paraId="545B8E92" w14:textId="77777777" w:rsidR="00FF2432" w:rsidRPr="006F333D" w:rsidRDefault="00FF2432" w:rsidP="00FF2432">
      <w:pPr>
        <w:ind w:left="720" w:hanging="720"/>
        <w:rPr>
          <w:lang w:bidi="en-US"/>
        </w:rPr>
      </w:pPr>
      <w:r w:rsidRPr="006F333D">
        <w:t xml:space="preserve">2011. </w:t>
      </w:r>
      <w:r w:rsidRPr="006F333D">
        <w:rPr>
          <w:lang w:bidi="en-US"/>
        </w:rPr>
        <w:t xml:space="preserve">Jóhanna Barðdal &amp; Spike Gildea.  Workshop </w:t>
      </w:r>
      <w:r w:rsidRPr="006F333D">
        <w:rPr>
          <w:i/>
          <w:iCs/>
          <w:lang w:bidi="en-US"/>
        </w:rPr>
        <w:t>Diachronic Construction Grammar</w:t>
      </w:r>
      <w:r w:rsidRPr="006F333D">
        <w:rPr>
          <w:lang w:bidi="en-US"/>
        </w:rPr>
        <w:t xml:space="preserve">, held at the Annual Meeting of the </w:t>
      </w:r>
      <w:r w:rsidRPr="006F333D">
        <w:rPr>
          <w:i/>
          <w:iCs/>
          <w:lang w:bidi="en-US"/>
        </w:rPr>
        <w:t xml:space="preserve">Societas </w:t>
      </w:r>
      <w:proofErr w:type="spellStart"/>
      <w:r w:rsidRPr="006F333D">
        <w:rPr>
          <w:i/>
          <w:iCs/>
          <w:lang w:bidi="en-US"/>
        </w:rPr>
        <w:t>Linguistica</w:t>
      </w:r>
      <w:proofErr w:type="spellEnd"/>
      <w:r w:rsidRPr="006F333D">
        <w:rPr>
          <w:i/>
          <w:iCs/>
          <w:lang w:bidi="en-US"/>
        </w:rPr>
        <w:t xml:space="preserve"> Europaea.</w:t>
      </w:r>
      <w:r w:rsidRPr="006F333D">
        <w:rPr>
          <w:lang w:bidi="en-US"/>
        </w:rPr>
        <w:t xml:space="preserve">  Logroño, Spain. Sept 8-11.</w:t>
      </w:r>
    </w:p>
    <w:p w14:paraId="57794A36" w14:textId="77777777" w:rsidR="00FF2432" w:rsidRPr="006F333D" w:rsidRDefault="00FF2432" w:rsidP="00FF2432">
      <w:pPr>
        <w:ind w:left="720" w:hanging="720"/>
        <w:rPr>
          <w:lang w:bidi="en-US"/>
        </w:rPr>
      </w:pPr>
      <w:r w:rsidRPr="006F333D">
        <w:rPr>
          <w:lang w:bidi="en-US"/>
        </w:rPr>
        <w:t xml:space="preserve">2011.  Jóhanna Barðdal &amp; Spike Gildea.  Workshop </w:t>
      </w:r>
      <w:r w:rsidRPr="006F333D">
        <w:rPr>
          <w:i/>
          <w:iCs/>
          <w:lang w:bidi="en-US"/>
        </w:rPr>
        <w:t>Diachronic Syntax</w:t>
      </w:r>
      <w:r w:rsidRPr="006F333D">
        <w:rPr>
          <w:lang w:bidi="en-US"/>
        </w:rPr>
        <w:t xml:space="preserve">, held at the </w:t>
      </w:r>
      <w:r w:rsidRPr="006F333D">
        <w:rPr>
          <w:i/>
          <w:iCs/>
          <w:lang w:bidi="en-US"/>
        </w:rPr>
        <w:t>International Congress on Historical Linguistics.</w:t>
      </w:r>
      <w:r w:rsidRPr="006F333D">
        <w:rPr>
          <w:lang w:bidi="en-US"/>
        </w:rPr>
        <w:t xml:space="preserve">  Osaka, Japan.  July 25-29.</w:t>
      </w:r>
    </w:p>
    <w:p w14:paraId="6320DBEC" w14:textId="77777777" w:rsidR="00FF2432" w:rsidRPr="006F333D" w:rsidRDefault="00FF2432" w:rsidP="00FF2432">
      <w:pPr>
        <w:ind w:left="720" w:hanging="720"/>
      </w:pPr>
      <w:r w:rsidRPr="006F333D">
        <w:t xml:space="preserve">2009.  </w:t>
      </w:r>
      <w:r w:rsidRPr="006F333D">
        <w:rPr>
          <w:i/>
        </w:rPr>
        <w:t>2nd Hanyang-Oregon Linguistics Symposium.</w:t>
      </w:r>
      <w:r w:rsidRPr="006F333D">
        <w:t xml:space="preserve">  University of Oregon, Eugene, Oregon.  August 12-13.</w:t>
      </w:r>
    </w:p>
    <w:p w14:paraId="7EA1D28F" w14:textId="77777777" w:rsidR="00FF2432" w:rsidRPr="006F333D" w:rsidRDefault="00FF2432" w:rsidP="00FF2432">
      <w:pPr>
        <w:ind w:left="720" w:hanging="720"/>
        <w:rPr>
          <w:snapToGrid w:val="0"/>
          <w:lang w:eastAsia="nl-NL"/>
        </w:rPr>
      </w:pPr>
      <w:r w:rsidRPr="006F333D">
        <w:rPr>
          <w:snapToGrid w:val="0"/>
          <w:lang w:eastAsia="nl-NL"/>
        </w:rPr>
        <w:t>2005.</w:t>
      </w:r>
      <w:r w:rsidRPr="006F333D">
        <w:rPr>
          <w:snapToGrid w:val="0"/>
          <w:lang w:eastAsia="nl-NL"/>
        </w:rPr>
        <w:tab/>
      </w:r>
      <w:r w:rsidRPr="006F333D">
        <w:rPr>
          <w:i/>
        </w:rPr>
        <w:t>Working Conference on the Grammar of Cariban Languages.</w:t>
      </w:r>
      <w:r w:rsidRPr="006F333D">
        <w:t xml:space="preserve">  Co-organized with Odile Lescure (CELIA - CNRS). Villejuif, France. December 5-9. (sponsored by CNRS)</w:t>
      </w:r>
    </w:p>
    <w:p w14:paraId="2117B262" w14:textId="77777777" w:rsidR="00FF2432" w:rsidRPr="006F333D" w:rsidRDefault="00FF2432" w:rsidP="00FF2432">
      <w:pPr>
        <w:ind w:left="720" w:hanging="720"/>
        <w:rPr>
          <w:snapToGrid w:val="0"/>
          <w:lang w:eastAsia="nl-NL"/>
        </w:rPr>
      </w:pPr>
      <w:r w:rsidRPr="006F333D">
        <w:t>2004.</w:t>
      </w:r>
      <w:r w:rsidRPr="006F333D">
        <w:tab/>
      </w:r>
      <w:r w:rsidRPr="006F333D">
        <w:rPr>
          <w:i/>
          <w:snapToGrid w:val="0"/>
          <w:lang w:eastAsia="nl-NL"/>
        </w:rPr>
        <w:t>Exploring the Linguistic Past: Historical Linguistics in South America.</w:t>
      </w:r>
      <w:r w:rsidRPr="006F333D">
        <w:rPr>
          <w:snapToGrid w:val="0"/>
          <w:lang w:eastAsia="nl-NL"/>
        </w:rPr>
        <w:t xml:space="preserve"> (sponsored by </w:t>
      </w:r>
      <w:r w:rsidRPr="006F333D">
        <w:rPr>
          <w:color w:val="000000"/>
        </w:rPr>
        <w:t xml:space="preserve">Netherlands Foundation for Scientific Research [NWO]), </w:t>
      </w:r>
      <w:r w:rsidRPr="006F333D">
        <w:rPr>
          <w:snapToGrid w:val="0"/>
          <w:lang w:eastAsia="nl-NL"/>
        </w:rPr>
        <w:t>University of Oregon.  September 5-9.</w:t>
      </w:r>
    </w:p>
    <w:p w14:paraId="25232BF3" w14:textId="77777777" w:rsidR="00FF2432" w:rsidRPr="006F333D" w:rsidRDefault="00FF2432" w:rsidP="00FF2432">
      <w:pPr>
        <w:ind w:left="720" w:hanging="720"/>
      </w:pPr>
      <w:r w:rsidRPr="006F333D">
        <w:t xml:space="preserve">1997.  </w:t>
      </w:r>
      <w:r w:rsidRPr="006F333D">
        <w:rPr>
          <w:i/>
        </w:rPr>
        <w:t>Reconstructing Grammar: Grammaticalization and the Comparative Method.</w:t>
      </w:r>
      <w:r w:rsidRPr="006F333D">
        <w:t xml:space="preserve"> Biennial Rice Symposium on Linguistics, Rice University, April.</w:t>
      </w:r>
    </w:p>
    <w:p w14:paraId="5159D4A8" w14:textId="77777777" w:rsidR="00FF2432" w:rsidRPr="006F333D" w:rsidRDefault="00FF2432" w:rsidP="00FF2432">
      <w:pPr>
        <w:ind w:left="720" w:hanging="720"/>
      </w:pPr>
      <w:r w:rsidRPr="006F333D">
        <w:t xml:space="preserve">1995.  </w:t>
      </w:r>
      <w:r w:rsidRPr="006F333D">
        <w:rPr>
          <w:i/>
        </w:rPr>
        <w:t>Workshop in Grammatical Description</w:t>
      </w:r>
      <w:r w:rsidRPr="006F333D">
        <w:t>, Rice University.  June 5-20. (for Brazilian field linguistics PhD students, Sponsored by the National Science Foundation)</w:t>
      </w:r>
    </w:p>
    <w:p w14:paraId="7E400087" w14:textId="77777777" w:rsidR="00FF2432" w:rsidRPr="006F333D" w:rsidRDefault="00FF2432" w:rsidP="00FF2432">
      <w:pPr>
        <w:ind w:left="720" w:hanging="720"/>
        <w:rPr>
          <w:lang w:bidi="en-US"/>
        </w:rPr>
      </w:pPr>
    </w:p>
    <w:p w14:paraId="78613087" w14:textId="114C63FB" w:rsidR="00FF2432" w:rsidRPr="00FF2432" w:rsidRDefault="00FF2432" w:rsidP="00FF2432">
      <w:pPr>
        <w:pStyle w:val="ListParagraph"/>
        <w:numPr>
          <w:ilvl w:val="0"/>
          <w:numId w:val="12"/>
        </w:numPr>
        <w:rPr>
          <w:rFonts w:ascii="Times New Roman" w:hAnsi="Times New Roman"/>
          <w:b/>
          <w:szCs w:val="24"/>
        </w:rPr>
      </w:pPr>
      <w:r w:rsidRPr="00FF2432">
        <w:rPr>
          <w:rFonts w:ascii="Times New Roman" w:hAnsi="Times New Roman"/>
          <w:b/>
          <w:szCs w:val="24"/>
        </w:rPr>
        <w:t>Institute Organized</w:t>
      </w:r>
      <w:r>
        <w:rPr>
          <w:rFonts w:ascii="Times New Roman" w:hAnsi="Times New Roman"/>
          <w:b/>
          <w:szCs w:val="24"/>
        </w:rPr>
        <w:t xml:space="preserve"> and Directed</w:t>
      </w:r>
    </w:p>
    <w:p w14:paraId="760C3712" w14:textId="62B21791" w:rsidR="00B6131C" w:rsidRDefault="00B6131C" w:rsidP="00FF2432">
      <w:pPr>
        <w:ind w:left="720" w:hanging="720"/>
      </w:pPr>
      <w:r>
        <w:t xml:space="preserve">2025.  Co-Director, Summer Institute of the Linguistic Society of </w:t>
      </w:r>
      <w:proofErr w:type="spellStart"/>
      <w:r>
        <w:t>Anerica</w:t>
      </w:r>
      <w:proofErr w:type="spellEnd"/>
      <w:r>
        <w:t>. University of Oregon, Eugene, Oregon. July 7-August 8.</w:t>
      </w:r>
    </w:p>
    <w:p w14:paraId="438FA40D" w14:textId="372967F8" w:rsidR="00FF2432" w:rsidRPr="006F333D" w:rsidRDefault="00FF2432" w:rsidP="00FF2432">
      <w:pPr>
        <w:ind w:left="720" w:hanging="720"/>
      </w:pPr>
      <w:r w:rsidRPr="006F333D">
        <w:t>2010.  Director, Institute for Field Linguistics and Language Documentation.  University of Oregon, Eugene, Oregon.  June 21-July 31.</w:t>
      </w:r>
      <w:r w:rsidR="00B6131C">
        <w:t xml:space="preserve"> </w:t>
      </w:r>
    </w:p>
    <w:p w14:paraId="115A33DE" w14:textId="77777777" w:rsidR="00FF2432" w:rsidRDefault="00FF2432" w:rsidP="00E84A6E">
      <w:pPr>
        <w:pStyle w:val="WPNormal"/>
        <w:widowControl w:val="0"/>
        <w:rPr>
          <w:rFonts w:ascii="Times New Roman" w:hAnsi="Times New Roman"/>
          <w:b/>
          <w:szCs w:val="24"/>
        </w:rPr>
      </w:pPr>
    </w:p>
    <w:p w14:paraId="5A1595DB" w14:textId="77777777" w:rsidR="00931AAC" w:rsidRDefault="00931AAC">
      <w:pPr>
        <w:rPr>
          <w:rFonts w:eastAsia="Times"/>
          <w:b/>
          <w:lang w:bidi="ar-SA"/>
        </w:rPr>
      </w:pPr>
      <w:r>
        <w:rPr>
          <w:b/>
        </w:rPr>
        <w:br w:type="page"/>
      </w:r>
    </w:p>
    <w:p w14:paraId="7E5D50EB" w14:textId="7579BB5B" w:rsidR="00E84A6E" w:rsidRPr="00931AAC" w:rsidRDefault="00E84A6E" w:rsidP="00931AAC">
      <w:pPr>
        <w:pStyle w:val="WPNormal"/>
        <w:widowControl w:val="0"/>
        <w:numPr>
          <w:ilvl w:val="0"/>
          <w:numId w:val="12"/>
        </w:numPr>
        <w:rPr>
          <w:rFonts w:ascii="Times New Roman" w:hAnsi="Times New Roman"/>
          <w:szCs w:val="24"/>
        </w:rPr>
      </w:pPr>
      <w:r w:rsidRPr="00931AAC">
        <w:rPr>
          <w:rFonts w:ascii="Times New Roman" w:hAnsi="Times New Roman"/>
          <w:b/>
          <w:szCs w:val="24"/>
        </w:rPr>
        <w:lastRenderedPageBreak/>
        <w:t>Service to the Field</w:t>
      </w:r>
      <w:r w:rsidR="005E79B9" w:rsidRPr="00931AAC">
        <w:rPr>
          <w:rFonts w:ascii="Times New Roman" w:hAnsi="Times New Roman"/>
          <w:b/>
          <w:szCs w:val="24"/>
        </w:rPr>
        <w:t xml:space="preserve"> </w:t>
      </w:r>
      <w:r w:rsidRPr="00931AAC">
        <w:rPr>
          <w:rFonts w:ascii="Times New Roman" w:hAnsi="Times New Roman"/>
          <w:b/>
          <w:szCs w:val="24"/>
        </w:rPr>
        <w:t>and</w:t>
      </w:r>
      <w:r w:rsidR="005E79B9" w:rsidRPr="00931AAC">
        <w:rPr>
          <w:rFonts w:ascii="Times New Roman" w:hAnsi="Times New Roman"/>
          <w:b/>
          <w:szCs w:val="24"/>
        </w:rPr>
        <w:t>/or</w:t>
      </w:r>
      <w:r w:rsidRPr="00931AAC">
        <w:rPr>
          <w:rFonts w:ascii="Times New Roman" w:hAnsi="Times New Roman"/>
          <w:b/>
          <w:szCs w:val="24"/>
        </w:rPr>
        <w:t xml:space="preserve"> to Non-Academic Communities: Workshops</w:t>
      </w:r>
    </w:p>
    <w:p w14:paraId="3CE450B1" w14:textId="7124B076" w:rsidR="00B6131C" w:rsidRPr="00B6131C" w:rsidRDefault="00B6131C" w:rsidP="00E84A6E">
      <w:pPr>
        <w:keepLines/>
        <w:ind w:left="720" w:hanging="720"/>
        <w:rPr>
          <w:color w:val="000000"/>
        </w:rPr>
      </w:pPr>
      <w:r w:rsidRPr="00B6131C">
        <w:rPr>
          <w:color w:val="000000"/>
        </w:rPr>
        <w:t>2025.</w:t>
      </w:r>
      <w:r w:rsidRPr="00B6131C">
        <w:rPr>
          <w:color w:val="000000"/>
        </w:rPr>
        <w:tab/>
        <w:t xml:space="preserve">(July 19). </w:t>
      </w:r>
      <w:r w:rsidRPr="00B6131C">
        <w:rPr>
          <w:i/>
          <w:iCs/>
          <w:color w:val="000000"/>
        </w:rPr>
        <w:t>Working with Minoritized Communities</w:t>
      </w:r>
      <w:r w:rsidRPr="00B6131C">
        <w:rPr>
          <w:color w:val="000000"/>
        </w:rPr>
        <w:t xml:space="preserve">. </w:t>
      </w:r>
      <w:r w:rsidRPr="00B6131C">
        <w:rPr>
          <w:color w:val="212121"/>
        </w:rPr>
        <w:t>Student Academy to Inspire Learning</w:t>
      </w:r>
      <w:r>
        <w:rPr>
          <w:color w:val="212121"/>
        </w:rPr>
        <w:t xml:space="preserve"> (SAIL). University of Oregon, Eugene, Oregon. A one-hour class on the ethics of collecting data in minoritized communities.</w:t>
      </w:r>
    </w:p>
    <w:p w14:paraId="5012151D" w14:textId="7EE716ED" w:rsidR="00A9379A" w:rsidRPr="00A9379A" w:rsidRDefault="00A9379A" w:rsidP="00E84A6E">
      <w:pPr>
        <w:keepLines/>
        <w:ind w:left="720" w:hanging="720"/>
        <w:rPr>
          <w:color w:val="000000"/>
        </w:rPr>
      </w:pPr>
      <w:r>
        <w:rPr>
          <w:color w:val="000000"/>
        </w:rPr>
        <w:t>2025.</w:t>
      </w:r>
      <w:r>
        <w:rPr>
          <w:color w:val="000000"/>
        </w:rPr>
        <w:tab/>
        <w:t xml:space="preserve">(June 23-26): </w:t>
      </w:r>
      <w:r>
        <w:rPr>
          <w:i/>
          <w:iCs/>
          <w:color w:val="000000"/>
        </w:rPr>
        <w:t xml:space="preserve">Building Language Vitality </w:t>
      </w:r>
      <w:r>
        <w:rPr>
          <w:color w:val="000000"/>
        </w:rPr>
        <w:t xml:space="preserve">(with Zalmai </w:t>
      </w:r>
      <w:proofErr w:type="spellStart"/>
      <w:r>
        <w:rPr>
          <w:color w:val="000000"/>
        </w:rPr>
        <w:t>ʔəswəli</w:t>
      </w:r>
      <w:proofErr w:type="spellEnd"/>
      <w:r>
        <w:rPr>
          <w:color w:val="000000"/>
        </w:rPr>
        <w:t xml:space="preserve"> Zahir). Summer Institute of the Northwest Indigenous Language Institute</w:t>
      </w:r>
      <w:r w:rsidR="00B6131C">
        <w:rPr>
          <w:color w:val="000000"/>
        </w:rPr>
        <w:t>, University of Oregon, Eugene, Oregon</w:t>
      </w:r>
      <w:r>
        <w:rPr>
          <w:color w:val="000000"/>
        </w:rPr>
        <w:t>. A 4-hour class on building procedural knowledge for language use, plus building speech community network resilience as a model for language revitalization.</w:t>
      </w:r>
    </w:p>
    <w:p w14:paraId="4666B848" w14:textId="7334EA6C" w:rsidR="009B4441" w:rsidRDefault="0061015D" w:rsidP="00E84A6E">
      <w:pPr>
        <w:keepLines/>
        <w:ind w:left="720" w:hanging="720"/>
        <w:rPr>
          <w:color w:val="000000"/>
        </w:rPr>
      </w:pPr>
      <w:r>
        <w:rPr>
          <w:color w:val="000000"/>
        </w:rPr>
        <w:t>2022.</w:t>
      </w:r>
      <w:r>
        <w:rPr>
          <w:color w:val="000000"/>
        </w:rPr>
        <w:tab/>
        <w:t xml:space="preserve">(June 13-17): </w:t>
      </w:r>
      <w:r w:rsidR="009B4441">
        <w:rPr>
          <w:i/>
          <w:iCs/>
          <w:color w:val="000000"/>
        </w:rPr>
        <w:t xml:space="preserve">Language Work Outside Your Own Community </w:t>
      </w:r>
      <w:r w:rsidR="009B4441">
        <w:rPr>
          <w:color w:val="000000"/>
        </w:rPr>
        <w:t>(with Jaime Perez Gonzalez).</w:t>
      </w:r>
      <w:r w:rsidR="009B4441">
        <w:rPr>
          <w:i/>
          <w:iCs/>
          <w:color w:val="000000"/>
        </w:rPr>
        <w:t xml:space="preserve"> </w:t>
      </w:r>
      <w:r w:rsidR="009B4441">
        <w:rPr>
          <w:color w:val="000000"/>
        </w:rPr>
        <w:t>Co-Lang 2022: Co-Lang 2018</w:t>
      </w:r>
      <w:r w:rsidR="009B4441" w:rsidRPr="006F333D">
        <w:rPr>
          <w:color w:val="000000"/>
        </w:rPr>
        <w:t xml:space="preserve">: Institute on Collaborative Language Research (formerly </w:t>
      </w:r>
      <w:proofErr w:type="spellStart"/>
      <w:r w:rsidR="009B4441" w:rsidRPr="006F333D">
        <w:rPr>
          <w:color w:val="000000"/>
        </w:rPr>
        <w:t>InField</w:t>
      </w:r>
      <w:proofErr w:type="spellEnd"/>
      <w:r w:rsidR="009B4441" w:rsidRPr="006F333D">
        <w:rPr>
          <w:color w:val="000000"/>
        </w:rPr>
        <w:t xml:space="preserve">), University of </w:t>
      </w:r>
      <w:r w:rsidR="009B4441">
        <w:rPr>
          <w:color w:val="000000"/>
        </w:rPr>
        <w:t>Montana</w:t>
      </w:r>
      <w:r w:rsidR="009B4441" w:rsidRPr="006F333D">
        <w:rPr>
          <w:color w:val="000000"/>
        </w:rPr>
        <w:t xml:space="preserve">. </w:t>
      </w:r>
      <w:r w:rsidR="009B4441">
        <w:rPr>
          <w:color w:val="000000"/>
        </w:rPr>
        <w:t xml:space="preserve">A 6-hour workshop on </w:t>
      </w:r>
      <w:r w:rsidR="009B4441" w:rsidRPr="006F333D">
        <w:t xml:space="preserve">practical </w:t>
      </w:r>
      <w:r w:rsidR="009B4441">
        <w:t xml:space="preserve">and ethical </w:t>
      </w:r>
      <w:r w:rsidR="009B4441" w:rsidRPr="006F333D">
        <w:t xml:space="preserve">issues of living </w:t>
      </w:r>
      <w:r w:rsidR="009B4441">
        <w:t xml:space="preserve">in </w:t>
      </w:r>
      <w:r w:rsidR="009B4441" w:rsidRPr="006F333D">
        <w:t xml:space="preserve">and working </w:t>
      </w:r>
      <w:r w:rsidR="009B4441">
        <w:t xml:space="preserve">with </w:t>
      </w:r>
      <w:r w:rsidR="009B4441" w:rsidRPr="006F333D">
        <w:t>a variety of minority language communit</w:t>
      </w:r>
      <w:r w:rsidR="009B4441">
        <w:t>y situations.</w:t>
      </w:r>
    </w:p>
    <w:p w14:paraId="5CF6427A" w14:textId="57E34F51" w:rsidR="00E84A6E" w:rsidRDefault="00E84A6E" w:rsidP="00E84A6E">
      <w:pPr>
        <w:keepLines/>
        <w:ind w:left="720" w:hanging="720"/>
        <w:rPr>
          <w:color w:val="000000"/>
        </w:rPr>
      </w:pPr>
      <w:r>
        <w:rPr>
          <w:color w:val="000000"/>
        </w:rPr>
        <w:t>2018.</w:t>
      </w:r>
      <w:r>
        <w:rPr>
          <w:color w:val="000000"/>
        </w:rPr>
        <w:tab/>
        <w:t xml:space="preserve">(June 25-29): </w:t>
      </w:r>
      <w:r w:rsidRPr="006F333D">
        <w:rPr>
          <w:i/>
          <w:color w:val="000000"/>
        </w:rPr>
        <w:t>Life in Communities</w:t>
      </w:r>
      <w:r w:rsidRPr="006F333D">
        <w:rPr>
          <w:color w:val="000000"/>
        </w:rPr>
        <w:t xml:space="preserve"> (with </w:t>
      </w:r>
      <w:r>
        <w:rPr>
          <w:color w:val="000000"/>
        </w:rPr>
        <w:t>Leroy Morgan and Adrienne Tsikewa). Co-Lang 2018</w:t>
      </w:r>
      <w:r w:rsidRPr="006F333D">
        <w:rPr>
          <w:color w:val="000000"/>
        </w:rPr>
        <w:t xml:space="preserve">: Institute on Collaborative Language Research (formerly </w:t>
      </w:r>
      <w:proofErr w:type="spellStart"/>
      <w:r w:rsidRPr="006F333D">
        <w:rPr>
          <w:color w:val="000000"/>
        </w:rPr>
        <w:t>InField</w:t>
      </w:r>
      <w:proofErr w:type="spellEnd"/>
      <w:r w:rsidRPr="006F333D">
        <w:rPr>
          <w:color w:val="000000"/>
        </w:rPr>
        <w:t xml:space="preserve">), University of </w:t>
      </w:r>
      <w:r>
        <w:rPr>
          <w:color w:val="000000"/>
        </w:rPr>
        <w:t>Florida</w:t>
      </w:r>
      <w:r w:rsidRPr="006F333D">
        <w:rPr>
          <w:color w:val="000000"/>
        </w:rPr>
        <w:t xml:space="preserve">. </w:t>
      </w:r>
      <w:r>
        <w:rPr>
          <w:color w:val="000000"/>
        </w:rPr>
        <w:t xml:space="preserve">A </w:t>
      </w:r>
      <w:r>
        <w:t xml:space="preserve">6-hour workshop </w:t>
      </w:r>
      <w:r w:rsidRPr="006F333D">
        <w:t xml:space="preserve">on practical </w:t>
      </w:r>
      <w:r>
        <w:t xml:space="preserve">and ethical </w:t>
      </w:r>
      <w:r w:rsidRPr="006F333D">
        <w:t xml:space="preserve">issues of living </w:t>
      </w:r>
      <w:r>
        <w:t xml:space="preserve">in </w:t>
      </w:r>
      <w:r w:rsidRPr="006F333D">
        <w:t xml:space="preserve">and working </w:t>
      </w:r>
      <w:r>
        <w:t xml:space="preserve">with </w:t>
      </w:r>
      <w:r w:rsidRPr="006F333D">
        <w:t>a variety of minority language communit</w:t>
      </w:r>
      <w:r>
        <w:t>y situations.</w:t>
      </w:r>
    </w:p>
    <w:p w14:paraId="6E612CF1" w14:textId="77777777" w:rsidR="00E84A6E" w:rsidRPr="006F333D" w:rsidRDefault="00E84A6E" w:rsidP="00E84A6E">
      <w:pPr>
        <w:keepLines/>
        <w:ind w:left="720" w:hanging="720"/>
      </w:pPr>
      <w:r w:rsidRPr="006F333D">
        <w:rPr>
          <w:color w:val="000000"/>
        </w:rPr>
        <w:t>2016.</w:t>
      </w:r>
      <w:r w:rsidRPr="006F333D">
        <w:rPr>
          <w:color w:val="000000"/>
        </w:rPr>
        <w:tab/>
        <w:t xml:space="preserve">(June 27-July 1): </w:t>
      </w:r>
      <w:r w:rsidRPr="006F333D">
        <w:rPr>
          <w:i/>
          <w:color w:val="000000"/>
        </w:rPr>
        <w:t>Life in Communities</w:t>
      </w:r>
      <w:r w:rsidRPr="006F333D">
        <w:rPr>
          <w:color w:val="000000"/>
        </w:rPr>
        <w:t xml:space="preserve"> (with Jorge Emilio Rosés Labrada). Co-Lang 2016: Institute on Collaborative Language Research (formerly </w:t>
      </w:r>
      <w:proofErr w:type="spellStart"/>
      <w:r w:rsidRPr="006F333D">
        <w:rPr>
          <w:color w:val="000000"/>
        </w:rPr>
        <w:t>InField</w:t>
      </w:r>
      <w:proofErr w:type="spellEnd"/>
      <w:r w:rsidRPr="006F333D">
        <w:rPr>
          <w:color w:val="000000"/>
        </w:rPr>
        <w:t xml:space="preserve">), University of Alaska, Fairbanks. Two </w:t>
      </w:r>
      <w:r w:rsidRPr="006F333D">
        <w:t>8-hour workshops on practical issues of living and working in a variety of minority language communities.</w:t>
      </w:r>
    </w:p>
    <w:p w14:paraId="21060599" w14:textId="77777777" w:rsidR="00E84A6E" w:rsidRPr="006F333D" w:rsidRDefault="00E84A6E" w:rsidP="00E84A6E">
      <w:pPr>
        <w:keepLines/>
        <w:ind w:left="720" w:hanging="720"/>
        <w:rPr>
          <w:color w:val="000000"/>
        </w:rPr>
      </w:pPr>
      <w:r w:rsidRPr="006F333D">
        <w:rPr>
          <w:color w:val="000000"/>
        </w:rPr>
        <w:t>2016.</w:t>
      </w:r>
      <w:r w:rsidRPr="006F333D">
        <w:rPr>
          <w:color w:val="000000"/>
        </w:rPr>
        <w:tab/>
        <w:t xml:space="preserve">(June 27-July 1): </w:t>
      </w:r>
      <w:r w:rsidRPr="006F333D">
        <w:rPr>
          <w:i/>
          <w:color w:val="000000"/>
        </w:rPr>
        <w:t xml:space="preserve">Grant Writing </w:t>
      </w:r>
      <w:r w:rsidRPr="006F333D">
        <w:rPr>
          <w:color w:val="000000"/>
        </w:rPr>
        <w:t xml:space="preserve">(with Margaret Florey). Co-Lang 2016: Institute on Collaborative Language Research (formerly </w:t>
      </w:r>
      <w:proofErr w:type="spellStart"/>
      <w:r w:rsidRPr="006F333D">
        <w:rPr>
          <w:color w:val="000000"/>
        </w:rPr>
        <w:t>InField</w:t>
      </w:r>
      <w:proofErr w:type="spellEnd"/>
      <w:r w:rsidRPr="006F333D">
        <w:rPr>
          <w:color w:val="000000"/>
        </w:rPr>
        <w:t xml:space="preserve">), University of Alaska, Fairbanks. </w:t>
      </w:r>
      <w:r w:rsidRPr="006F333D">
        <w:t>An 8-hour workshop on how to identify sources of funding for language documentation and revitalization projects and how to write successful proposals to secure funding from these sources, aimed equally at linguists and community members.</w:t>
      </w:r>
    </w:p>
    <w:p w14:paraId="7F1195B8" w14:textId="77777777" w:rsidR="00E84A6E" w:rsidRPr="006F333D" w:rsidRDefault="00E84A6E" w:rsidP="00E84A6E">
      <w:pPr>
        <w:keepLines/>
        <w:ind w:left="720" w:hanging="720"/>
      </w:pPr>
      <w:r w:rsidRPr="006F333D">
        <w:rPr>
          <w:color w:val="000000"/>
        </w:rPr>
        <w:t>2014.</w:t>
      </w:r>
      <w:r w:rsidRPr="006F333D">
        <w:rPr>
          <w:color w:val="000000"/>
        </w:rPr>
        <w:tab/>
        <w:t xml:space="preserve">(June 23-26): </w:t>
      </w:r>
      <w:r w:rsidRPr="006F333D">
        <w:rPr>
          <w:i/>
          <w:color w:val="000000"/>
        </w:rPr>
        <w:t>Life in Communities</w:t>
      </w:r>
      <w:r w:rsidRPr="006F333D">
        <w:rPr>
          <w:color w:val="000000"/>
        </w:rPr>
        <w:t xml:space="preserve"> (with Lise Dobrin &amp; Jorge Emilio Rosés Labrada). Co-Lang 2014: Institute on Collaborative Language Research (formerly </w:t>
      </w:r>
      <w:proofErr w:type="spellStart"/>
      <w:r w:rsidRPr="006F333D">
        <w:rPr>
          <w:color w:val="000000"/>
        </w:rPr>
        <w:t>InField</w:t>
      </w:r>
      <w:proofErr w:type="spellEnd"/>
      <w:r w:rsidRPr="006F333D">
        <w:rPr>
          <w:color w:val="000000"/>
        </w:rPr>
        <w:t xml:space="preserve">), University of Texas, Arlington. Two </w:t>
      </w:r>
      <w:r w:rsidRPr="006F333D">
        <w:t>8-hour workshops on practical issues of living and working in a variety of minority language communities.</w:t>
      </w:r>
    </w:p>
    <w:p w14:paraId="60A9BD8F" w14:textId="77777777" w:rsidR="00E84A6E" w:rsidRPr="006F333D" w:rsidRDefault="00E84A6E" w:rsidP="00E84A6E">
      <w:pPr>
        <w:keepLines/>
        <w:ind w:left="720" w:hanging="720"/>
        <w:rPr>
          <w:color w:val="000000"/>
        </w:rPr>
      </w:pPr>
      <w:r w:rsidRPr="006F333D">
        <w:rPr>
          <w:color w:val="000000"/>
        </w:rPr>
        <w:t>2014.</w:t>
      </w:r>
      <w:r w:rsidRPr="006F333D">
        <w:rPr>
          <w:color w:val="000000"/>
        </w:rPr>
        <w:tab/>
        <w:t xml:space="preserve">(June 23): </w:t>
      </w:r>
      <w:r w:rsidRPr="006F333D">
        <w:rPr>
          <w:i/>
          <w:color w:val="000000"/>
        </w:rPr>
        <w:t>Workshop on physical, emotional, and sexual well-being in minority language communities</w:t>
      </w:r>
      <w:r w:rsidRPr="006F333D">
        <w:rPr>
          <w:color w:val="000000"/>
        </w:rPr>
        <w:t xml:space="preserve"> (with Jorge Emilio Rosés Labrada). Co-Lang 2014: Institute on Collaborative Language Research (formerly </w:t>
      </w:r>
      <w:proofErr w:type="spellStart"/>
      <w:r w:rsidRPr="006F333D">
        <w:rPr>
          <w:color w:val="000000"/>
        </w:rPr>
        <w:t>InField</w:t>
      </w:r>
      <w:proofErr w:type="spellEnd"/>
      <w:r w:rsidRPr="006F333D">
        <w:rPr>
          <w:color w:val="000000"/>
        </w:rPr>
        <w:t>), University of Texas, Arlington. (2-hour intensive workshop on the topics in the title</w:t>
      </w:r>
    </w:p>
    <w:p w14:paraId="6ADA11C1" w14:textId="77777777" w:rsidR="00E84A6E" w:rsidRPr="006F333D" w:rsidRDefault="00E84A6E" w:rsidP="00E84A6E">
      <w:pPr>
        <w:keepLines/>
        <w:ind w:left="720" w:hanging="720"/>
        <w:rPr>
          <w:color w:val="000000"/>
        </w:rPr>
      </w:pPr>
      <w:r w:rsidRPr="006F333D">
        <w:rPr>
          <w:color w:val="000000"/>
        </w:rPr>
        <w:t>2014.</w:t>
      </w:r>
      <w:r w:rsidRPr="006F333D">
        <w:rPr>
          <w:color w:val="000000"/>
        </w:rPr>
        <w:tab/>
        <w:t xml:space="preserve">(June 23): </w:t>
      </w:r>
      <w:r w:rsidRPr="006F333D">
        <w:rPr>
          <w:i/>
          <w:color w:val="000000"/>
        </w:rPr>
        <w:t>Grant Writing Practicum</w:t>
      </w:r>
      <w:r w:rsidRPr="006F333D">
        <w:rPr>
          <w:color w:val="000000"/>
        </w:rPr>
        <w:t xml:space="preserve">. Co-Lang 2014: Institute on Collaborative Language Research (formerly </w:t>
      </w:r>
      <w:proofErr w:type="spellStart"/>
      <w:r w:rsidRPr="006F333D">
        <w:rPr>
          <w:color w:val="000000"/>
        </w:rPr>
        <w:t>InField</w:t>
      </w:r>
      <w:proofErr w:type="spellEnd"/>
      <w:r w:rsidRPr="006F333D">
        <w:rPr>
          <w:color w:val="000000"/>
        </w:rPr>
        <w:t>), University of Texas, Arlington.  (2 hours of one-on-one mentoring of grant writing in progress)</w:t>
      </w:r>
    </w:p>
    <w:p w14:paraId="4AE80E27" w14:textId="77777777" w:rsidR="00E84A6E" w:rsidRPr="006F333D" w:rsidRDefault="00E84A6E" w:rsidP="00E84A6E">
      <w:pPr>
        <w:keepLines/>
        <w:ind w:left="720" w:hanging="720"/>
        <w:rPr>
          <w:color w:val="000000"/>
        </w:rPr>
      </w:pPr>
      <w:r w:rsidRPr="006F333D">
        <w:rPr>
          <w:color w:val="000000"/>
        </w:rPr>
        <w:t>2012</w:t>
      </w:r>
      <w:r w:rsidRPr="006F333D">
        <w:rPr>
          <w:color w:val="000000"/>
        </w:rPr>
        <w:tab/>
        <w:t xml:space="preserve">(June 19-22): </w:t>
      </w:r>
      <w:r w:rsidRPr="006F333D">
        <w:rPr>
          <w:i/>
          <w:color w:val="000000"/>
        </w:rPr>
        <w:t>Grant Writing</w:t>
      </w:r>
      <w:r w:rsidRPr="006F333D">
        <w:rPr>
          <w:color w:val="000000"/>
        </w:rPr>
        <w:t xml:space="preserve"> (with Doug Whalen).  Co-Lang 2012: Institute on Collaborative Language Research (formerly </w:t>
      </w:r>
      <w:proofErr w:type="spellStart"/>
      <w:r w:rsidRPr="006F333D">
        <w:rPr>
          <w:color w:val="000000"/>
        </w:rPr>
        <w:t>InField</w:t>
      </w:r>
      <w:proofErr w:type="spellEnd"/>
      <w:r w:rsidRPr="006F333D">
        <w:rPr>
          <w:color w:val="000000"/>
        </w:rPr>
        <w:t xml:space="preserve">), University of Kansas. </w:t>
      </w:r>
      <w:r w:rsidRPr="006F333D">
        <w:t>A 6-hour workshop on how to identify sources of funding for language documentation and revitalization projects, and how to write successful proposals to secure funding from these sources.</w:t>
      </w:r>
    </w:p>
    <w:p w14:paraId="4373BD84" w14:textId="3B700E87" w:rsidR="00E84A6E" w:rsidRPr="006F333D" w:rsidRDefault="00E84A6E" w:rsidP="00E84A6E">
      <w:pPr>
        <w:keepLines/>
        <w:ind w:left="720" w:hanging="720"/>
      </w:pPr>
      <w:r w:rsidRPr="006F333D">
        <w:rPr>
          <w:color w:val="000000"/>
        </w:rPr>
        <w:t>2012</w:t>
      </w:r>
      <w:r w:rsidRPr="006F333D">
        <w:rPr>
          <w:color w:val="000000"/>
        </w:rPr>
        <w:tab/>
        <w:t xml:space="preserve">(June 19-22): </w:t>
      </w:r>
      <w:r w:rsidRPr="006F333D">
        <w:rPr>
          <w:i/>
          <w:color w:val="000000"/>
        </w:rPr>
        <w:t>Life in Communities</w:t>
      </w:r>
      <w:r w:rsidRPr="006F333D">
        <w:rPr>
          <w:color w:val="000000"/>
        </w:rPr>
        <w:t xml:space="preserve"> (with Racquel Yamada). Co-Lang 2012: Institute on Collaborative Language Research (formerly </w:t>
      </w:r>
      <w:proofErr w:type="spellStart"/>
      <w:r w:rsidRPr="006F333D">
        <w:rPr>
          <w:color w:val="000000"/>
        </w:rPr>
        <w:t>InField</w:t>
      </w:r>
      <w:proofErr w:type="spellEnd"/>
      <w:r w:rsidRPr="006F333D">
        <w:rPr>
          <w:color w:val="000000"/>
        </w:rPr>
        <w:t xml:space="preserve">), University of Kansas. </w:t>
      </w:r>
      <w:r w:rsidRPr="006F333D">
        <w:t>A 6-hour workshop on practical issues of living and working in a variety of minority language communities.</w:t>
      </w:r>
    </w:p>
    <w:p w14:paraId="4A3A5881" w14:textId="3AD3874E" w:rsidR="00E84A6E" w:rsidRPr="006F333D" w:rsidRDefault="00E84A6E" w:rsidP="00E84A6E">
      <w:pPr>
        <w:ind w:left="720" w:hanging="720"/>
      </w:pPr>
      <w:r w:rsidRPr="006F333D">
        <w:rPr>
          <w:color w:val="000000"/>
        </w:rPr>
        <w:lastRenderedPageBreak/>
        <w:t>2010</w:t>
      </w:r>
      <w:r w:rsidR="00650E84">
        <w:rPr>
          <w:color w:val="000000"/>
        </w:rPr>
        <w:tab/>
      </w:r>
      <w:r w:rsidRPr="006F333D">
        <w:rPr>
          <w:color w:val="000000"/>
        </w:rPr>
        <w:t xml:space="preserve">(June 22-July 2): </w:t>
      </w:r>
      <w:r w:rsidRPr="006F333D">
        <w:rPr>
          <w:i/>
          <w:color w:val="000000"/>
        </w:rPr>
        <w:t xml:space="preserve">Introduction to the Linguistics of </w:t>
      </w:r>
      <w:proofErr w:type="spellStart"/>
      <w:r w:rsidRPr="006F333D">
        <w:rPr>
          <w:i/>
          <w:color w:val="000000"/>
        </w:rPr>
        <w:t>Kari’nja</w:t>
      </w:r>
      <w:proofErr w:type="spellEnd"/>
      <w:r w:rsidRPr="006F333D">
        <w:rPr>
          <w:color w:val="000000"/>
        </w:rPr>
        <w:t xml:space="preserve"> (with Racquel Yamada).  Institute for Field Linguistics and Language Documentation, University of Oregon.  A 16-hour course for speakers and teachers of </w:t>
      </w:r>
      <w:proofErr w:type="spellStart"/>
      <w:r w:rsidRPr="006F333D">
        <w:rPr>
          <w:color w:val="000000"/>
        </w:rPr>
        <w:t>Kari’nja</w:t>
      </w:r>
      <w:proofErr w:type="spellEnd"/>
      <w:r w:rsidRPr="006F333D">
        <w:rPr>
          <w:color w:val="000000"/>
        </w:rPr>
        <w:t>, on learning to recognize linguistic patterns in their language.</w:t>
      </w:r>
    </w:p>
    <w:p w14:paraId="3B6227C0" w14:textId="5FFA94F3" w:rsidR="00E84A6E" w:rsidRPr="006F333D" w:rsidRDefault="00E84A6E" w:rsidP="00E84A6E">
      <w:pPr>
        <w:keepLines/>
        <w:ind w:left="720" w:hanging="720"/>
      </w:pPr>
      <w:r w:rsidRPr="006F333D">
        <w:t xml:space="preserve">2008 </w:t>
      </w:r>
      <w:r w:rsidR="00650E84">
        <w:tab/>
      </w:r>
      <w:r w:rsidRPr="006F333D">
        <w:t xml:space="preserve">(June 30-July 2): </w:t>
      </w:r>
      <w:r w:rsidRPr="006F333D">
        <w:rPr>
          <w:i/>
        </w:rPr>
        <w:t>Field Phonetics</w:t>
      </w:r>
      <w:r w:rsidRPr="006F333D">
        <w:t xml:space="preserve"> (with Matthew Gordon). Institute on Field Linguistics and Language Documentation, University of California, Santa Barbara. A 6-hour course on </w:t>
      </w:r>
      <w:proofErr w:type="spellStart"/>
      <w:r w:rsidRPr="006F333D">
        <w:t>utlizing</w:t>
      </w:r>
      <w:proofErr w:type="spellEnd"/>
      <w:r w:rsidRPr="006F333D">
        <w:t xml:space="preserve"> acoustic analysis software effectively in field situations.</w:t>
      </w:r>
    </w:p>
    <w:p w14:paraId="3F9BD741" w14:textId="2B311169" w:rsidR="00E84A6E" w:rsidRPr="006F333D" w:rsidRDefault="00E84A6E" w:rsidP="00E84A6E">
      <w:pPr>
        <w:keepLines/>
        <w:ind w:left="720" w:hanging="720"/>
      </w:pPr>
      <w:r w:rsidRPr="006F333D">
        <w:t xml:space="preserve">2008 </w:t>
      </w:r>
      <w:r w:rsidR="00650E84">
        <w:tab/>
      </w:r>
      <w:r w:rsidRPr="006F333D">
        <w:t xml:space="preserve">(June 24-30): </w:t>
      </w:r>
      <w:r w:rsidRPr="006F333D">
        <w:rPr>
          <w:i/>
        </w:rPr>
        <w:t>Life in the Field</w:t>
      </w:r>
      <w:r w:rsidRPr="006F333D">
        <w:t xml:space="preserve"> (with Lise Dobrin and Knud Olawsky). Institute on Field Linguistics and Language Documentation, University of California, Santa Barbara.  5 2-hour workshops on practical issues of living in a variety of field situations.</w:t>
      </w:r>
    </w:p>
    <w:p w14:paraId="589D9EAC" w14:textId="1475A889" w:rsidR="00E84A6E" w:rsidRPr="006F333D" w:rsidRDefault="00E84A6E" w:rsidP="00E84A6E">
      <w:pPr>
        <w:keepLines/>
        <w:ind w:left="720" w:hanging="720"/>
      </w:pPr>
      <w:r w:rsidRPr="006F333D">
        <w:t xml:space="preserve">2008 </w:t>
      </w:r>
      <w:r w:rsidR="00650E84">
        <w:tab/>
      </w:r>
      <w:r w:rsidRPr="006F333D">
        <w:t xml:space="preserve">(June 24-27): </w:t>
      </w:r>
      <w:r w:rsidRPr="006F333D">
        <w:rPr>
          <w:i/>
        </w:rPr>
        <w:t>Grant Writing for Language Activists or Linguists</w:t>
      </w:r>
      <w:r w:rsidRPr="006F333D">
        <w:t xml:space="preserve"> (with Margaret Florey, Susan Penfield, and Knud Olawsky). Institute on Field Linguistics and Language Documentation, University of California, Santa Barbara.  A 10-hour workshop on how to identify sources of funding and how to write successful proposals to secure funding from these sources.</w:t>
      </w:r>
    </w:p>
    <w:p w14:paraId="31DCFFF5" w14:textId="00CF5CE0" w:rsidR="00E84A6E" w:rsidRPr="006F333D" w:rsidRDefault="00E84A6E" w:rsidP="00E84A6E">
      <w:pPr>
        <w:keepLines/>
        <w:ind w:left="720" w:hanging="720"/>
      </w:pPr>
      <w:r w:rsidRPr="006F333D">
        <w:t xml:space="preserve">2006 </w:t>
      </w:r>
      <w:r w:rsidR="00650E84">
        <w:tab/>
      </w:r>
      <w:r w:rsidRPr="006F333D">
        <w:t xml:space="preserve">(April 27-28): </w:t>
      </w:r>
      <w:r w:rsidRPr="006F333D">
        <w:rPr>
          <w:i/>
        </w:rPr>
        <w:t>Documenting Our Languages</w:t>
      </w:r>
      <w:r w:rsidRPr="006F333D">
        <w:t xml:space="preserve"> (With </w:t>
      </w:r>
      <w:proofErr w:type="spellStart"/>
      <w:r w:rsidRPr="006F333D">
        <w:t>Desrey</w:t>
      </w:r>
      <w:proofErr w:type="spellEnd"/>
      <w:r w:rsidRPr="006F333D">
        <w:t xml:space="preserve"> Fox, Curator, Walter Roth Museum). Walter Roth</w:t>
      </w:r>
      <w:r w:rsidRPr="006F333D">
        <w:rPr>
          <w:b/>
        </w:rPr>
        <w:t xml:space="preserve"> </w:t>
      </w:r>
      <w:r w:rsidRPr="006F333D">
        <w:t>Museum of Anthropology,</w:t>
      </w:r>
      <w:r w:rsidRPr="006F333D">
        <w:rPr>
          <w:b/>
        </w:rPr>
        <w:t xml:space="preserve"> </w:t>
      </w:r>
      <w:r w:rsidRPr="006F333D">
        <w:t>Georgetown, Guyana.  A 12-hour intensive workshop in the issues of language endangerment, language documentation as a tool for addressing language endangerment, and using the technical tools of language documentation: audio and video recording, digitization of audio and video, and processing of digitized audio and video to create useful documentary products.</w:t>
      </w:r>
    </w:p>
    <w:p w14:paraId="06541AD2" w14:textId="77777777" w:rsidR="00E84A6E" w:rsidRPr="00602F3E" w:rsidRDefault="00E84A6E" w:rsidP="00E84A6E">
      <w:pPr>
        <w:rPr>
          <w:color w:val="767171"/>
        </w:rPr>
      </w:pPr>
    </w:p>
    <w:p w14:paraId="35D1CB64" w14:textId="230E2335" w:rsidR="00966246" w:rsidRPr="006F333D" w:rsidRDefault="00966246" w:rsidP="00966246">
      <w:pPr>
        <w:pStyle w:val="WPNormal"/>
        <w:widowControl w:val="0"/>
        <w:rPr>
          <w:rFonts w:ascii="Times New Roman" w:hAnsi="Times New Roman"/>
          <w:b/>
          <w:szCs w:val="24"/>
        </w:rPr>
      </w:pPr>
      <w:r w:rsidRPr="006F333D">
        <w:rPr>
          <w:rFonts w:ascii="Times New Roman" w:hAnsi="Times New Roman"/>
          <w:b/>
          <w:szCs w:val="24"/>
        </w:rPr>
        <w:t xml:space="preserve">University </w:t>
      </w:r>
      <w:r>
        <w:rPr>
          <w:rFonts w:ascii="Times New Roman" w:hAnsi="Times New Roman"/>
          <w:b/>
          <w:szCs w:val="24"/>
        </w:rPr>
        <w:t>Service</w:t>
      </w:r>
    </w:p>
    <w:p w14:paraId="4C748B6D" w14:textId="614AA48A" w:rsidR="00966246" w:rsidRPr="006F333D" w:rsidRDefault="00966246" w:rsidP="00966246">
      <w:pPr>
        <w:pStyle w:val="WPNormal"/>
        <w:widowControl w:val="0"/>
        <w:numPr>
          <w:ilvl w:val="0"/>
          <w:numId w:val="12"/>
        </w:numPr>
        <w:rPr>
          <w:rFonts w:ascii="Times New Roman" w:hAnsi="Times New Roman"/>
          <w:b/>
          <w:szCs w:val="24"/>
        </w:rPr>
      </w:pPr>
      <w:r>
        <w:rPr>
          <w:rFonts w:ascii="Times New Roman" w:hAnsi="Times New Roman"/>
          <w:b/>
          <w:szCs w:val="24"/>
        </w:rPr>
        <w:t xml:space="preserve">UO </w:t>
      </w:r>
      <w:r w:rsidRPr="006F333D">
        <w:rPr>
          <w:rFonts w:ascii="Times New Roman" w:hAnsi="Times New Roman"/>
          <w:b/>
          <w:szCs w:val="24"/>
        </w:rPr>
        <w:t>Linguistics Department</w:t>
      </w:r>
    </w:p>
    <w:p w14:paraId="12AF401A" w14:textId="77777777" w:rsidR="00CD3C13" w:rsidRDefault="00CD3C13" w:rsidP="00CD3C13">
      <w:pPr>
        <w:pStyle w:val="WPNormal"/>
        <w:widowControl w:val="0"/>
        <w:ind w:left="720"/>
        <w:rPr>
          <w:rFonts w:ascii="Times New Roman" w:hAnsi="Times New Roman"/>
          <w:szCs w:val="24"/>
        </w:rPr>
      </w:pPr>
      <w:r>
        <w:rPr>
          <w:rFonts w:ascii="Times New Roman" w:hAnsi="Times New Roman"/>
          <w:szCs w:val="24"/>
        </w:rPr>
        <w:t>2022-2023, Chair, Search Committee for a Field Linguist.</w:t>
      </w:r>
    </w:p>
    <w:p w14:paraId="7F479B78" w14:textId="6722F246" w:rsidR="003E22F1" w:rsidRDefault="003E22F1" w:rsidP="003E22F1">
      <w:pPr>
        <w:pStyle w:val="WPNormal"/>
        <w:widowControl w:val="0"/>
        <w:ind w:left="720"/>
        <w:rPr>
          <w:rFonts w:ascii="Times New Roman" w:hAnsi="Times New Roman"/>
          <w:szCs w:val="24"/>
        </w:rPr>
      </w:pPr>
      <w:r>
        <w:rPr>
          <w:rFonts w:ascii="Times New Roman" w:hAnsi="Times New Roman"/>
          <w:szCs w:val="24"/>
        </w:rPr>
        <w:t>January-</w:t>
      </w:r>
      <w:proofErr w:type="gramStart"/>
      <w:r>
        <w:rPr>
          <w:rFonts w:ascii="Times New Roman" w:hAnsi="Times New Roman"/>
          <w:szCs w:val="24"/>
        </w:rPr>
        <w:t>March,</w:t>
      </w:r>
      <w:proofErr w:type="gramEnd"/>
      <w:r>
        <w:rPr>
          <w:rFonts w:ascii="Times New Roman" w:hAnsi="Times New Roman"/>
          <w:szCs w:val="24"/>
        </w:rPr>
        <w:t xml:space="preserve"> 2023, Director of Graduate Studies</w:t>
      </w:r>
    </w:p>
    <w:p w14:paraId="00B66C27" w14:textId="64B3DED8" w:rsidR="003E22F1" w:rsidRDefault="003E22F1" w:rsidP="003E22F1">
      <w:pPr>
        <w:pStyle w:val="WPNormal"/>
        <w:widowControl w:val="0"/>
        <w:ind w:left="720"/>
        <w:rPr>
          <w:rFonts w:ascii="Times New Roman" w:hAnsi="Times New Roman"/>
          <w:szCs w:val="24"/>
        </w:rPr>
      </w:pPr>
      <w:r>
        <w:rPr>
          <w:rFonts w:ascii="Times New Roman" w:hAnsi="Times New Roman"/>
          <w:szCs w:val="24"/>
        </w:rPr>
        <w:t>June-December 2022, Director of Undergraduate Studies</w:t>
      </w:r>
    </w:p>
    <w:p w14:paraId="2E15B51B" w14:textId="229EE7E0" w:rsidR="00966246" w:rsidRDefault="00966246" w:rsidP="00966246">
      <w:pPr>
        <w:pStyle w:val="WPNormal"/>
        <w:widowControl w:val="0"/>
        <w:ind w:firstLine="720"/>
        <w:rPr>
          <w:rFonts w:ascii="Times New Roman" w:hAnsi="Times New Roman"/>
          <w:szCs w:val="24"/>
        </w:rPr>
      </w:pPr>
      <w:r>
        <w:rPr>
          <w:rFonts w:ascii="Times New Roman" w:hAnsi="Times New Roman"/>
          <w:szCs w:val="24"/>
        </w:rPr>
        <w:t xml:space="preserve">2018-2019, Committee to Revise Curriculum for the Undergraduate Major </w:t>
      </w:r>
    </w:p>
    <w:p w14:paraId="11D1A4DA" w14:textId="77777777" w:rsidR="00966246" w:rsidRPr="006F333D" w:rsidRDefault="00966246" w:rsidP="00966246">
      <w:pPr>
        <w:pStyle w:val="WPNormal"/>
        <w:widowControl w:val="0"/>
        <w:ind w:firstLine="720"/>
        <w:rPr>
          <w:rFonts w:ascii="Times New Roman" w:hAnsi="Times New Roman"/>
          <w:szCs w:val="24"/>
        </w:rPr>
      </w:pPr>
      <w:r w:rsidRPr="006F333D">
        <w:rPr>
          <w:rFonts w:ascii="Times New Roman" w:hAnsi="Times New Roman"/>
          <w:szCs w:val="24"/>
        </w:rPr>
        <w:t xml:space="preserve">2015-2018, </w:t>
      </w:r>
      <w:r w:rsidRPr="00AE476E">
        <w:rPr>
          <w:rFonts w:ascii="Times New Roman" w:hAnsi="Times New Roman"/>
          <w:b/>
          <w:bCs/>
          <w:szCs w:val="24"/>
        </w:rPr>
        <w:t>Head of Department</w:t>
      </w:r>
    </w:p>
    <w:p w14:paraId="32AE0315" w14:textId="77777777" w:rsidR="00966246" w:rsidRPr="006F333D" w:rsidRDefault="00966246" w:rsidP="00966246">
      <w:pPr>
        <w:pStyle w:val="WPNormal"/>
        <w:widowControl w:val="0"/>
        <w:ind w:firstLine="720"/>
        <w:rPr>
          <w:rFonts w:ascii="Times New Roman" w:hAnsi="Times New Roman"/>
          <w:szCs w:val="24"/>
        </w:rPr>
      </w:pPr>
      <w:r w:rsidRPr="006F333D">
        <w:rPr>
          <w:rFonts w:ascii="Times New Roman" w:hAnsi="Times New Roman"/>
          <w:szCs w:val="24"/>
        </w:rPr>
        <w:t>2011-2014, Director, Second Language Acquisition and Teaching Certificate</w:t>
      </w:r>
    </w:p>
    <w:p w14:paraId="58B905D5" w14:textId="77777777" w:rsidR="00966246" w:rsidRPr="006F333D" w:rsidRDefault="00966246" w:rsidP="00966246">
      <w:pPr>
        <w:pStyle w:val="WPNormal"/>
        <w:widowControl w:val="0"/>
        <w:ind w:firstLine="720"/>
        <w:rPr>
          <w:rFonts w:ascii="Times New Roman" w:hAnsi="Times New Roman"/>
          <w:szCs w:val="24"/>
        </w:rPr>
      </w:pPr>
      <w:r w:rsidRPr="006F333D">
        <w:rPr>
          <w:rFonts w:ascii="Times New Roman" w:hAnsi="Times New Roman"/>
          <w:szCs w:val="24"/>
        </w:rPr>
        <w:t>2008-2014, Undergraduate Advisor</w:t>
      </w:r>
    </w:p>
    <w:p w14:paraId="4D21A7FA" w14:textId="77777777" w:rsidR="00966246" w:rsidRPr="006F333D" w:rsidRDefault="00966246" w:rsidP="00966246">
      <w:pPr>
        <w:pStyle w:val="WPNormal"/>
        <w:widowControl w:val="0"/>
        <w:ind w:firstLine="720"/>
        <w:rPr>
          <w:rFonts w:ascii="Times New Roman" w:hAnsi="Times New Roman"/>
          <w:szCs w:val="24"/>
        </w:rPr>
      </w:pPr>
      <w:r w:rsidRPr="006F333D">
        <w:rPr>
          <w:rFonts w:ascii="Times New Roman" w:hAnsi="Times New Roman"/>
          <w:szCs w:val="24"/>
        </w:rPr>
        <w:t>January-</w:t>
      </w:r>
      <w:proofErr w:type="gramStart"/>
      <w:r w:rsidRPr="006F333D">
        <w:rPr>
          <w:rFonts w:ascii="Times New Roman" w:hAnsi="Times New Roman"/>
          <w:szCs w:val="24"/>
        </w:rPr>
        <w:t>June,</w:t>
      </w:r>
      <w:proofErr w:type="gramEnd"/>
      <w:r w:rsidRPr="006F333D">
        <w:rPr>
          <w:rFonts w:ascii="Times New Roman" w:hAnsi="Times New Roman"/>
          <w:szCs w:val="24"/>
        </w:rPr>
        <w:t xml:space="preserve"> 2009, Interim Graduate Advisor</w:t>
      </w:r>
    </w:p>
    <w:p w14:paraId="1F35F55E" w14:textId="77777777" w:rsidR="00966246" w:rsidRPr="006F333D" w:rsidRDefault="00966246" w:rsidP="00966246">
      <w:pPr>
        <w:pStyle w:val="WPNormal"/>
        <w:widowControl w:val="0"/>
        <w:rPr>
          <w:rFonts w:ascii="Times New Roman" w:hAnsi="Times New Roman"/>
          <w:szCs w:val="24"/>
        </w:rPr>
      </w:pPr>
      <w:r w:rsidRPr="006F333D">
        <w:rPr>
          <w:rFonts w:ascii="Times New Roman" w:hAnsi="Times New Roman"/>
          <w:szCs w:val="24"/>
        </w:rPr>
        <w:tab/>
        <w:t>January-</w:t>
      </w:r>
      <w:proofErr w:type="gramStart"/>
      <w:r w:rsidRPr="006F333D">
        <w:rPr>
          <w:rFonts w:ascii="Times New Roman" w:hAnsi="Times New Roman"/>
          <w:szCs w:val="24"/>
        </w:rPr>
        <w:t>June,</w:t>
      </w:r>
      <w:proofErr w:type="gramEnd"/>
      <w:r w:rsidRPr="006F333D">
        <w:rPr>
          <w:rFonts w:ascii="Times New Roman" w:hAnsi="Times New Roman"/>
          <w:szCs w:val="24"/>
        </w:rPr>
        <w:t xml:space="preserve"> 2009, Interim Field Linguistics Human Subjects Liaison</w:t>
      </w:r>
    </w:p>
    <w:p w14:paraId="7412DEED" w14:textId="77777777" w:rsidR="00966246" w:rsidRPr="006F333D" w:rsidRDefault="00966246" w:rsidP="00966246">
      <w:pPr>
        <w:pStyle w:val="WPNormal"/>
        <w:widowControl w:val="0"/>
        <w:ind w:firstLine="720"/>
        <w:rPr>
          <w:rFonts w:ascii="Times New Roman" w:hAnsi="Times New Roman"/>
          <w:szCs w:val="24"/>
        </w:rPr>
      </w:pPr>
      <w:r w:rsidRPr="006F333D">
        <w:rPr>
          <w:rFonts w:ascii="Times New Roman" w:hAnsi="Times New Roman"/>
          <w:szCs w:val="24"/>
        </w:rPr>
        <w:t>2007-08, Interim Director, Second Language Acquisition and Teaching Certificate</w:t>
      </w:r>
    </w:p>
    <w:p w14:paraId="12FF2AC1" w14:textId="7E61101C" w:rsidR="00966246" w:rsidRDefault="00966246" w:rsidP="00966246">
      <w:pPr>
        <w:pStyle w:val="WPNormal"/>
        <w:widowControl w:val="0"/>
        <w:rPr>
          <w:rFonts w:ascii="Times New Roman" w:hAnsi="Times New Roman"/>
          <w:szCs w:val="24"/>
        </w:rPr>
      </w:pPr>
      <w:r w:rsidRPr="006F333D">
        <w:rPr>
          <w:rFonts w:ascii="Times New Roman" w:hAnsi="Times New Roman"/>
          <w:szCs w:val="24"/>
        </w:rPr>
        <w:tab/>
        <w:t xml:space="preserve">2000-06, </w:t>
      </w:r>
      <w:r w:rsidRPr="00AE476E">
        <w:rPr>
          <w:rFonts w:ascii="Times New Roman" w:hAnsi="Times New Roman"/>
          <w:b/>
          <w:bCs/>
          <w:szCs w:val="24"/>
        </w:rPr>
        <w:t>Head of Department</w:t>
      </w:r>
    </w:p>
    <w:p w14:paraId="4883F78C" w14:textId="77777777" w:rsidR="00966246" w:rsidRPr="006F333D" w:rsidRDefault="00966246" w:rsidP="00966246">
      <w:pPr>
        <w:pStyle w:val="WPNormal"/>
        <w:widowControl w:val="0"/>
        <w:ind w:left="1440" w:hanging="720"/>
        <w:rPr>
          <w:rFonts w:ascii="Times New Roman" w:hAnsi="Times New Roman"/>
          <w:szCs w:val="24"/>
        </w:rPr>
      </w:pPr>
      <w:r w:rsidRPr="006F333D">
        <w:rPr>
          <w:rFonts w:ascii="Times New Roman" w:hAnsi="Times New Roman"/>
          <w:szCs w:val="24"/>
        </w:rPr>
        <w:t>2005-06, Executive Committee of the AEI (included search committees)</w:t>
      </w:r>
    </w:p>
    <w:p w14:paraId="09BC8237" w14:textId="77777777" w:rsidR="00966246" w:rsidRPr="006F333D" w:rsidRDefault="00966246" w:rsidP="00966246">
      <w:pPr>
        <w:pStyle w:val="WPNormal"/>
        <w:widowControl w:val="0"/>
        <w:ind w:left="1440" w:hanging="720"/>
        <w:rPr>
          <w:rFonts w:ascii="Times New Roman" w:hAnsi="Times New Roman"/>
          <w:szCs w:val="24"/>
        </w:rPr>
      </w:pPr>
      <w:r w:rsidRPr="006F333D">
        <w:rPr>
          <w:rFonts w:ascii="Times New Roman" w:hAnsi="Times New Roman"/>
          <w:szCs w:val="24"/>
        </w:rPr>
        <w:t>2004, Search Committee for Assistant Director of the AEI</w:t>
      </w:r>
    </w:p>
    <w:p w14:paraId="1FDC2EFB" w14:textId="77777777" w:rsidR="00966246" w:rsidRPr="006F333D" w:rsidRDefault="00966246" w:rsidP="00966246">
      <w:pPr>
        <w:pStyle w:val="WPNormal"/>
        <w:widowControl w:val="0"/>
        <w:ind w:left="1440" w:hanging="720"/>
        <w:rPr>
          <w:rFonts w:ascii="Times New Roman" w:hAnsi="Times New Roman"/>
          <w:szCs w:val="24"/>
        </w:rPr>
      </w:pPr>
      <w:r w:rsidRPr="006F333D">
        <w:rPr>
          <w:rFonts w:ascii="Times New Roman" w:hAnsi="Times New Roman"/>
          <w:szCs w:val="24"/>
        </w:rPr>
        <w:t>2001-02, Search Committee for new Director of the AEI</w:t>
      </w:r>
    </w:p>
    <w:p w14:paraId="5D031319" w14:textId="77777777" w:rsidR="00966246" w:rsidRPr="006F333D" w:rsidRDefault="00966246" w:rsidP="00966246">
      <w:pPr>
        <w:pStyle w:val="WPNormal"/>
        <w:widowControl w:val="0"/>
        <w:ind w:left="1440" w:hanging="720"/>
        <w:rPr>
          <w:rFonts w:ascii="Times New Roman" w:hAnsi="Times New Roman"/>
          <w:szCs w:val="24"/>
        </w:rPr>
      </w:pPr>
      <w:r w:rsidRPr="006F333D">
        <w:rPr>
          <w:rFonts w:ascii="Times New Roman" w:hAnsi="Times New Roman"/>
          <w:szCs w:val="24"/>
        </w:rPr>
        <w:t>2000-01, Search Committee for new Director of the AEI</w:t>
      </w:r>
    </w:p>
    <w:p w14:paraId="5A007D99" w14:textId="07219948" w:rsidR="00966246" w:rsidRDefault="00966246" w:rsidP="00966246">
      <w:pPr>
        <w:pStyle w:val="WPNormal"/>
        <w:widowControl w:val="0"/>
        <w:ind w:left="1440" w:hanging="720"/>
        <w:rPr>
          <w:rFonts w:ascii="Times New Roman" w:hAnsi="Times New Roman"/>
          <w:szCs w:val="24"/>
        </w:rPr>
      </w:pPr>
      <w:r w:rsidRPr="006F333D">
        <w:rPr>
          <w:rFonts w:ascii="Times New Roman" w:hAnsi="Times New Roman"/>
          <w:szCs w:val="24"/>
        </w:rPr>
        <w:t>2000-01, Search Committee for Core Faculty of the AEI</w:t>
      </w:r>
    </w:p>
    <w:p w14:paraId="2F022451" w14:textId="77777777" w:rsidR="005C4E13" w:rsidRDefault="005C4E13" w:rsidP="00966246">
      <w:pPr>
        <w:pStyle w:val="WPNormal"/>
        <w:widowControl w:val="0"/>
        <w:ind w:left="1440" w:hanging="720"/>
        <w:rPr>
          <w:rFonts w:ascii="Times New Roman" w:hAnsi="Times New Roman"/>
          <w:szCs w:val="24"/>
        </w:rPr>
      </w:pPr>
    </w:p>
    <w:p w14:paraId="1971D497" w14:textId="77777777" w:rsidR="00325B71" w:rsidRPr="00B7251C" w:rsidRDefault="00325B71" w:rsidP="00325B71">
      <w:pPr>
        <w:pStyle w:val="ListParagraph"/>
        <w:numPr>
          <w:ilvl w:val="0"/>
          <w:numId w:val="12"/>
        </w:numPr>
        <w:rPr>
          <w:rFonts w:ascii="Times New Roman" w:hAnsi="Times New Roman"/>
          <w:b/>
          <w:szCs w:val="24"/>
        </w:rPr>
      </w:pPr>
      <w:r>
        <w:rPr>
          <w:rFonts w:ascii="Times New Roman" w:hAnsi="Times New Roman"/>
          <w:b/>
          <w:szCs w:val="24"/>
        </w:rPr>
        <w:t xml:space="preserve">Rice University </w:t>
      </w:r>
      <w:r w:rsidRPr="00B7251C">
        <w:rPr>
          <w:rFonts w:ascii="Times New Roman" w:hAnsi="Times New Roman"/>
          <w:b/>
          <w:szCs w:val="24"/>
        </w:rPr>
        <w:t>Linguistics Department</w:t>
      </w:r>
    </w:p>
    <w:p w14:paraId="3EF55EED" w14:textId="77777777" w:rsidR="00325B71" w:rsidRPr="00B7251C" w:rsidRDefault="00325B71" w:rsidP="00325B71">
      <w:pPr>
        <w:ind w:left="360" w:firstLine="360"/>
      </w:pPr>
      <w:r w:rsidRPr="00B7251C">
        <w:t>1998-2000, Undergraduate Advisor</w:t>
      </w:r>
    </w:p>
    <w:p w14:paraId="664786AB" w14:textId="77777777" w:rsidR="00325B71" w:rsidRDefault="00325B71" w:rsidP="00325B71">
      <w:pPr>
        <w:ind w:left="720" w:hanging="720"/>
      </w:pPr>
      <w:r w:rsidRPr="006F333D">
        <w:tab/>
        <w:t xml:space="preserve">1995-96, 1999-2000 Colloquium Organizer </w:t>
      </w:r>
    </w:p>
    <w:p w14:paraId="61064B1A" w14:textId="77777777" w:rsidR="00325B71" w:rsidRPr="006F333D" w:rsidRDefault="00325B71" w:rsidP="00325B71">
      <w:r w:rsidRPr="006F333D">
        <w:tab/>
        <w:t>1995-96, Graduate Advisor</w:t>
      </w:r>
    </w:p>
    <w:p w14:paraId="497BFD63" w14:textId="77777777" w:rsidR="00325B71" w:rsidRPr="00D551E2" w:rsidRDefault="00325B71" w:rsidP="00325B71">
      <w:pPr>
        <w:ind w:firstLine="720"/>
      </w:pPr>
      <w:r w:rsidRPr="006F333D">
        <w:t>March 1997, Organized biennial Rice Symposium on Linguistics</w:t>
      </w:r>
    </w:p>
    <w:p w14:paraId="34B489BF" w14:textId="77777777" w:rsidR="00325B71" w:rsidRDefault="00325B71" w:rsidP="00325B71">
      <w:pPr>
        <w:ind w:left="720" w:hanging="720"/>
        <w:rPr>
          <w:b/>
        </w:rPr>
      </w:pPr>
    </w:p>
    <w:p w14:paraId="585AD9B2" w14:textId="7D765C94" w:rsidR="00CD3C13" w:rsidRPr="00CD3C13" w:rsidRDefault="00B7251C" w:rsidP="00CD3C13">
      <w:pPr>
        <w:pStyle w:val="WPNormal"/>
        <w:widowControl w:val="0"/>
        <w:numPr>
          <w:ilvl w:val="0"/>
          <w:numId w:val="12"/>
        </w:numPr>
        <w:rPr>
          <w:rFonts w:ascii="Times New Roman" w:hAnsi="Times New Roman"/>
          <w:b/>
          <w:bCs/>
          <w:szCs w:val="24"/>
        </w:rPr>
      </w:pPr>
      <w:r w:rsidRPr="00325B71">
        <w:rPr>
          <w:rFonts w:ascii="Times New Roman" w:hAnsi="Times New Roman"/>
          <w:b/>
          <w:bCs/>
          <w:szCs w:val="24"/>
        </w:rPr>
        <w:t xml:space="preserve">UO </w:t>
      </w:r>
      <w:r w:rsidR="00966246" w:rsidRPr="00325B71">
        <w:rPr>
          <w:rFonts w:ascii="Times New Roman" w:hAnsi="Times New Roman"/>
          <w:b/>
          <w:bCs/>
          <w:szCs w:val="24"/>
        </w:rPr>
        <w:t>University Service</w:t>
      </w:r>
    </w:p>
    <w:p w14:paraId="1BD152A6" w14:textId="1EA31228" w:rsidR="00CD3C13" w:rsidRDefault="00CD3C13" w:rsidP="00363BBD">
      <w:pPr>
        <w:ind w:left="360" w:firstLine="360"/>
      </w:pPr>
      <w:r>
        <w:t>2025-2026, Executive Committee, UO University Senate.</w:t>
      </w:r>
      <w:r w:rsidR="002877D0">
        <w:t xml:space="preserve"> (Met once in August.)</w:t>
      </w:r>
    </w:p>
    <w:p w14:paraId="3316D920" w14:textId="21CB043E" w:rsidR="00CD3C13" w:rsidRDefault="00CD3C13" w:rsidP="00363BBD">
      <w:pPr>
        <w:ind w:left="360" w:firstLine="360"/>
      </w:pPr>
      <w:r>
        <w:t>2025-2027, Senator, UO University Senate</w:t>
      </w:r>
    </w:p>
    <w:p w14:paraId="37F1ABDF" w14:textId="20947233" w:rsidR="00CD3C13" w:rsidRDefault="00CD3C13" w:rsidP="00CD3C13">
      <w:pPr>
        <w:ind w:left="1080" w:hanging="360"/>
      </w:pPr>
      <w:r>
        <w:t>Summer 2025, UO Senate Task Force on Budget Reductions (</w:t>
      </w:r>
      <w:r w:rsidR="002877D0">
        <w:t>M</w:t>
      </w:r>
      <w:r>
        <w:t xml:space="preserve">et five times August-September to respond to Provost and some Deans’ </w:t>
      </w:r>
      <w:r w:rsidR="002877D0">
        <w:t>initial proposals for reductions.)</w:t>
      </w:r>
    </w:p>
    <w:p w14:paraId="5B9883ED" w14:textId="40CA9CE4" w:rsidR="00363BBD" w:rsidRDefault="00B7251C" w:rsidP="00363BBD">
      <w:pPr>
        <w:ind w:left="360" w:firstLine="360"/>
      </w:pPr>
      <w:r w:rsidRPr="00B7251C">
        <w:t>2016-current, Advisory Board, Northwest Indian Language Institute</w:t>
      </w:r>
    </w:p>
    <w:p w14:paraId="21650598" w14:textId="21BBAE69" w:rsidR="00CB78D7" w:rsidRDefault="003E22F1" w:rsidP="00363BBD">
      <w:pPr>
        <w:ind w:left="360" w:firstLine="360"/>
      </w:pPr>
      <w:r>
        <w:t>September 2021-March 20</w:t>
      </w:r>
      <w:r w:rsidR="00FB0C39">
        <w:t>23</w:t>
      </w:r>
      <w:r w:rsidR="00CB78D7">
        <w:t>, Chair, Senate Task Force on Service</w:t>
      </w:r>
    </w:p>
    <w:p w14:paraId="194CD7A5" w14:textId="77777777" w:rsidR="00AE476E" w:rsidRDefault="00AE476E" w:rsidP="00AE476E">
      <w:pPr>
        <w:pStyle w:val="WPNormal"/>
        <w:widowControl w:val="0"/>
        <w:ind w:firstLine="720"/>
        <w:rPr>
          <w:rFonts w:ascii="Times New Roman" w:hAnsi="Times New Roman"/>
          <w:szCs w:val="24"/>
        </w:rPr>
      </w:pPr>
      <w:r>
        <w:rPr>
          <w:rFonts w:ascii="Times New Roman" w:hAnsi="Times New Roman"/>
          <w:szCs w:val="24"/>
        </w:rPr>
        <w:t>2020-23, Senate Executive Committee (Chair 2021-22)</w:t>
      </w:r>
    </w:p>
    <w:p w14:paraId="41D1B057" w14:textId="302A6EB7" w:rsidR="00966246" w:rsidRPr="00B244DD" w:rsidRDefault="00966246" w:rsidP="00966246">
      <w:pPr>
        <w:pStyle w:val="WPNormal"/>
        <w:widowControl w:val="0"/>
        <w:ind w:firstLine="720"/>
        <w:rPr>
          <w:rFonts w:ascii="Times New Roman" w:hAnsi="Times New Roman"/>
          <w:b/>
          <w:bCs/>
          <w:szCs w:val="24"/>
        </w:rPr>
      </w:pPr>
      <w:r w:rsidRPr="00650E84">
        <w:rPr>
          <w:rFonts w:ascii="Times New Roman" w:hAnsi="Times New Roman"/>
          <w:szCs w:val="24"/>
        </w:rPr>
        <w:t xml:space="preserve">2021-22, </w:t>
      </w:r>
      <w:r w:rsidRPr="00B244DD">
        <w:rPr>
          <w:rFonts w:ascii="Times New Roman" w:hAnsi="Times New Roman"/>
          <w:b/>
          <w:bCs/>
          <w:szCs w:val="24"/>
        </w:rPr>
        <w:t>President, UO University Senate</w:t>
      </w:r>
    </w:p>
    <w:p w14:paraId="0B572FFB" w14:textId="77777777" w:rsidR="00AE476E" w:rsidRDefault="00AE476E" w:rsidP="00AE476E">
      <w:pPr>
        <w:pStyle w:val="WPNormal"/>
        <w:widowControl w:val="0"/>
        <w:ind w:firstLine="720"/>
        <w:rPr>
          <w:rFonts w:ascii="Times New Roman" w:hAnsi="Times New Roman"/>
          <w:szCs w:val="24"/>
        </w:rPr>
      </w:pPr>
      <w:r>
        <w:rPr>
          <w:rFonts w:ascii="Times New Roman" w:hAnsi="Times New Roman"/>
          <w:szCs w:val="24"/>
        </w:rPr>
        <w:t>2021-22, Senate Budget Committee</w:t>
      </w:r>
    </w:p>
    <w:p w14:paraId="2AD86323" w14:textId="22050975" w:rsidR="00AE476E" w:rsidRDefault="00AE476E" w:rsidP="00AE476E">
      <w:pPr>
        <w:pStyle w:val="WPNormal"/>
        <w:widowControl w:val="0"/>
        <w:ind w:firstLine="720"/>
        <w:rPr>
          <w:rFonts w:ascii="Times New Roman" w:hAnsi="Times New Roman"/>
          <w:szCs w:val="24"/>
        </w:rPr>
      </w:pPr>
      <w:r>
        <w:rPr>
          <w:rFonts w:ascii="Times New Roman" w:hAnsi="Times New Roman"/>
          <w:szCs w:val="24"/>
        </w:rPr>
        <w:t xml:space="preserve">2021-22, Policy Advisory Council </w:t>
      </w:r>
    </w:p>
    <w:p w14:paraId="677401BA" w14:textId="59A7176A" w:rsidR="00CB78D7" w:rsidRDefault="00CB78D7" w:rsidP="00966246">
      <w:pPr>
        <w:pStyle w:val="WPNormal"/>
        <w:widowControl w:val="0"/>
        <w:ind w:firstLine="720"/>
        <w:rPr>
          <w:rFonts w:ascii="Times New Roman" w:hAnsi="Times New Roman"/>
          <w:szCs w:val="24"/>
        </w:rPr>
      </w:pPr>
      <w:r>
        <w:rPr>
          <w:rFonts w:ascii="Times New Roman" w:hAnsi="Times New Roman"/>
          <w:szCs w:val="24"/>
        </w:rPr>
        <w:t>2021-22, Academic Council</w:t>
      </w:r>
    </w:p>
    <w:p w14:paraId="2466D29F" w14:textId="6A858449" w:rsidR="00966246" w:rsidRPr="00B244DD" w:rsidRDefault="00966246" w:rsidP="00966246">
      <w:pPr>
        <w:pStyle w:val="WPNormal"/>
        <w:widowControl w:val="0"/>
        <w:ind w:firstLine="720"/>
        <w:rPr>
          <w:rFonts w:ascii="Times New Roman" w:hAnsi="Times New Roman"/>
          <w:b/>
          <w:bCs/>
          <w:szCs w:val="24"/>
        </w:rPr>
      </w:pPr>
      <w:r w:rsidRPr="00650E84">
        <w:rPr>
          <w:rFonts w:ascii="Times New Roman" w:hAnsi="Times New Roman"/>
          <w:szCs w:val="24"/>
        </w:rPr>
        <w:t xml:space="preserve">2020-21, </w:t>
      </w:r>
      <w:r w:rsidRPr="00B244DD">
        <w:rPr>
          <w:rFonts w:ascii="Times New Roman" w:hAnsi="Times New Roman"/>
          <w:b/>
          <w:bCs/>
          <w:szCs w:val="24"/>
        </w:rPr>
        <w:t>Vice-President/President-Elect, UO University Senate</w:t>
      </w:r>
    </w:p>
    <w:p w14:paraId="2F508521" w14:textId="77777777" w:rsidR="00966246" w:rsidRDefault="00966246" w:rsidP="00966246">
      <w:pPr>
        <w:ind w:left="1440" w:hanging="720"/>
      </w:pPr>
      <w:r>
        <w:t>2020-21, Chair, Committee on Committees</w:t>
      </w:r>
    </w:p>
    <w:p w14:paraId="20D16D25" w14:textId="77777777" w:rsidR="00656937" w:rsidRDefault="00656937" w:rsidP="00656937">
      <w:pPr>
        <w:ind w:left="1440" w:hanging="720"/>
      </w:pPr>
      <w:r>
        <w:t>2020-21, Co-Chair, NILI Task Force (developing recommendations for the future of the Northwest Indian Languages Institute)</w:t>
      </w:r>
    </w:p>
    <w:p w14:paraId="17AAEF83" w14:textId="4E2005DE" w:rsidR="00966246" w:rsidRPr="00650E84" w:rsidRDefault="00966246" w:rsidP="00966246">
      <w:pPr>
        <w:pStyle w:val="WPNormal"/>
        <w:widowControl w:val="0"/>
        <w:ind w:firstLine="720"/>
        <w:rPr>
          <w:rFonts w:ascii="Times New Roman" w:hAnsi="Times New Roman"/>
          <w:szCs w:val="24"/>
        </w:rPr>
      </w:pPr>
      <w:r w:rsidRPr="00650E84">
        <w:rPr>
          <w:rFonts w:ascii="Times New Roman" w:hAnsi="Times New Roman"/>
          <w:szCs w:val="24"/>
        </w:rPr>
        <w:t xml:space="preserve">2019-21, </w:t>
      </w:r>
      <w:r w:rsidRPr="00B244DD">
        <w:rPr>
          <w:rFonts w:ascii="Times New Roman" w:hAnsi="Times New Roman"/>
          <w:b/>
          <w:bCs/>
          <w:szCs w:val="24"/>
        </w:rPr>
        <w:t>Interim Director, Composition Program (Department of English)</w:t>
      </w:r>
    </w:p>
    <w:p w14:paraId="566FEC4B" w14:textId="77777777" w:rsidR="00B7251C" w:rsidRDefault="00B7251C" w:rsidP="00B7251C">
      <w:pPr>
        <w:ind w:firstLine="720"/>
      </w:pPr>
      <w:r>
        <w:t>2018-22, Faculty Advisory Committee</w:t>
      </w:r>
    </w:p>
    <w:p w14:paraId="06788E4E" w14:textId="77777777" w:rsidR="00B7251C" w:rsidRDefault="00B7251C" w:rsidP="00B7251C">
      <w:pPr>
        <w:ind w:firstLine="720"/>
      </w:pPr>
      <w:r>
        <w:t>2018-20, Intercollegiate Athletics Advisory Committee</w:t>
      </w:r>
    </w:p>
    <w:p w14:paraId="19FAE971" w14:textId="77777777" w:rsidR="00B7251C" w:rsidRPr="00DE381F" w:rsidRDefault="00B7251C" w:rsidP="00B7251C">
      <w:pPr>
        <w:ind w:firstLine="720"/>
      </w:pPr>
      <w:r w:rsidRPr="00DE381F">
        <w:t>2018-19, College of Arts and Sciences Task Force</w:t>
      </w:r>
    </w:p>
    <w:p w14:paraId="11376690" w14:textId="77777777" w:rsidR="00966246" w:rsidRDefault="00966246" w:rsidP="00966246">
      <w:pPr>
        <w:pStyle w:val="WPNormal"/>
        <w:widowControl w:val="0"/>
        <w:ind w:left="1440" w:hanging="720"/>
        <w:rPr>
          <w:rFonts w:ascii="Times New Roman" w:hAnsi="Times New Roman"/>
          <w:szCs w:val="24"/>
        </w:rPr>
      </w:pPr>
      <w:r>
        <w:rPr>
          <w:rFonts w:ascii="Times New Roman" w:hAnsi="Times New Roman"/>
          <w:szCs w:val="24"/>
        </w:rPr>
        <w:t>2018-19, external member, Search Committee, Romance Languages</w:t>
      </w:r>
    </w:p>
    <w:p w14:paraId="59E4EA73" w14:textId="77777777" w:rsidR="00B7251C" w:rsidRDefault="00B7251C" w:rsidP="00B7251C">
      <w:pPr>
        <w:pStyle w:val="WPNormal"/>
        <w:widowControl w:val="0"/>
        <w:ind w:left="1440" w:hanging="720"/>
        <w:rPr>
          <w:rFonts w:ascii="Times New Roman" w:hAnsi="Times New Roman"/>
          <w:szCs w:val="24"/>
        </w:rPr>
      </w:pPr>
      <w:r>
        <w:rPr>
          <w:rFonts w:ascii="Times New Roman" w:hAnsi="Times New Roman"/>
          <w:szCs w:val="24"/>
        </w:rPr>
        <w:t>2017-18, AEI Advisory Board</w:t>
      </w:r>
    </w:p>
    <w:p w14:paraId="156664ED" w14:textId="77777777" w:rsidR="00966246" w:rsidRDefault="00966246" w:rsidP="00966246">
      <w:pPr>
        <w:pStyle w:val="WPNormal"/>
        <w:widowControl w:val="0"/>
        <w:ind w:left="1440" w:hanging="720"/>
        <w:rPr>
          <w:rFonts w:ascii="Times New Roman" w:hAnsi="Times New Roman"/>
          <w:szCs w:val="24"/>
        </w:rPr>
      </w:pPr>
      <w:r>
        <w:rPr>
          <w:rFonts w:ascii="Times New Roman" w:hAnsi="Times New Roman"/>
          <w:szCs w:val="24"/>
        </w:rPr>
        <w:t>2017-18, external member, Search Committee, Romance Languages</w:t>
      </w:r>
    </w:p>
    <w:p w14:paraId="53407DDE" w14:textId="77777777" w:rsidR="00B7251C" w:rsidRPr="006F333D" w:rsidRDefault="00B7251C" w:rsidP="00B7251C">
      <w:pPr>
        <w:ind w:firstLine="720"/>
      </w:pPr>
      <w:r w:rsidRPr="006F333D">
        <w:t>2011-2014, 2016-2018, Scholastic R</w:t>
      </w:r>
      <w:r>
        <w:t>eview Committee (Chair 2016-2017</w:t>
      </w:r>
      <w:r w:rsidRPr="006F333D">
        <w:t>)</w:t>
      </w:r>
    </w:p>
    <w:p w14:paraId="19ECC035" w14:textId="77777777" w:rsidR="00B7251C" w:rsidRPr="006F333D" w:rsidRDefault="00B7251C" w:rsidP="00B7251C">
      <w:pPr>
        <w:ind w:firstLine="720"/>
      </w:pPr>
      <w:r w:rsidRPr="006F333D">
        <w:t>2016-1</w:t>
      </w:r>
      <w:r>
        <w:t>7</w:t>
      </w:r>
      <w:r w:rsidRPr="006F333D">
        <w:t xml:space="preserve">, Academic Council </w:t>
      </w:r>
    </w:p>
    <w:p w14:paraId="27C99864" w14:textId="77777777" w:rsidR="00966246" w:rsidRDefault="00966246" w:rsidP="00966246">
      <w:pPr>
        <w:pStyle w:val="WPNormal"/>
        <w:widowControl w:val="0"/>
        <w:ind w:left="1440" w:hanging="720"/>
        <w:rPr>
          <w:rFonts w:ascii="Times New Roman" w:hAnsi="Times New Roman"/>
          <w:szCs w:val="24"/>
        </w:rPr>
      </w:pPr>
      <w:r>
        <w:rPr>
          <w:rFonts w:ascii="Times New Roman" w:hAnsi="Times New Roman"/>
          <w:szCs w:val="24"/>
        </w:rPr>
        <w:t>2016-17, “Wise Heads” Committee</w:t>
      </w:r>
    </w:p>
    <w:p w14:paraId="7F543088" w14:textId="77777777" w:rsidR="00B7251C" w:rsidRPr="006F333D" w:rsidRDefault="00B7251C" w:rsidP="00B7251C">
      <w:pPr>
        <w:ind w:firstLine="720"/>
      </w:pPr>
      <w:r w:rsidRPr="006F333D">
        <w:t>2016</w:t>
      </w:r>
      <w:r>
        <w:t>-17</w:t>
      </w:r>
      <w:r w:rsidRPr="006F333D">
        <w:t>, Chair, Internal Review Committee for the FIG Program</w:t>
      </w:r>
    </w:p>
    <w:p w14:paraId="5BD6D8CD" w14:textId="77777777" w:rsidR="00B7251C" w:rsidRPr="006F333D" w:rsidRDefault="00B7251C" w:rsidP="00B7251C">
      <w:pPr>
        <w:ind w:firstLine="720"/>
      </w:pPr>
      <w:r w:rsidRPr="006F333D">
        <w:t>2013-14, Advisory Board, Center for Applied Second Language Studies (CASLS)</w:t>
      </w:r>
    </w:p>
    <w:p w14:paraId="5C481301" w14:textId="77777777" w:rsidR="00B7251C" w:rsidRDefault="00B7251C" w:rsidP="00B7251C">
      <w:pPr>
        <w:ind w:firstLine="720"/>
      </w:pPr>
      <w:r>
        <w:t>2013, Search Committee, Director of Center for Applied Second Language Studies</w:t>
      </w:r>
    </w:p>
    <w:p w14:paraId="540DE1BB" w14:textId="77777777" w:rsidR="00B7251C" w:rsidRPr="006F333D" w:rsidRDefault="00B7251C" w:rsidP="00B7251C">
      <w:pPr>
        <w:ind w:firstLine="720"/>
      </w:pPr>
      <w:r w:rsidRPr="006F333D">
        <w:t>2004-06, 2007-2013, Korean Studies Committee (Chair 2009-2013)</w:t>
      </w:r>
    </w:p>
    <w:p w14:paraId="3399B101" w14:textId="77777777" w:rsidR="00B7251C" w:rsidRPr="006F333D" w:rsidRDefault="00B7251C" w:rsidP="00B7251C">
      <w:pPr>
        <w:ind w:firstLine="720"/>
      </w:pPr>
      <w:r w:rsidRPr="006F333D">
        <w:t>2007-2010, First Year Programs Advisory Board</w:t>
      </w:r>
    </w:p>
    <w:p w14:paraId="2A2846AF" w14:textId="77777777" w:rsidR="00B7251C" w:rsidRPr="006F333D" w:rsidRDefault="00B7251C" w:rsidP="00B7251C">
      <w:pPr>
        <w:ind w:firstLine="720"/>
      </w:pPr>
      <w:r w:rsidRPr="006F333D">
        <w:t>2008, 2011, FLAS Selection Committee</w:t>
      </w:r>
    </w:p>
    <w:p w14:paraId="662C80D0" w14:textId="77777777" w:rsidR="00B7251C" w:rsidRPr="006F333D" w:rsidRDefault="00B7251C" w:rsidP="00B7251C">
      <w:pPr>
        <w:ind w:firstLine="720"/>
      </w:pPr>
      <w:r w:rsidRPr="006F333D">
        <w:t>2007-08, Search Committee, Dean of Education</w:t>
      </w:r>
    </w:p>
    <w:p w14:paraId="18E011A2" w14:textId="77777777" w:rsidR="00B7251C" w:rsidRDefault="00B7251C" w:rsidP="00B7251C">
      <w:pPr>
        <w:pStyle w:val="WPNormal"/>
        <w:widowControl w:val="0"/>
        <w:ind w:left="1440" w:hanging="720"/>
        <w:rPr>
          <w:rFonts w:ascii="Times New Roman" w:hAnsi="Times New Roman"/>
          <w:szCs w:val="24"/>
        </w:rPr>
      </w:pPr>
      <w:r w:rsidRPr="006F333D">
        <w:rPr>
          <w:rFonts w:ascii="Times New Roman" w:hAnsi="Times New Roman"/>
          <w:szCs w:val="24"/>
        </w:rPr>
        <w:t>2005-06, China and East-Asian Initiatives Committee</w:t>
      </w:r>
      <w:r>
        <w:rPr>
          <w:rFonts w:ascii="Times New Roman" w:hAnsi="Times New Roman"/>
          <w:szCs w:val="24"/>
        </w:rPr>
        <w:t xml:space="preserve"> </w:t>
      </w:r>
    </w:p>
    <w:p w14:paraId="7BE80180" w14:textId="4E2C69B5" w:rsidR="00966246" w:rsidRDefault="00966246" w:rsidP="00B7251C">
      <w:pPr>
        <w:pStyle w:val="WPNormal"/>
        <w:widowControl w:val="0"/>
        <w:ind w:left="1440" w:hanging="720"/>
        <w:rPr>
          <w:rFonts w:ascii="Times New Roman" w:hAnsi="Times New Roman"/>
          <w:szCs w:val="24"/>
        </w:rPr>
      </w:pPr>
      <w:r>
        <w:rPr>
          <w:rFonts w:ascii="Times New Roman" w:hAnsi="Times New Roman"/>
          <w:szCs w:val="24"/>
        </w:rPr>
        <w:t>2005, external member 3</w:t>
      </w:r>
      <w:r w:rsidRPr="00EE64F7">
        <w:rPr>
          <w:rFonts w:ascii="Times New Roman" w:hAnsi="Times New Roman"/>
          <w:szCs w:val="24"/>
          <w:vertAlign w:val="superscript"/>
        </w:rPr>
        <w:t>rd</w:t>
      </w:r>
      <w:r>
        <w:rPr>
          <w:rFonts w:ascii="Times New Roman" w:hAnsi="Times New Roman"/>
          <w:szCs w:val="24"/>
        </w:rPr>
        <w:t xml:space="preserve"> year review committee, East Asian Languages and Linguistics</w:t>
      </w:r>
    </w:p>
    <w:p w14:paraId="0E8E8F27" w14:textId="77777777" w:rsidR="00966246" w:rsidRDefault="00966246" w:rsidP="00966246">
      <w:pPr>
        <w:pStyle w:val="WPNormal"/>
        <w:widowControl w:val="0"/>
        <w:ind w:left="1440" w:hanging="720"/>
        <w:rPr>
          <w:rFonts w:ascii="Times New Roman" w:hAnsi="Times New Roman"/>
          <w:szCs w:val="24"/>
        </w:rPr>
      </w:pPr>
      <w:r>
        <w:rPr>
          <w:rFonts w:ascii="Times New Roman" w:hAnsi="Times New Roman"/>
          <w:szCs w:val="24"/>
        </w:rPr>
        <w:t>2001, external member tenure committee, Romance Languages</w:t>
      </w:r>
    </w:p>
    <w:p w14:paraId="0E168431" w14:textId="77777777" w:rsidR="00966246" w:rsidRPr="006F333D" w:rsidRDefault="00966246" w:rsidP="00966246">
      <w:pPr>
        <w:pStyle w:val="WPNormal"/>
        <w:widowControl w:val="0"/>
        <w:ind w:left="1440" w:hanging="720"/>
        <w:rPr>
          <w:rFonts w:ascii="Times New Roman" w:hAnsi="Times New Roman"/>
          <w:szCs w:val="24"/>
        </w:rPr>
      </w:pPr>
      <w:r w:rsidRPr="006F333D">
        <w:rPr>
          <w:rFonts w:ascii="Times New Roman" w:hAnsi="Times New Roman"/>
          <w:szCs w:val="24"/>
        </w:rPr>
        <w:t xml:space="preserve">2000-2001, ex-officio member, Search Committee, International Studies Program </w:t>
      </w:r>
    </w:p>
    <w:p w14:paraId="45BE4791" w14:textId="254A1691" w:rsidR="00966246" w:rsidRPr="006F333D" w:rsidRDefault="00966246" w:rsidP="00966246">
      <w:pPr>
        <w:pStyle w:val="WPNormal"/>
        <w:widowControl w:val="0"/>
        <w:ind w:left="1440" w:hanging="720"/>
        <w:rPr>
          <w:rFonts w:ascii="Times New Roman" w:hAnsi="Times New Roman"/>
          <w:szCs w:val="24"/>
        </w:rPr>
      </w:pPr>
      <w:r w:rsidRPr="006F333D">
        <w:rPr>
          <w:rFonts w:ascii="Times New Roman" w:hAnsi="Times New Roman"/>
          <w:szCs w:val="24"/>
        </w:rPr>
        <w:t xml:space="preserve">Fall 2000, </w:t>
      </w:r>
      <w:r w:rsidR="00B7251C">
        <w:rPr>
          <w:rFonts w:ascii="Times New Roman" w:hAnsi="Times New Roman"/>
          <w:szCs w:val="24"/>
        </w:rPr>
        <w:t xml:space="preserve">interview </w:t>
      </w:r>
      <w:r w:rsidRPr="006F333D">
        <w:rPr>
          <w:rFonts w:ascii="Times New Roman" w:hAnsi="Times New Roman"/>
          <w:szCs w:val="24"/>
        </w:rPr>
        <w:t>committee</w:t>
      </w:r>
      <w:r w:rsidR="00B7251C">
        <w:rPr>
          <w:rFonts w:ascii="Times New Roman" w:hAnsi="Times New Roman"/>
          <w:szCs w:val="24"/>
        </w:rPr>
        <w:t>,</w:t>
      </w:r>
      <w:r w:rsidRPr="006F333D">
        <w:rPr>
          <w:rFonts w:ascii="Times New Roman" w:hAnsi="Times New Roman"/>
          <w:szCs w:val="24"/>
        </w:rPr>
        <w:t xml:space="preserve"> Vice-Provost for</w:t>
      </w:r>
      <w:r>
        <w:rPr>
          <w:rFonts w:ascii="Times New Roman" w:hAnsi="Times New Roman"/>
          <w:szCs w:val="24"/>
        </w:rPr>
        <w:t xml:space="preserve"> </w:t>
      </w:r>
      <w:r w:rsidRPr="006F333D">
        <w:rPr>
          <w:rFonts w:ascii="Times New Roman" w:hAnsi="Times New Roman"/>
          <w:szCs w:val="24"/>
        </w:rPr>
        <w:t>International Affairs.</w:t>
      </w:r>
    </w:p>
    <w:p w14:paraId="61DE2EAE" w14:textId="77777777" w:rsidR="00B7251C" w:rsidRDefault="00B7251C" w:rsidP="00E84A6E">
      <w:pPr>
        <w:rPr>
          <w:b/>
        </w:rPr>
      </w:pPr>
    </w:p>
    <w:p w14:paraId="2D9AF40F" w14:textId="7EA5C68F" w:rsidR="00B7251C" w:rsidRPr="007D079D" w:rsidRDefault="00B7251C" w:rsidP="007D079D">
      <w:pPr>
        <w:pStyle w:val="ListParagraph"/>
        <w:numPr>
          <w:ilvl w:val="0"/>
          <w:numId w:val="12"/>
        </w:numPr>
        <w:rPr>
          <w:rFonts w:ascii="Times New Roman" w:hAnsi="Times New Roman"/>
          <w:b/>
          <w:szCs w:val="24"/>
        </w:rPr>
      </w:pPr>
      <w:r w:rsidRPr="007D079D">
        <w:rPr>
          <w:b/>
        </w:rPr>
        <w:t>Rice University Service</w:t>
      </w:r>
    </w:p>
    <w:p w14:paraId="4241EEC5" w14:textId="77777777" w:rsidR="00D551E2" w:rsidRPr="006F333D" w:rsidRDefault="00D551E2" w:rsidP="00D551E2">
      <w:pPr>
        <w:ind w:left="1440" w:hanging="720"/>
      </w:pPr>
      <w:r w:rsidRPr="006F333D">
        <w:t>1999-2000, Steering Committee, Humanities Internal Review</w:t>
      </w:r>
    </w:p>
    <w:p w14:paraId="7671C538" w14:textId="77777777" w:rsidR="00D551E2" w:rsidRPr="006F333D" w:rsidRDefault="00D551E2" w:rsidP="00D551E2">
      <w:pPr>
        <w:ind w:left="1440" w:hanging="720"/>
      </w:pPr>
      <w:r w:rsidRPr="006F333D">
        <w:t>1999-2000, Chair, Committee to Review Undergraduate Education in the Humanities</w:t>
      </w:r>
    </w:p>
    <w:p w14:paraId="6EE5871B" w14:textId="77777777" w:rsidR="00B7251C" w:rsidRPr="006F333D" w:rsidRDefault="00B7251C" w:rsidP="00B7251C">
      <w:pPr>
        <w:ind w:left="1440" w:hanging="720"/>
      </w:pPr>
      <w:r w:rsidRPr="006F333D">
        <w:t>1999-2000, Master of Lovett College</w:t>
      </w:r>
    </w:p>
    <w:p w14:paraId="767CF84A" w14:textId="17A4B692" w:rsidR="00B7251C" w:rsidRDefault="00B7251C" w:rsidP="00B7251C">
      <w:pPr>
        <w:ind w:left="1440" w:hanging="720"/>
      </w:pPr>
      <w:r w:rsidRPr="006F333D">
        <w:t>1999-2000, Committee of Masters</w:t>
      </w:r>
    </w:p>
    <w:p w14:paraId="0C67CE7E" w14:textId="77777777" w:rsidR="00B7251C" w:rsidRPr="006F333D" w:rsidRDefault="00B7251C" w:rsidP="00B7251C">
      <w:pPr>
        <w:ind w:left="1440" w:hanging="720"/>
      </w:pPr>
      <w:r w:rsidRPr="006F333D">
        <w:t>1999-2000, Committee on Intramural Athletic Facilities</w:t>
      </w:r>
    </w:p>
    <w:p w14:paraId="05696BB4" w14:textId="77777777" w:rsidR="00B7251C" w:rsidRPr="006F333D" w:rsidRDefault="00B7251C" w:rsidP="00B7251C">
      <w:pPr>
        <w:ind w:left="1440" w:hanging="720"/>
      </w:pPr>
      <w:r w:rsidRPr="006F333D">
        <w:lastRenderedPageBreak/>
        <w:t>1999-2000, Committee on Emergency Procedures</w:t>
      </w:r>
    </w:p>
    <w:p w14:paraId="352D0E3E" w14:textId="77777777" w:rsidR="00B7251C" w:rsidRPr="006F333D" w:rsidRDefault="00B7251C" w:rsidP="00B7251C">
      <w:pPr>
        <w:ind w:left="1440" w:hanging="720"/>
      </w:pPr>
      <w:r w:rsidRPr="006F333D">
        <w:t>1997-2000, Committee on Teaching</w:t>
      </w:r>
    </w:p>
    <w:p w14:paraId="05E78F7F" w14:textId="38558726" w:rsidR="00B7251C" w:rsidRDefault="00B7251C" w:rsidP="00D551E2">
      <w:pPr>
        <w:ind w:left="720"/>
      </w:pPr>
      <w:r w:rsidRPr="006F333D">
        <w:t>1998-99, Steering Committee, Center for the Study of Languages</w:t>
      </w:r>
    </w:p>
    <w:p w14:paraId="14F18B4D" w14:textId="591E992F" w:rsidR="00D551E2" w:rsidRPr="006F333D" w:rsidRDefault="00D551E2" w:rsidP="00D551E2">
      <w:pPr>
        <w:ind w:left="720"/>
        <w:rPr>
          <w:i/>
        </w:rPr>
      </w:pPr>
      <w:r w:rsidRPr="006F333D">
        <w:t xml:space="preserve">1998, 1999, co-presenter </w:t>
      </w:r>
      <w:r w:rsidRPr="006F333D">
        <w:rPr>
          <w:i/>
        </w:rPr>
        <w:t>Workshop on Grant Writing</w:t>
      </w:r>
    </w:p>
    <w:p w14:paraId="2222DD4A" w14:textId="442E7D78" w:rsidR="00B7251C" w:rsidRPr="00D551E2" w:rsidRDefault="00B7251C" w:rsidP="00B7251C">
      <w:pPr>
        <w:ind w:left="1440" w:hanging="720"/>
      </w:pPr>
      <w:r w:rsidRPr="006F333D">
        <w:t>1995-1999, Resident Associate, Jones College</w:t>
      </w:r>
    </w:p>
    <w:p w14:paraId="0B66DD77" w14:textId="2550AA2A" w:rsidR="00E84A6E" w:rsidRPr="006F333D" w:rsidRDefault="00E84A6E" w:rsidP="00E84A6E">
      <w:pPr>
        <w:pStyle w:val="BodyText2"/>
        <w:rPr>
          <w:rFonts w:ascii="Times New Roman" w:hAnsi="Times New Roman" w:cs="Times New Roman"/>
          <w:szCs w:val="24"/>
        </w:rPr>
      </w:pPr>
      <w:r w:rsidRPr="006F333D">
        <w:rPr>
          <w:rFonts w:ascii="Times New Roman" w:hAnsi="Times New Roman" w:cs="Times New Roman"/>
          <w:szCs w:val="24"/>
        </w:rPr>
        <w:t xml:space="preserve">1999, Assessment Center for Campus Police </w:t>
      </w:r>
    </w:p>
    <w:p w14:paraId="7101801F" w14:textId="2A21C7DB" w:rsidR="00FB0A65" w:rsidRDefault="00FB0A65" w:rsidP="00E84A6E">
      <w:pPr>
        <w:pStyle w:val="WPNormal"/>
        <w:widowControl w:val="0"/>
        <w:rPr>
          <w:rFonts w:ascii="Times New Roman" w:hAnsi="Times New Roman"/>
          <w:szCs w:val="24"/>
        </w:rPr>
      </w:pPr>
    </w:p>
    <w:p w14:paraId="07B6E9C4" w14:textId="77777777" w:rsidR="00FF2432" w:rsidRPr="006F333D" w:rsidRDefault="00FF2432" w:rsidP="00FF2432">
      <w:pPr>
        <w:pStyle w:val="WPNormal"/>
        <w:widowControl w:val="0"/>
        <w:ind w:left="720" w:hanging="720"/>
        <w:rPr>
          <w:rFonts w:ascii="Times New Roman" w:hAnsi="Times New Roman"/>
          <w:szCs w:val="24"/>
        </w:rPr>
      </w:pPr>
      <w:r>
        <w:rPr>
          <w:rFonts w:ascii="Times New Roman" w:hAnsi="Times New Roman"/>
          <w:b/>
          <w:szCs w:val="24"/>
        </w:rPr>
        <w:t>Community Service: The Werikyana/</w:t>
      </w:r>
      <w:proofErr w:type="spellStart"/>
      <w:r>
        <w:rPr>
          <w:rFonts w:ascii="Times New Roman" w:hAnsi="Times New Roman"/>
          <w:b/>
          <w:szCs w:val="24"/>
        </w:rPr>
        <w:t>Katxuyana</w:t>
      </w:r>
      <w:proofErr w:type="spellEnd"/>
      <w:r>
        <w:rPr>
          <w:rFonts w:ascii="Times New Roman" w:hAnsi="Times New Roman"/>
          <w:b/>
          <w:szCs w:val="24"/>
        </w:rPr>
        <w:t xml:space="preserve"> Literacy Project</w:t>
      </w:r>
    </w:p>
    <w:p w14:paraId="3437EF82" w14:textId="528095B4" w:rsidR="002877D0" w:rsidRPr="00931AAC" w:rsidRDefault="002877D0" w:rsidP="00FF2432">
      <w:pPr>
        <w:keepLines/>
        <w:ind w:left="720" w:hanging="720"/>
        <w:rPr>
          <w:lang w:val="pt-BR"/>
        </w:rPr>
      </w:pPr>
      <w:r w:rsidRPr="002877D0">
        <w:rPr>
          <w:lang w:val="pt-BR"/>
        </w:rPr>
        <w:t>2025</w:t>
      </w:r>
      <w:r w:rsidRPr="002877D0">
        <w:rPr>
          <w:lang w:val="pt-BR"/>
        </w:rPr>
        <w:tab/>
        <w:t xml:space="preserve">(August 25-September 5): </w:t>
      </w:r>
      <w:r w:rsidRPr="002877D0">
        <w:rPr>
          <w:i/>
          <w:iCs/>
          <w:lang w:val="pt-BR"/>
        </w:rPr>
        <w:t xml:space="preserve">Oficina 3 do Projeto </w:t>
      </w:r>
      <w:r>
        <w:rPr>
          <w:i/>
          <w:iCs/>
          <w:lang w:val="pt-BR"/>
        </w:rPr>
        <w:t xml:space="preserve">Documentação Colaborativa da Língua </w:t>
      </w:r>
      <w:proofErr w:type="spellStart"/>
      <w:r>
        <w:rPr>
          <w:i/>
          <w:iCs/>
          <w:lang w:val="pt-BR"/>
        </w:rPr>
        <w:t>Werikyana</w:t>
      </w:r>
      <w:proofErr w:type="spellEnd"/>
      <w:r>
        <w:rPr>
          <w:i/>
          <w:iCs/>
          <w:lang w:val="pt-BR"/>
        </w:rPr>
        <w:t xml:space="preserve">. </w:t>
      </w:r>
      <w:proofErr w:type="spellStart"/>
      <w:r>
        <w:rPr>
          <w:lang w:val="pt-BR"/>
        </w:rPr>
        <w:t>Hosted</w:t>
      </w:r>
      <w:proofErr w:type="spellEnd"/>
      <w:r>
        <w:rPr>
          <w:lang w:val="pt-BR"/>
        </w:rPr>
        <w:t xml:space="preserve"> </w:t>
      </w:r>
      <w:proofErr w:type="spellStart"/>
      <w:r>
        <w:rPr>
          <w:lang w:val="pt-BR"/>
        </w:rPr>
        <w:t>by</w:t>
      </w:r>
      <w:proofErr w:type="spellEnd"/>
      <w:r>
        <w:rPr>
          <w:lang w:val="pt-BR"/>
        </w:rPr>
        <w:t xml:space="preserve"> Instituto de Pesquisa e Formação Indígena (</w:t>
      </w:r>
      <w:proofErr w:type="spellStart"/>
      <w:r>
        <w:rPr>
          <w:lang w:val="pt-BR"/>
        </w:rPr>
        <w:t>Iepé</w:t>
      </w:r>
      <w:proofErr w:type="spellEnd"/>
      <w:r>
        <w:rPr>
          <w:lang w:val="pt-BR"/>
        </w:rPr>
        <w:t xml:space="preserve">) in Aldeia Bananal </w:t>
      </w:r>
      <w:r w:rsidRPr="00F052C3">
        <w:rPr>
          <w:lang w:val="pt-BR"/>
        </w:rPr>
        <w:t>(</w:t>
      </w:r>
      <w:r>
        <w:rPr>
          <w:lang w:val="pt-BR"/>
        </w:rPr>
        <w:t xml:space="preserve">Terra </w:t>
      </w:r>
      <w:r w:rsidRPr="00F052C3">
        <w:rPr>
          <w:lang w:val="pt-BR"/>
        </w:rPr>
        <w:t xml:space="preserve">Indígena </w:t>
      </w:r>
      <w:r>
        <w:rPr>
          <w:lang w:val="pt-BR"/>
        </w:rPr>
        <w:t>Nhamundá-</w:t>
      </w:r>
      <w:proofErr w:type="spellStart"/>
      <w:r>
        <w:rPr>
          <w:lang w:val="pt-BR"/>
        </w:rPr>
        <w:t>Mapuera</w:t>
      </w:r>
      <w:proofErr w:type="spellEnd"/>
      <w:r w:rsidRPr="00F052C3">
        <w:rPr>
          <w:lang w:val="pt-BR"/>
        </w:rPr>
        <w:t xml:space="preserve">), </w:t>
      </w:r>
      <w:proofErr w:type="spellStart"/>
      <w:r w:rsidRPr="00F052C3">
        <w:rPr>
          <w:lang w:val="pt-BR"/>
        </w:rPr>
        <w:t>Brazil</w:t>
      </w:r>
      <w:proofErr w:type="spellEnd"/>
      <w:r>
        <w:rPr>
          <w:lang w:val="pt-BR"/>
        </w:rPr>
        <w:t xml:space="preserve">. </w:t>
      </w:r>
      <w:r>
        <w:t>F</w:t>
      </w:r>
      <w:r w:rsidRPr="009748A6">
        <w:t xml:space="preserve">acilitated </w:t>
      </w:r>
      <w:r>
        <w:t>11</w:t>
      </w:r>
      <w:r w:rsidRPr="009748A6">
        <w:t xml:space="preserve">-day workshop on </w:t>
      </w:r>
      <w:r w:rsidR="00516653">
        <w:t xml:space="preserve">expanding number of entries in the Werikyana Dictionary and </w:t>
      </w:r>
      <w:r w:rsidRPr="009748A6">
        <w:t xml:space="preserve">making documentary recordings in </w:t>
      </w:r>
      <w:r>
        <w:t>b</w:t>
      </w:r>
      <w:r w:rsidRPr="009748A6">
        <w:t>oth audio and video</w:t>
      </w:r>
      <w:r>
        <w:t xml:space="preserve"> for Werikyana Filmmakers, members of the Guiding Council, Werikyana Researchers</w:t>
      </w:r>
      <w:r w:rsidR="00516653">
        <w:t>, and other speakers who were able to attend</w:t>
      </w:r>
      <w:r>
        <w:t xml:space="preserve">. Distributed and trained all groups in the use of equipment newly </w:t>
      </w:r>
      <w:r w:rsidRPr="002877D0">
        <w:t>recovered from Brazilian customs</w:t>
      </w:r>
      <w:r>
        <w:t xml:space="preserve">, including </w:t>
      </w:r>
      <w:r w:rsidR="00516653">
        <w:t xml:space="preserve">4 </w:t>
      </w:r>
      <w:r>
        <w:t>backpacks with recording kits (for filmmakers)</w:t>
      </w:r>
      <w:r w:rsidR="00516653">
        <w:t xml:space="preserve"> and 6 </w:t>
      </w:r>
      <w:r>
        <w:t>backpacks with laptops</w:t>
      </w:r>
      <w:r w:rsidR="00516653">
        <w:t xml:space="preserve">, 4 of which had </w:t>
      </w:r>
      <w:r>
        <w:t>solar power kits (for Werikyan</w:t>
      </w:r>
      <w:r w:rsidR="00516653">
        <w:t>a</w:t>
      </w:r>
      <w:r>
        <w:t xml:space="preserve"> Researchers). </w:t>
      </w:r>
      <w:proofErr w:type="spellStart"/>
      <w:r w:rsidR="00516653" w:rsidRPr="00931AAC">
        <w:rPr>
          <w:lang w:val="pt-BR"/>
        </w:rPr>
        <w:t>Initiated</w:t>
      </w:r>
      <w:proofErr w:type="spellEnd"/>
      <w:r w:rsidR="00516653" w:rsidRPr="00931AAC">
        <w:rPr>
          <w:lang w:val="pt-BR"/>
        </w:rPr>
        <w:t xml:space="preserve"> training for </w:t>
      </w:r>
      <w:proofErr w:type="spellStart"/>
      <w:r w:rsidR="00516653" w:rsidRPr="00931AAC">
        <w:rPr>
          <w:lang w:val="pt-BR"/>
        </w:rPr>
        <w:t>one</w:t>
      </w:r>
      <w:proofErr w:type="spellEnd"/>
      <w:r w:rsidR="00516653" w:rsidRPr="00931AAC">
        <w:rPr>
          <w:lang w:val="pt-BR"/>
        </w:rPr>
        <w:t xml:space="preserve"> new </w:t>
      </w:r>
      <w:proofErr w:type="spellStart"/>
      <w:r w:rsidR="00516653" w:rsidRPr="00931AAC">
        <w:rPr>
          <w:lang w:val="pt-BR"/>
        </w:rPr>
        <w:t>Werikyana</w:t>
      </w:r>
      <w:proofErr w:type="spellEnd"/>
      <w:r w:rsidR="00516653" w:rsidRPr="00931AAC">
        <w:rPr>
          <w:lang w:val="pt-BR"/>
        </w:rPr>
        <w:t xml:space="preserve"> </w:t>
      </w:r>
      <w:proofErr w:type="spellStart"/>
      <w:r w:rsidR="00516653" w:rsidRPr="00931AAC">
        <w:rPr>
          <w:lang w:val="pt-BR"/>
        </w:rPr>
        <w:t>Researcher</w:t>
      </w:r>
      <w:proofErr w:type="spellEnd"/>
      <w:r w:rsidR="00516653" w:rsidRPr="00931AAC">
        <w:rPr>
          <w:lang w:val="pt-BR"/>
        </w:rPr>
        <w:t>.</w:t>
      </w:r>
    </w:p>
    <w:p w14:paraId="109C2634" w14:textId="79EDD601" w:rsidR="00851789" w:rsidRPr="009748A6" w:rsidRDefault="00851789" w:rsidP="00FF2432">
      <w:pPr>
        <w:keepLines/>
        <w:ind w:left="720" w:hanging="720"/>
      </w:pPr>
      <w:r>
        <w:rPr>
          <w:lang w:val="pt-BR"/>
        </w:rPr>
        <w:t>2024</w:t>
      </w:r>
      <w:r>
        <w:rPr>
          <w:lang w:val="pt-BR"/>
        </w:rPr>
        <w:tab/>
        <w:t xml:space="preserve">(August </w:t>
      </w:r>
      <w:r w:rsidR="009748A6">
        <w:rPr>
          <w:lang w:val="pt-BR"/>
        </w:rPr>
        <w:t xml:space="preserve">8-Sept 3): </w:t>
      </w:r>
      <w:r w:rsidR="009748A6">
        <w:rPr>
          <w:i/>
          <w:iCs/>
          <w:lang w:val="pt-BR"/>
        </w:rPr>
        <w:t xml:space="preserve">Oficina 2 do Projeto Documentação Colaborativa da Língua </w:t>
      </w:r>
      <w:proofErr w:type="spellStart"/>
      <w:r w:rsidR="009748A6">
        <w:rPr>
          <w:i/>
          <w:iCs/>
          <w:lang w:val="pt-BR"/>
        </w:rPr>
        <w:t>Werikyana</w:t>
      </w:r>
      <w:proofErr w:type="spellEnd"/>
      <w:r w:rsidR="009748A6">
        <w:rPr>
          <w:i/>
          <w:iCs/>
          <w:lang w:val="pt-BR"/>
        </w:rPr>
        <w:t xml:space="preserve">. </w:t>
      </w:r>
      <w:proofErr w:type="spellStart"/>
      <w:r w:rsidR="009748A6">
        <w:rPr>
          <w:lang w:val="pt-BR"/>
        </w:rPr>
        <w:t>Hosted</w:t>
      </w:r>
      <w:proofErr w:type="spellEnd"/>
      <w:r w:rsidR="009748A6">
        <w:rPr>
          <w:lang w:val="pt-BR"/>
        </w:rPr>
        <w:t xml:space="preserve"> </w:t>
      </w:r>
      <w:proofErr w:type="spellStart"/>
      <w:r w:rsidR="009748A6">
        <w:rPr>
          <w:lang w:val="pt-BR"/>
        </w:rPr>
        <w:t>by</w:t>
      </w:r>
      <w:proofErr w:type="spellEnd"/>
      <w:r w:rsidR="009748A6">
        <w:rPr>
          <w:lang w:val="pt-BR"/>
        </w:rPr>
        <w:t xml:space="preserve"> Instituto de Pesquisa e Formação Indígena (</w:t>
      </w:r>
      <w:proofErr w:type="spellStart"/>
      <w:r w:rsidR="009748A6">
        <w:rPr>
          <w:lang w:val="pt-BR"/>
        </w:rPr>
        <w:t>Iepé</w:t>
      </w:r>
      <w:proofErr w:type="spellEnd"/>
      <w:r w:rsidR="009748A6">
        <w:rPr>
          <w:lang w:val="pt-BR"/>
        </w:rPr>
        <w:t xml:space="preserve">) in Aldeia </w:t>
      </w:r>
      <w:proofErr w:type="spellStart"/>
      <w:r w:rsidR="009748A6">
        <w:rPr>
          <w:lang w:val="pt-BR"/>
        </w:rPr>
        <w:t>Maharawanï</w:t>
      </w:r>
      <w:proofErr w:type="spellEnd"/>
      <w:r w:rsidR="009748A6">
        <w:rPr>
          <w:lang w:val="pt-BR"/>
        </w:rPr>
        <w:t xml:space="preserve"> </w:t>
      </w:r>
      <w:r w:rsidR="009748A6" w:rsidRPr="00F052C3">
        <w:rPr>
          <w:lang w:val="pt-BR"/>
        </w:rPr>
        <w:t>(</w:t>
      </w:r>
      <w:r w:rsidR="009748A6">
        <w:rPr>
          <w:lang w:val="pt-BR"/>
        </w:rPr>
        <w:t xml:space="preserve">Terra </w:t>
      </w:r>
      <w:r w:rsidR="009748A6" w:rsidRPr="00F052C3">
        <w:rPr>
          <w:lang w:val="pt-BR"/>
        </w:rPr>
        <w:t xml:space="preserve">Indígena </w:t>
      </w:r>
      <w:proofErr w:type="spellStart"/>
      <w:r w:rsidR="009748A6" w:rsidRPr="00F052C3">
        <w:rPr>
          <w:lang w:val="pt-BR"/>
        </w:rPr>
        <w:t>Kaxuyana-Tunayana</w:t>
      </w:r>
      <w:proofErr w:type="spellEnd"/>
      <w:r w:rsidR="009748A6" w:rsidRPr="00F052C3">
        <w:rPr>
          <w:lang w:val="pt-BR"/>
        </w:rPr>
        <w:t xml:space="preserve">), </w:t>
      </w:r>
      <w:proofErr w:type="spellStart"/>
      <w:r w:rsidR="009748A6" w:rsidRPr="00F052C3">
        <w:rPr>
          <w:lang w:val="pt-BR"/>
        </w:rPr>
        <w:t>Brazil</w:t>
      </w:r>
      <w:proofErr w:type="spellEnd"/>
      <w:r w:rsidR="009748A6">
        <w:rPr>
          <w:lang w:val="pt-BR"/>
        </w:rPr>
        <w:t xml:space="preserve">. </w:t>
      </w:r>
      <w:r w:rsidR="009748A6" w:rsidRPr="009748A6">
        <w:t>(2</w:t>
      </w:r>
      <w:r w:rsidR="009748A6">
        <w:t xml:space="preserve">a) </w:t>
      </w:r>
      <w:r w:rsidR="009748A6" w:rsidRPr="009748A6">
        <w:t xml:space="preserve">Co-Facilitated 5-day workshop (Aug 8-13) on making documentary recordings in </w:t>
      </w:r>
      <w:r w:rsidR="009748A6">
        <w:t>b</w:t>
      </w:r>
      <w:r w:rsidR="009748A6" w:rsidRPr="009748A6">
        <w:t>oth audio and video</w:t>
      </w:r>
      <w:r w:rsidR="009748A6">
        <w:t xml:space="preserve">, plus collaborated to establish a protocol to approve recordings for archiving and for future transcription and translation. (2b) Facilitated 3-week workshop (Aug 14-Sept 3) training 8 Werikyana Researchers to use Windows computers, to type, to create time-aligned transcriptions in </w:t>
      </w:r>
      <w:proofErr w:type="spellStart"/>
      <w:r w:rsidR="009748A6">
        <w:t>SayMore</w:t>
      </w:r>
      <w:proofErr w:type="spellEnd"/>
      <w:r w:rsidR="009748A6">
        <w:t xml:space="preserve">, and to translate these transcriptions. </w:t>
      </w:r>
    </w:p>
    <w:p w14:paraId="5D628082" w14:textId="2FF622A7" w:rsidR="00460C9B" w:rsidRPr="00851789" w:rsidRDefault="00460C9B" w:rsidP="00FF2432">
      <w:pPr>
        <w:keepLines/>
        <w:ind w:left="720" w:hanging="720"/>
      </w:pPr>
      <w:r>
        <w:rPr>
          <w:lang w:val="pt-BR"/>
        </w:rPr>
        <w:t>2024</w:t>
      </w:r>
      <w:r>
        <w:rPr>
          <w:lang w:val="pt-BR"/>
        </w:rPr>
        <w:tab/>
        <w:t>(</w:t>
      </w:r>
      <w:proofErr w:type="spellStart"/>
      <w:r>
        <w:rPr>
          <w:lang w:val="pt-BR"/>
        </w:rPr>
        <w:t>January</w:t>
      </w:r>
      <w:proofErr w:type="spellEnd"/>
      <w:r>
        <w:rPr>
          <w:lang w:val="pt-BR"/>
        </w:rPr>
        <w:t xml:space="preserve"> </w:t>
      </w:r>
      <w:r w:rsidR="00851789">
        <w:rPr>
          <w:lang w:val="pt-BR"/>
        </w:rPr>
        <w:t xml:space="preserve">17-31): </w:t>
      </w:r>
      <w:r w:rsidR="00851789">
        <w:rPr>
          <w:i/>
          <w:iCs/>
          <w:lang w:val="pt-BR"/>
        </w:rPr>
        <w:t xml:space="preserve">Oficina 1 do Projeto Documentação Colaborativa da Língua </w:t>
      </w:r>
      <w:proofErr w:type="spellStart"/>
      <w:r w:rsidR="00851789">
        <w:rPr>
          <w:i/>
          <w:iCs/>
          <w:lang w:val="pt-BR"/>
        </w:rPr>
        <w:t>Werikyana</w:t>
      </w:r>
      <w:proofErr w:type="spellEnd"/>
      <w:r w:rsidR="00851789">
        <w:rPr>
          <w:i/>
          <w:iCs/>
          <w:lang w:val="pt-BR"/>
        </w:rPr>
        <w:t xml:space="preserve">. </w:t>
      </w:r>
      <w:proofErr w:type="spellStart"/>
      <w:r w:rsidR="00851789">
        <w:rPr>
          <w:lang w:val="pt-BR"/>
        </w:rPr>
        <w:t>Hosted</w:t>
      </w:r>
      <w:proofErr w:type="spellEnd"/>
      <w:r w:rsidR="00851789">
        <w:rPr>
          <w:lang w:val="pt-BR"/>
        </w:rPr>
        <w:t xml:space="preserve"> </w:t>
      </w:r>
      <w:proofErr w:type="spellStart"/>
      <w:r w:rsidR="00851789">
        <w:rPr>
          <w:lang w:val="pt-BR"/>
        </w:rPr>
        <w:t>by</w:t>
      </w:r>
      <w:proofErr w:type="spellEnd"/>
      <w:r w:rsidR="00851789">
        <w:rPr>
          <w:lang w:val="pt-BR"/>
        </w:rPr>
        <w:t xml:space="preserve"> Instituto de Pesquisa e Formação Indígena (</w:t>
      </w:r>
      <w:proofErr w:type="spellStart"/>
      <w:r w:rsidR="00851789">
        <w:rPr>
          <w:lang w:val="pt-BR"/>
        </w:rPr>
        <w:t>Iepé</w:t>
      </w:r>
      <w:proofErr w:type="spellEnd"/>
      <w:r w:rsidR="00851789">
        <w:rPr>
          <w:lang w:val="pt-BR"/>
        </w:rPr>
        <w:t xml:space="preserve">) in Aldeia </w:t>
      </w:r>
      <w:proofErr w:type="spellStart"/>
      <w:r w:rsidR="00851789">
        <w:rPr>
          <w:lang w:val="pt-BR"/>
        </w:rPr>
        <w:t>Yururu</w:t>
      </w:r>
      <w:proofErr w:type="spellEnd"/>
      <w:r w:rsidR="00851789">
        <w:rPr>
          <w:lang w:val="pt-BR"/>
        </w:rPr>
        <w:t xml:space="preserve"> </w:t>
      </w:r>
      <w:r w:rsidR="00851789" w:rsidRPr="00F052C3">
        <w:rPr>
          <w:lang w:val="pt-BR"/>
        </w:rPr>
        <w:t>(</w:t>
      </w:r>
      <w:r w:rsidR="00851789">
        <w:rPr>
          <w:lang w:val="pt-BR"/>
        </w:rPr>
        <w:t xml:space="preserve">Terra </w:t>
      </w:r>
      <w:r w:rsidR="00851789" w:rsidRPr="00F052C3">
        <w:rPr>
          <w:lang w:val="pt-BR"/>
        </w:rPr>
        <w:t xml:space="preserve">Indígena </w:t>
      </w:r>
      <w:proofErr w:type="spellStart"/>
      <w:r w:rsidR="00851789" w:rsidRPr="00F052C3">
        <w:rPr>
          <w:lang w:val="pt-BR"/>
        </w:rPr>
        <w:t>Kaxuyana-Tunayana</w:t>
      </w:r>
      <w:proofErr w:type="spellEnd"/>
      <w:r w:rsidR="00851789" w:rsidRPr="00F052C3">
        <w:rPr>
          <w:lang w:val="pt-BR"/>
        </w:rPr>
        <w:t xml:space="preserve">), </w:t>
      </w:r>
      <w:proofErr w:type="spellStart"/>
      <w:r w:rsidR="00851789" w:rsidRPr="00F052C3">
        <w:rPr>
          <w:lang w:val="pt-BR"/>
        </w:rPr>
        <w:t>Brazil</w:t>
      </w:r>
      <w:proofErr w:type="spellEnd"/>
      <w:r w:rsidR="00851789">
        <w:rPr>
          <w:lang w:val="pt-BR"/>
        </w:rPr>
        <w:t xml:space="preserve">. </w:t>
      </w:r>
      <w:r w:rsidR="00851789" w:rsidRPr="00851789">
        <w:t xml:space="preserve">Facilitated 2-week workshop on the use of </w:t>
      </w:r>
      <w:proofErr w:type="spellStart"/>
      <w:r w:rsidR="00851789" w:rsidRPr="00851789">
        <w:t>livingdictionaries.app</w:t>
      </w:r>
      <w:proofErr w:type="spellEnd"/>
      <w:r w:rsidR="00851789" w:rsidRPr="00851789">
        <w:t xml:space="preserve"> to </w:t>
      </w:r>
      <w:r w:rsidR="00851789">
        <w:t>construct a dictionary, in which speakers added roughly 2000 words to the dictionary and added additional information to some of these entries (semantic domain, example phrases, audio, photos).</w:t>
      </w:r>
    </w:p>
    <w:p w14:paraId="2E8A55F5" w14:textId="358D1347" w:rsidR="00B244DD" w:rsidRPr="009F08F2" w:rsidRDefault="00B244DD" w:rsidP="00FF2432">
      <w:pPr>
        <w:keepLines/>
        <w:ind w:left="720" w:hanging="720"/>
      </w:pPr>
      <w:r w:rsidRPr="009F08F2">
        <w:rPr>
          <w:lang w:val="pt-BR"/>
        </w:rPr>
        <w:t>2023</w:t>
      </w:r>
      <w:r w:rsidRPr="009F08F2">
        <w:rPr>
          <w:lang w:val="pt-BR"/>
        </w:rPr>
        <w:tab/>
        <w:t>(August 1</w:t>
      </w:r>
      <w:r w:rsidR="009F08F2" w:rsidRPr="009F08F2">
        <w:rPr>
          <w:lang w:val="pt-BR"/>
        </w:rPr>
        <w:t>7</w:t>
      </w:r>
      <w:r w:rsidRPr="009F08F2">
        <w:rPr>
          <w:lang w:val="pt-BR"/>
        </w:rPr>
        <w:t>-26)</w:t>
      </w:r>
      <w:r w:rsidR="009F08F2" w:rsidRPr="009F08F2">
        <w:rPr>
          <w:lang w:val="pt-BR"/>
        </w:rPr>
        <w:t xml:space="preserve">: </w:t>
      </w:r>
      <w:r w:rsidR="009F08F2" w:rsidRPr="009F08F2">
        <w:rPr>
          <w:i/>
          <w:iCs/>
          <w:lang w:val="pt-BR"/>
        </w:rPr>
        <w:t xml:space="preserve">Oficina </w:t>
      </w:r>
      <w:r w:rsidR="00AB63CC">
        <w:rPr>
          <w:i/>
          <w:iCs/>
          <w:lang w:val="pt-BR"/>
        </w:rPr>
        <w:t xml:space="preserve">8 </w:t>
      </w:r>
      <w:r w:rsidR="009F08F2" w:rsidRPr="009F08F2">
        <w:rPr>
          <w:i/>
          <w:iCs/>
          <w:lang w:val="pt-BR"/>
        </w:rPr>
        <w:t xml:space="preserve">da língua </w:t>
      </w:r>
      <w:proofErr w:type="spellStart"/>
      <w:r w:rsidR="009F08F2" w:rsidRPr="009F08F2">
        <w:rPr>
          <w:i/>
          <w:iCs/>
          <w:lang w:val="pt-BR"/>
        </w:rPr>
        <w:t>werikyana</w:t>
      </w:r>
      <w:proofErr w:type="spellEnd"/>
      <w:r w:rsidR="009F08F2" w:rsidRPr="009F08F2">
        <w:rPr>
          <w:i/>
          <w:iCs/>
          <w:lang w:val="pt-BR"/>
        </w:rPr>
        <w:t xml:space="preserve"> </w:t>
      </w:r>
      <w:r w:rsidR="009F08F2" w:rsidRPr="009F08F2">
        <w:rPr>
          <w:lang w:val="pt-BR"/>
        </w:rPr>
        <w:t>(</w:t>
      </w:r>
      <w:r w:rsidR="00AB63CC">
        <w:rPr>
          <w:lang w:val="pt-BR"/>
        </w:rPr>
        <w:t xml:space="preserve">August </w:t>
      </w:r>
      <w:r w:rsidR="009F08F2" w:rsidRPr="009F08F2">
        <w:rPr>
          <w:lang w:val="pt-BR"/>
        </w:rPr>
        <w:t xml:space="preserve">17-20, 25-26); </w:t>
      </w:r>
      <w:r w:rsidR="009F08F2" w:rsidRPr="009F08F2">
        <w:rPr>
          <w:i/>
          <w:iCs/>
          <w:lang w:val="pt-BR"/>
        </w:rPr>
        <w:t xml:space="preserve">Oficina </w:t>
      </w:r>
      <w:r w:rsidR="00AB63CC">
        <w:rPr>
          <w:i/>
          <w:iCs/>
          <w:lang w:val="pt-BR"/>
        </w:rPr>
        <w:t xml:space="preserve">2 </w:t>
      </w:r>
      <w:r w:rsidR="009F08F2" w:rsidRPr="009F08F2">
        <w:rPr>
          <w:i/>
          <w:iCs/>
          <w:lang w:val="pt-BR"/>
        </w:rPr>
        <w:t xml:space="preserve">de cantos na língua </w:t>
      </w:r>
      <w:proofErr w:type="spellStart"/>
      <w:r w:rsidR="009F08F2" w:rsidRPr="009F08F2">
        <w:rPr>
          <w:i/>
          <w:iCs/>
          <w:lang w:val="pt-BR"/>
        </w:rPr>
        <w:t>werikyana</w:t>
      </w:r>
      <w:proofErr w:type="spellEnd"/>
      <w:r w:rsidR="009F08F2" w:rsidRPr="009F08F2">
        <w:rPr>
          <w:lang w:val="pt-BR"/>
        </w:rPr>
        <w:t xml:space="preserve"> (</w:t>
      </w:r>
      <w:proofErr w:type="spellStart"/>
      <w:r w:rsidR="009F08F2" w:rsidRPr="009F08F2">
        <w:rPr>
          <w:lang w:val="pt-BR"/>
        </w:rPr>
        <w:t>evenings</w:t>
      </w:r>
      <w:proofErr w:type="spellEnd"/>
      <w:r w:rsidR="009F08F2" w:rsidRPr="009F08F2">
        <w:rPr>
          <w:lang w:val="pt-BR"/>
        </w:rPr>
        <w:t xml:space="preserve">, </w:t>
      </w:r>
      <w:r w:rsidR="00AB63CC">
        <w:rPr>
          <w:lang w:val="pt-BR"/>
        </w:rPr>
        <w:t xml:space="preserve">August </w:t>
      </w:r>
      <w:r w:rsidR="009F08F2" w:rsidRPr="009F08F2">
        <w:rPr>
          <w:lang w:val="pt-BR"/>
        </w:rPr>
        <w:t xml:space="preserve">21-24). </w:t>
      </w:r>
      <w:proofErr w:type="spellStart"/>
      <w:r w:rsidR="009F08F2" w:rsidRPr="009F08F2">
        <w:rPr>
          <w:lang w:val="pt-BR"/>
        </w:rPr>
        <w:t>Hosted</w:t>
      </w:r>
      <w:proofErr w:type="spellEnd"/>
      <w:r w:rsidR="009F08F2" w:rsidRPr="009F08F2">
        <w:rPr>
          <w:lang w:val="pt-BR"/>
        </w:rPr>
        <w:t xml:space="preserve"> </w:t>
      </w:r>
      <w:proofErr w:type="spellStart"/>
      <w:r w:rsidR="009F08F2" w:rsidRPr="009F08F2">
        <w:rPr>
          <w:lang w:val="pt-BR"/>
        </w:rPr>
        <w:t>by</w:t>
      </w:r>
      <w:proofErr w:type="spellEnd"/>
      <w:r w:rsidR="009F08F2" w:rsidRPr="009F08F2">
        <w:rPr>
          <w:lang w:val="pt-BR"/>
        </w:rPr>
        <w:t xml:space="preserve"> Instituto de Pesquisa e Formação Indígena (</w:t>
      </w:r>
      <w:proofErr w:type="spellStart"/>
      <w:r w:rsidR="009F08F2" w:rsidRPr="009F08F2">
        <w:rPr>
          <w:lang w:val="pt-BR"/>
        </w:rPr>
        <w:t>Iepé</w:t>
      </w:r>
      <w:proofErr w:type="spellEnd"/>
      <w:r w:rsidR="009F08F2" w:rsidRPr="009F08F2">
        <w:rPr>
          <w:lang w:val="pt-BR"/>
        </w:rPr>
        <w:t xml:space="preserve">) in </w:t>
      </w:r>
      <w:r w:rsidR="009F08F2">
        <w:rPr>
          <w:lang w:val="pt-BR"/>
        </w:rPr>
        <w:t xml:space="preserve">Aldeia </w:t>
      </w:r>
      <w:proofErr w:type="spellStart"/>
      <w:r w:rsidR="009F08F2" w:rsidRPr="009F08F2">
        <w:rPr>
          <w:lang w:val="pt-BR"/>
        </w:rPr>
        <w:t>Chap</w:t>
      </w:r>
      <w:r w:rsidR="009F08F2">
        <w:rPr>
          <w:lang w:val="pt-BR"/>
        </w:rPr>
        <w:t>eu</w:t>
      </w:r>
      <w:proofErr w:type="spellEnd"/>
      <w:r w:rsidR="009F08F2">
        <w:rPr>
          <w:lang w:val="pt-BR"/>
        </w:rPr>
        <w:t xml:space="preserve"> </w:t>
      </w:r>
      <w:r w:rsidR="009F08F2" w:rsidRPr="00F052C3">
        <w:rPr>
          <w:lang w:val="pt-BR"/>
        </w:rPr>
        <w:t>(</w:t>
      </w:r>
      <w:r w:rsidR="00851789">
        <w:rPr>
          <w:lang w:val="pt-BR"/>
        </w:rPr>
        <w:t xml:space="preserve">Terra </w:t>
      </w:r>
      <w:r w:rsidR="009F08F2" w:rsidRPr="00F052C3">
        <w:rPr>
          <w:lang w:val="pt-BR"/>
        </w:rPr>
        <w:t xml:space="preserve">Indígena </w:t>
      </w:r>
      <w:proofErr w:type="spellStart"/>
      <w:r w:rsidR="009F08F2" w:rsidRPr="00F052C3">
        <w:rPr>
          <w:lang w:val="pt-BR"/>
        </w:rPr>
        <w:t>Kaxuyana-Tunayana</w:t>
      </w:r>
      <w:proofErr w:type="spellEnd"/>
      <w:r w:rsidR="009F08F2" w:rsidRPr="00F052C3">
        <w:rPr>
          <w:lang w:val="pt-BR"/>
        </w:rPr>
        <w:t xml:space="preserve">), </w:t>
      </w:r>
      <w:proofErr w:type="spellStart"/>
      <w:r w:rsidR="009F08F2" w:rsidRPr="00F052C3">
        <w:rPr>
          <w:lang w:val="pt-BR"/>
        </w:rPr>
        <w:t>Brazil</w:t>
      </w:r>
      <w:proofErr w:type="spellEnd"/>
      <w:r w:rsidR="009F08F2">
        <w:rPr>
          <w:lang w:val="pt-BR"/>
        </w:rPr>
        <w:t xml:space="preserve">. </w:t>
      </w:r>
      <w:r w:rsidR="009F08F2" w:rsidRPr="009F08F2">
        <w:t>Served as linguistic consultant and leader for a 50-hour int</w:t>
      </w:r>
      <w:r w:rsidR="009F08F2">
        <w:t xml:space="preserve">ensive workshop for bilingual Werikyana-speaking schoolteachers, then as linguistic consultant for a 20-hour workshop on recording traditional Werikyana-language songs. </w:t>
      </w:r>
    </w:p>
    <w:p w14:paraId="0829B679" w14:textId="636B7A4D" w:rsidR="00BA58A1" w:rsidRPr="00DA5CE8" w:rsidRDefault="00666DA7" w:rsidP="00FF2432">
      <w:pPr>
        <w:keepLines/>
        <w:ind w:left="720" w:hanging="720"/>
        <w:rPr>
          <w:i/>
          <w:iCs/>
        </w:rPr>
      </w:pPr>
      <w:r>
        <w:rPr>
          <w:lang w:val="pt-BR"/>
        </w:rPr>
        <w:t>2022</w:t>
      </w:r>
      <w:r w:rsidR="00650E84">
        <w:rPr>
          <w:lang w:val="pt-BR"/>
        </w:rPr>
        <w:tab/>
      </w:r>
      <w:r>
        <w:rPr>
          <w:lang w:val="pt-BR"/>
        </w:rPr>
        <w:t xml:space="preserve">(August 3-9) </w:t>
      </w:r>
      <w:r w:rsidR="00AB63CC">
        <w:rPr>
          <w:i/>
          <w:iCs/>
          <w:lang w:val="pt-BR"/>
        </w:rPr>
        <w:t xml:space="preserve">Oficina 7: </w:t>
      </w:r>
      <w:r>
        <w:rPr>
          <w:i/>
          <w:iCs/>
          <w:lang w:val="pt-BR"/>
        </w:rPr>
        <w:t xml:space="preserve">Resumo da ortografia e gramática na língua </w:t>
      </w:r>
      <w:proofErr w:type="spellStart"/>
      <w:r>
        <w:rPr>
          <w:i/>
          <w:iCs/>
          <w:lang w:val="pt-BR"/>
        </w:rPr>
        <w:t>Werikayana</w:t>
      </w:r>
      <w:proofErr w:type="spellEnd"/>
      <w:r w:rsidR="003E22F1" w:rsidRPr="00DA5CE8">
        <w:rPr>
          <w:lang w:val="pt-BR"/>
        </w:rPr>
        <w:t>.</w:t>
      </w:r>
      <w:r>
        <w:rPr>
          <w:i/>
          <w:iCs/>
          <w:lang w:val="pt-BR"/>
        </w:rPr>
        <w:t xml:space="preserve"> </w:t>
      </w:r>
      <w:proofErr w:type="spellStart"/>
      <w:r w:rsidRPr="00F052C3">
        <w:rPr>
          <w:lang w:val="pt-BR"/>
        </w:rPr>
        <w:t>Hosted</w:t>
      </w:r>
      <w:proofErr w:type="spellEnd"/>
      <w:r w:rsidRPr="00F052C3">
        <w:rPr>
          <w:lang w:val="pt-BR"/>
        </w:rPr>
        <w:t xml:space="preserve"> </w:t>
      </w:r>
      <w:proofErr w:type="spellStart"/>
      <w:r w:rsidRPr="00F052C3">
        <w:rPr>
          <w:lang w:val="pt-BR"/>
        </w:rPr>
        <w:t>by</w:t>
      </w:r>
      <w:proofErr w:type="spellEnd"/>
      <w:r w:rsidRPr="00F052C3">
        <w:rPr>
          <w:lang w:val="pt-BR"/>
        </w:rPr>
        <w:t xml:space="preserve"> Instituto de Pesquisa e Formação Indígena (</w:t>
      </w:r>
      <w:proofErr w:type="spellStart"/>
      <w:r w:rsidRPr="00F052C3">
        <w:rPr>
          <w:lang w:val="pt-BR"/>
        </w:rPr>
        <w:t>Iepé</w:t>
      </w:r>
      <w:proofErr w:type="spellEnd"/>
      <w:r w:rsidRPr="00F052C3">
        <w:rPr>
          <w:lang w:val="pt-BR"/>
        </w:rPr>
        <w:t xml:space="preserve">) in </w:t>
      </w:r>
      <w:r>
        <w:rPr>
          <w:lang w:val="pt-BR"/>
        </w:rPr>
        <w:t>Macapá</w:t>
      </w:r>
      <w:r w:rsidRPr="00F052C3">
        <w:rPr>
          <w:lang w:val="pt-BR"/>
        </w:rPr>
        <w:t xml:space="preserve">, </w:t>
      </w:r>
      <w:proofErr w:type="spellStart"/>
      <w:r w:rsidRPr="00F052C3">
        <w:rPr>
          <w:lang w:val="pt-BR"/>
        </w:rPr>
        <w:t>Brazil</w:t>
      </w:r>
      <w:proofErr w:type="spellEnd"/>
      <w:r w:rsidRPr="00F052C3">
        <w:rPr>
          <w:lang w:val="pt-BR"/>
        </w:rPr>
        <w:t xml:space="preserve">. </w:t>
      </w:r>
      <w:r>
        <w:t>Served</w:t>
      </w:r>
      <w:r w:rsidRPr="006F333D">
        <w:t xml:space="preserve"> as Linguistic consultant for a </w:t>
      </w:r>
      <w:r>
        <w:t>50</w:t>
      </w:r>
      <w:r w:rsidRPr="006F333D">
        <w:t xml:space="preserve">-hour intensive workshop for bilingual </w:t>
      </w:r>
      <w:r>
        <w:t xml:space="preserve">Werikyana </w:t>
      </w:r>
      <w:r w:rsidRPr="006F333D">
        <w:t>schoolteachers</w:t>
      </w:r>
      <w:r>
        <w:t>, reviewing all material from previous workshops</w:t>
      </w:r>
      <w:r w:rsidR="003E22F1">
        <w:t>, plus editing many prior transcriptions, translating and editing a legal document, and planning a collaborative documentation project to be submitted the NSF for funding February 15, 2023</w:t>
      </w:r>
      <w:r>
        <w:t>.</w:t>
      </w:r>
    </w:p>
    <w:p w14:paraId="0F32C817" w14:textId="1228B8BB" w:rsidR="00FF2432" w:rsidRPr="009E10D9" w:rsidRDefault="00FF2432" w:rsidP="00FF2432">
      <w:pPr>
        <w:keepLines/>
        <w:ind w:left="720" w:hanging="720"/>
      </w:pPr>
      <w:r w:rsidRPr="00DA5CE8">
        <w:lastRenderedPageBreak/>
        <w:t>2019</w:t>
      </w:r>
      <w:r w:rsidR="00650E84">
        <w:tab/>
      </w:r>
      <w:r w:rsidRPr="00DA5CE8">
        <w:t xml:space="preserve">(May 15-21) </w:t>
      </w:r>
      <w:proofErr w:type="spellStart"/>
      <w:r w:rsidR="00AB63CC">
        <w:rPr>
          <w:i/>
          <w:iCs/>
        </w:rPr>
        <w:t>Oficina</w:t>
      </w:r>
      <w:proofErr w:type="spellEnd"/>
      <w:r w:rsidR="00AB63CC">
        <w:rPr>
          <w:i/>
          <w:iCs/>
        </w:rPr>
        <w:t xml:space="preserve"> 6: </w:t>
      </w:r>
      <w:proofErr w:type="spellStart"/>
      <w:r w:rsidRPr="00DA5CE8">
        <w:rPr>
          <w:i/>
        </w:rPr>
        <w:t>Alfabetização</w:t>
      </w:r>
      <w:proofErr w:type="spellEnd"/>
      <w:r w:rsidRPr="00DA5CE8">
        <w:rPr>
          <w:i/>
        </w:rPr>
        <w:t xml:space="preserve">, </w:t>
      </w:r>
      <w:proofErr w:type="spellStart"/>
      <w:r w:rsidRPr="00DA5CE8">
        <w:rPr>
          <w:i/>
        </w:rPr>
        <w:t>gramática</w:t>
      </w:r>
      <w:proofErr w:type="spellEnd"/>
      <w:r w:rsidRPr="00DA5CE8">
        <w:rPr>
          <w:i/>
        </w:rPr>
        <w:t xml:space="preserve"> e auto-</w:t>
      </w:r>
      <w:proofErr w:type="spellStart"/>
      <w:r w:rsidRPr="00DA5CE8">
        <w:rPr>
          <w:i/>
        </w:rPr>
        <w:t>documentação</w:t>
      </w:r>
      <w:proofErr w:type="spellEnd"/>
      <w:r w:rsidRPr="00DA5CE8">
        <w:rPr>
          <w:i/>
        </w:rPr>
        <w:t xml:space="preserve"> </w:t>
      </w:r>
      <w:proofErr w:type="spellStart"/>
      <w:r w:rsidRPr="00DA5CE8">
        <w:rPr>
          <w:i/>
        </w:rPr>
        <w:t>na</w:t>
      </w:r>
      <w:proofErr w:type="spellEnd"/>
      <w:r w:rsidRPr="00DA5CE8">
        <w:rPr>
          <w:i/>
        </w:rPr>
        <w:t xml:space="preserve"> </w:t>
      </w:r>
      <w:proofErr w:type="spellStart"/>
      <w:r w:rsidRPr="00DA5CE8">
        <w:rPr>
          <w:i/>
        </w:rPr>
        <w:t>língua</w:t>
      </w:r>
      <w:proofErr w:type="spellEnd"/>
      <w:r w:rsidRPr="00DA5CE8">
        <w:rPr>
          <w:i/>
        </w:rPr>
        <w:t xml:space="preserve"> </w:t>
      </w:r>
      <w:proofErr w:type="spellStart"/>
      <w:r w:rsidRPr="00DA5CE8">
        <w:rPr>
          <w:i/>
        </w:rPr>
        <w:t>werikyana</w:t>
      </w:r>
      <w:proofErr w:type="spellEnd"/>
      <w:r w:rsidR="003E22F1" w:rsidRPr="00DA5CE8">
        <w:rPr>
          <w:i/>
        </w:rPr>
        <w:t xml:space="preserve"> </w:t>
      </w:r>
      <w:r w:rsidR="003E22F1">
        <w:t xml:space="preserve">(new denomination for the language spoken by the </w:t>
      </w:r>
      <w:proofErr w:type="spellStart"/>
      <w:r w:rsidR="003E22F1">
        <w:t>Katxuyana</w:t>
      </w:r>
      <w:proofErr w:type="spellEnd"/>
      <w:r w:rsidR="003E22F1">
        <w:t xml:space="preserve"> and other ethnic groups). </w:t>
      </w:r>
      <w:proofErr w:type="spellStart"/>
      <w:r w:rsidRPr="00F052C3">
        <w:rPr>
          <w:lang w:val="pt-BR"/>
        </w:rPr>
        <w:t>Hosted</w:t>
      </w:r>
      <w:proofErr w:type="spellEnd"/>
      <w:r w:rsidRPr="00F052C3">
        <w:rPr>
          <w:lang w:val="pt-BR"/>
        </w:rPr>
        <w:t xml:space="preserve"> </w:t>
      </w:r>
      <w:proofErr w:type="spellStart"/>
      <w:r w:rsidRPr="00F052C3">
        <w:rPr>
          <w:lang w:val="pt-BR"/>
        </w:rPr>
        <w:t>by</w:t>
      </w:r>
      <w:proofErr w:type="spellEnd"/>
      <w:r w:rsidRPr="00F052C3">
        <w:rPr>
          <w:lang w:val="pt-BR"/>
        </w:rPr>
        <w:t xml:space="preserve"> Instituto de Pesquisa e Formação Indígena (</w:t>
      </w:r>
      <w:proofErr w:type="spellStart"/>
      <w:r w:rsidRPr="00F052C3">
        <w:rPr>
          <w:lang w:val="pt-BR"/>
        </w:rPr>
        <w:t>Iepé</w:t>
      </w:r>
      <w:proofErr w:type="spellEnd"/>
      <w:r w:rsidRPr="00F052C3">
        <w:rPr>
          <w:lang w:val="pt-BR"/>
        </w:rPr>
        <w:t xml:space="preserve">) in </w:t>
      </w:r>
      <w:r w:rsidR="00AB63CC">
        <w:rPr>
          <w:lang w:val="pt-BR"/>
        </w:rPr>
        <w:t>Alter do Chão (</w:t>
      </w:r>
      <w:r w:rsidRPr="00F052C3">
        <w:rPr>
          <w:lang w:val="pt-BR"/>
        </w:rPr>
        <w:t>Santarém</w:t>
      </w:r>
      <w:r w:rsidR="00AB63CC">
        <w:rPr>
          <w:lang w:val="pt-BR"/>
        </w:rPr>
        <w:t>)</w:t>
      </w:r>
      <w:r w:rsidRPr="00F052C3">
        <w:rPr>
          <w:lang w:val="pt-BR"/>
        </w:rPr>
        <w:t xml:space="preserve">, </w:t>
      </w:r>
      <w:proofErr w:type="spellStart"/>
      <w:r w:rsidRPr="00F052C3">
        <w:rPr>
          <w:lang w:val="pt-BR"/>
        </w:rPr>
        <w:t>Brazil</w:t>
      </w:r>
      <w:proofErr w:type="spellEnd"/>
      <w:r w:rsidRPr="00F052C3">
        <w:rPr>
          <w:lang w:val="pt-BR"/>
        </w:rPr>
        <w:t xml:space="preserve">. </w:t>
      </w:r>
      <w:r>
        <w:t>Served</w:t>
      </w:r>
      <w:r w:rsidRPr="006F333D">
        <w:t xml:space="preserve"> as Linguistic consultant for a </w:t>
      </w:r>
      <w:r>
        <w:t>50</w:t>
      </w:r>
      <w:r w:rsidRPr="006F333D">
        <w:t xml:space="preserve">-hour intensive workshop for bilingual </w:t>
      </w:r>
      <w:r>
        <w:t xml:space="preserve">Werikyana </w:t>
      </w:r>
      <w:r w:rsidRPr="006F333D">
        <w:t>schoolteachers</w:t>
      </w:r>
      <w:r>
        <w:t>. Began training editors to write for publication in Werikyana, introduced language documentation equipment (donated a computer, GoPro camera, and Zoom voice recorder), taught teachers how to fill in verb paradigms for their students.</w:t>
      </w:r>
    </w:p>
    <w:p w14:paraId="2A32E390" w14:textId="2C6F8111" w:rsidR="00FF2432" w:rsidRPr="006F333D" w:rsidRDefault="00FF2432" w:rsidP="00FF2432">
      <w:pPr>
        <w:keepLines/>
        <w:ind w:left="720" w:hanging="720"/>
        <w:rPr>
          <w:lang w:bidi="en-US"/>
        </w:rPr>
      </w:pPr>
      <w:r w:rsidRPr="00F052C3">
        <w:rPr>
          <w:lang w:val="pt-BR"/>
        </w:rPr>
        <w:t>2017</w:t>
      </w:r>
      <w:r w:rsidR="00650E84">
        <w:rPr>
          <w:lang w:val="pt-BR"/>
        </w:rPr>
        <w:tab/>
      </w:r>
      <w:r w:rsidRPr="00F052C3">
        <w:rPr>
          <w:lang w:val="pt-BR"/>
        </w:rPr>
        <w:t xml:space="preserve">(May 7-12) </w:t>
      </w:r>
      <w:r w:rsidR="00AB63CC">
        <w:rPr>
          <w:i/>
          <w:iCs/>
          <w:lang w:val="pt-BR"/>
        </w:rPr>
        <w:t xml:space="preserve">Oficina 5: </w:t>
      </w:r>
      <w:r w:rsidRPr="00F052C3">
        <w:rPr>
          <w:i/>
          <w:lang w:val="pt-BR"/>
        </w:rPr>
        <w:t xml:space="preserve">Materiais para alfabetização e educação na </w:t>
      </w:r>
      <w:proofErr w:type="spellStart"/>
      <w:r w:rsidRPr="00F052C3">
        <w:rPr>
          <w:i/>
          <w:lang w:val="pt-BR"/>
        </w:rPr>
        <w:t>lingua</w:t>
      </w:r>
      <w:proofErr w:type="spellEnd"/>
      <w:r w:rsidRPr="00F052C3">
        <w:rPr>
          <w:i/>
          <w:lang w:val="pt-BR"/>
        </w:rPr>
        <w:t xml:space="preserve"> </w:t>
      </w:r>
      <w:proofErr w:type="spellStart"/>
      <w:r w:rsidRPr="00F052C3">
        <w:rPr>
          <w:i/>
          <w:lang w:val="pt-BR"/>
        </w:rPr>
        <w:t>katxuyana</w:t>
      </w:r>
      <w:proofErr w:type="spellEnd"/>
      <w:r w:rsidRPr="00F052C3">
        <w:rPr>
          <w:lang w:val="pt-BR"/>
        </w:rPr>
        <w:t xml:space="preserve">. </w:t>
      </w:r>
      <w:proofErr w:type="spellStart"/>
      <w:r w:rsidRPr="00F052C3">
        <w:rPr>
          <w:lang w:val="pt-BR"/>
        </w:rPr>
        <w:t>Hosted</w:t>
      </w:r>
      <w:proofErr w:type="spellEnd"/>
      <w:r w:rsidRPr="00F052C3">
        <w:rPr>
          <w:lang w:val="pt-BR"/>
        </w:rPr>
        <w:t xml:space="preserve"> </w:t>
      </w:r>
      <w:proofErr w:type="spellStart"/>
      <w:r w:rsidRPr="00F052C3">
        <w:rPr>
          <w:lang w:val="pt-BR"/>
        </w:rPr>
        <w:t>by</w:t>
      </w:r>
      <w:proofErr w:type="spellEnd"/>
      <w:r w:rsidRPr="00F052C3">
        <w:rPr>
          <w:lang w:val="pt-BR"/>
        </w:rPr>
        <w:t xml:space="preserve"> Instituto de Pesquisa e Formação Indígena (</w:t>
      </w:r>
      <w:proofErr w:type="spellStart"/>
      <w:r w:rsidRPr="00F052C3">
        <w:rPr>
          <w:lang w:val="pt-BR"/>
        </w:rPr>
        <w:t>Iepé</w:t>
      </w:r>
      <w:proofErr w:type="spellEnd"/>
      <w:r w:rsidRPr="00F052C3">
        <w:rPr>
          <w:lang w:val="pt-BR"/>
        </w:rPr>
        <w:t xml:space="preserve">) in Oriximiná, </w:t>
      </w:r>
      <w:proofErr w:type="spellStart"/>
      <w:r w:rsidRPr="00F052C3">
        <w:rPr>
          <w:lang w:val="pt-BR"/>
        </w:rPr>
        <w:t>Brazil</w:t>
      </w:r>
      <w:proofErr w:type="spellEnd"/>
      <w:r w:rsidRPr="00F052C3">
        <w:rPr>
          <w:lang w:val="pt-BR"/>
        </w:rPr>
        <w:t xml:space="preserve">. </w:t>
      </w:r>
      <w:r>
        <w:t>Served</w:t>
      </w:r>
      <w:r w:rsidRPr="006F333D">
        <w:t xml:space="preserve"> as Linguistic consultant for a </w:t>
      </w:r>
      <w:r>
        <w:t>40</w:t>
      </w:r>
      <w:r w:rsidRPr="006F333D">
        <w:t xml:space="preserve">-hour intensive workshop for bilingual </w:t>
      </w:r>
      <w:proofErr w:type="spellStart"/>
      <w:r>
        <w:t>Katxuyana</w:t>
      </w:r>
      <w:proofErr w:type="spellEnd"/>
      <w:r>
        <w:t xml:space="preserve"> </w:t>
      </w:r>
      <w:r w:rsidRPr="006F333D">
        <w:t>schoolteachers</w:t>
      </w:r>
      <w:r>
        <w:t xml:space="preserve">. Finalized writing system and planned future self-documentation project by </w:t>
      </w:r>
      <w:proofErr w:type="spellStart"/>
      <w:r>
        <w:t>Katxuyana</w:t>
      </w:r>
      <w:proofErr w:type="spellEnd"/>
      <w:r>
        <w:t>-speaking communities.</w:t>
      </w:r>
    </w:p>
    <w:p w14:paraId="7D50D08B" w14:textId="5CE66504" w:rsidR="00FF2432" w:rsidRPr="006F333D" w:rsidRDefault="00FF2432" w:rsidP="00FF2432">
      <w:pPr>
        <w:keepLines/>
        <w:ind w:left="720" w:hanging="720"/>
      </w:pPr>
      <w:r w:rsidRPr="00F052C3">
        <w:rPr>
          <w:lang w:val="pt-BR"/>
        </w:rPr>
        <w:t>2016</w:t>
      </w:r>
      <w:r w:rsidR="00650E84">
        <w:rPr>
          <w:lang w:val="pt-BR"/>
        </w:rPr>
        <w:tab/>
      </w:r>
      <w:r w:rsidRPr="00F052C3">
        <w:rPr>
          <w:lang w:val="pt-BR"/>
        </w:rPr>
        <w:t xml:space="preserve">(May 13-21) </w:t>
      </w:r>
      <w:r w:rsidR="00AB63CC" w:rsidRPr="00AB63CC">
        <w:rPr>
          <w:i/>
          <w:iCs/>
          <w:lang w:val="pt-BR"/>
        </w:rPr>
        <w:t>Oficina 4</w:t>
      </w:r>
      <w:r w:rsidR="00AB63CC">
        <w:rPr>
          <w:i/>
          <w:iCs/>
          <w:lang w:val="pt-BR"/>
        </w:rPr>
        <w:t>:</w:t>
      </w:r>
      <w:r w:rsidR="00AB63CC">
        <w:rPr>
          <w:lang w:val="pt-BR"/>
        </w:rPr>
        <w:t xml:space="preserve"> </w:t>
      </w:r>
      <w:r w:rsidRPr="00F052C3">
        <w:rPr>
          <w:i/>
          <w:lang w:val="pt-BR"/>
        </w:rPr>
        <w:t xml:space="preserve">Materiais para alfabetização e educação na </w:t>
      </w:r>
      <w:proofErr w:type="spellStart"/>
      <w:r w:rsidRPr="00F052C3">
        <w:rPr>
          <w:i/>
          <w:lang w:val="pt-BR"/>
        </w:rPr>
        <w:t>lingua</w:t>
      </w:r>
      <w:proofErr w:type="spellEnd"/>
      <w:r w:rsidRPr="00F052C3">
        <w:rPr>
          <w:i/>
          <w:lang w:val="pt-BR"/>
        </w:rPr>
        <w:t xml:space="preserve"> </w:t>
      </w:r>
      <w:proofErr w:type="spellStart"/>
      <w:r w:rsidRPr="00F052C3">
        <w:rPr>
          <w:i/>
          <w:lang w:val="pt-BR"/>
        </w:rPr>
        <w:t>katxuyana</w:t>
      </w:r>
      <w:proofErr w:type="spellEnd"/>
      <w:r w:rsidRPr="00F052C3">
        <w:rPr>
          <w:lang w:val="pt-BR"/>
        </w:rPr>
        <w:t xml:space="preserve">. </w:t>
      </w:r>
      <w:proofErr w:type="spellStart"/>
      <w:r w:rsidRPr="00F052C3">
        <w:rPr>
          <w:lang w:val="pt-BR"/>
        </w:rPr>
        <w:t>Hosted</w:t>
      </w:r>
      <w:proofErr w:type="spellEnd"/>
      <w:r w:rsidRPr="00F052C3">
        <w:rPr>
          <w:lang w:val="pt-BR"/>
        </w:rPr>
        <w:t xml:space="preserve"> </w:t>
      </w:r>
      <w:proofErr w:type="spellStart"/>
      <w:r w:rsidRPr="00F052C3">
        <w:rPr>
          <w:lang w:val="pt-BR"/>
        </w:rPr>
        <w:t>by</w:t>
      </w:r>
      <w:proofErr w:type="spellEnd"/>
      <w:r w:rsidRPr="00F052C3">
        <w:rPr>
          <w:lang w:val="pt-BR"/>
        </w:rPr>
        <w:t xml:space="preserve"> Instituto de Pesquisa e Formação Indígena (</w:t>
      </w:r>
      <w:proofErr w:type="spellStart"/>
      <w:r w:rsidRPr="00F052C3">
        <w:rPr>
          <w:lang w:val="pt-BR"/>
        </w:rPr>
        <w:t>Iepé</w:t>
      </w:r>
      <w:proofErr w:type="spellEnd"/>
      <w:r w:rsidRPr="00F052C3">
        <w:rPr>
          <w:lang w:val="pt-BR"/>
        </w:rPr>
        <w:t xml:space="preserve">) in Aldeia Santidade (Area Indígena </w:t>
      </w:r>
      <w:proofErr w:type="spellStart"/>
      <w:r w:rsidRPr="00F052C3">
        <w:rPr>
          <w:lang w:val="pt-BR"/>
        </w:rPr>
        <w:t>Kaxuyana-Tunayana</w:t>
      </w:r>
      <w:proofErr w:type="spellEnd"/>
      <w:r w:rsidRPr="00F052C3">
        <w:rPr>
          <w:lang w:val="pt-BR"/>
        </w:rPr>
        <w:t xml:space="preserve">), </w:t>
      </w:r>
      <w:proofErr w:type="spellStart"/>
      <w:r w:rsidRPr="00F052C3">
        <w:rPr>
          <w:lang w:val="pt-BR"/>
        </w:rPr>
        <w:t>Brazil</w:t>
      </w:r>
      <w:proofErr w:type="spellEnd"/>
      <w:r w:rsidRPr="00F052C3">
        <w:rPr>
          <w:lang w:val="pt-BR"/>
        </w:rPr>
        <w:t xml:space="preserve">. </w:t>
      </w:r>
      <w:r w:rsidRPr="006F333D">
        <w:t xml:space="preserve">Served as Linguistic consultant for a 50-hour intensive workshop for bilingual schoolteachers in </w:t>
      </w:r>
      <w:proofErr w:type="spellStart"/>
      <w:r w:rsidRPr="006F333D">
        <w:t>Katxuyana</w:t>
      </w:r>
      <w:proofErr w:type="spellEnd"/>
      <w:r w:rsidRPr="006F333D">
        <w:t xml:space="preserve"> schools to learn about the grammar and morphophonology of their spoken language, </w:t>
      </w:r>
      <w:proofErr w:type="gramStart"/>
      <w:r w:rsidRPr="006F333D">
        <w:t>so as to</w:t>
      </w:r>
      <w:proofErr w:type="gramEnd"/>
      <w:r w:rsidRPr="006F333D">
        <w:t xml:space="preserve"> develop formal spelling rules for the writing system (especially with reference to glottal stops and vowel length). </w:t>
      </w:r>
    </w:p>
    <w:p w14:paraId="205D5E68" w14:textId="0DBE44D0" w:rsidR="00FF2432" w:rsidRPr="006F333D" w:rsidRDefault="00FF2432" w:rsidP="00FF2432">
      <w:pPr>
        <w:keepLines/>
        <w:ind w:left="720" w:hanging="720"/>
      </w:pPr>
      <w:r w:rsidRPr="00F052C3">
        <w:rPr>
          <w:lang w:val="pt-BR"/>
        </w:rPr>
        <w:t>2014</w:t>
      </w:r>
      <w:r w:rsidR="00650E84">
        <w:rPr>
          <w:lang w:val="pt-BR"/>
        </w:rPr>
        <w:tab/>
      </w:r>
      <w:r w:rsidRPr="00F052C3">
        <w:rPr>
          <w:lang w:val="pt-BR"/>
        </w:rPr>
        <w:t>(</w:t>
      </w:r>
      <w:proofErr w:type="spellStart"/>
      <w:r w:rsidRPr="00F052C3">
        <w:rPr>
          <w:lang w:val="pt-BR"/>
        </w:rPr>
        <w:t>November</w:t>
      </w:r>
      <w:proofErr w:type="spellEnd"/>
      <w:r w:rsidRPr="00F052C3">
        <w:rPr>
          <w:lang w:val="pt-BR"/>
        </w:rPr>
        <w:t xml:space="preserve"> 1-12) </w:t>
      </w:r>
      <w:r w:rsidRPr="00F052C3">
        <w:rPr>
          <w:i/>
          <w:iCs/>
          <w:lang w:val="pt-BR"/>
        </w:rPr>
        <w:t xml:space="preserve">Segunda Oficina de Ortografia </w:t>
      </w:r>
      <w:proofErr w:type="spellStart"/>
      <w:r w:rsidRPr="00F052C3">
        <w:rPr>
          <w:i/>
          <w:iCs/>
          <w:lang w:val="pt-BR"/>
        </w:rPr>
        <w:t>Katxuyana</w:t>
      </w:r>
      <w:proofErr w:type="spellEnd"/>
      <w:r w:rsidRPr="00F052C3">
        <w:rPr>
          <w:i/>
          <w:iCs/>
          <w:lang w:val="pt-BR"/>
        </w:rPr>
        <w:t>.</w:t>
      </w:r>
      <w:r w:rsidRPr="00F052C3">
        <w:rPr>
          <w:lang w:val="pt-BR"/>
        </w:rPr>
        <w:t xml:space="preserve"> </w:t>
      </w:r>
      <w:proofErr w:type="spellStart"/>
      <w:r w:rsidRPr="00F052C3">
        <w:rPr>
          <w:lang w:val="pt-BR"/>
        </w:rPr>
        <w:t>Hosted</w:t>
      </w:r>
      <w:proofErr w:type="spellEnd"/>
      <w:r w:rsidRPr="00F052C3">
        <w:rPr>
          <w:lang w:val="pt-BR"/>
        </w:rPr>
        <w:t xml:space="preserve"> </w:t>
      </w:r>
      <w:proofErr w:type="spellStart"/>
      <w:r w:rsidRPr="00F052C3">
        <w:rPr>
          <w:lang w:val="pt-BR"/>
        </w:rPr>
        <w:t>by</w:t>
      </w:r>
      <w:proofErr w:type="spellEnd"/>
      <w:r w:rsidRPr="00F052C3">
        <w:rPr>
          <w:lang w:val="pt-BR"/>
        </w:rPr>
        <w:t xml:space="preserve"> Instituto de Pesquisa e Formação Indígena (</w:t>
      </w:r>
      <w:proofErr w:type="spellStart"/>
      <w:r w:rsidRPr="00F052C3">
        <w:rPr>
          <w:lang w:val="pt-BR"/>
        </w:rPr>
        <w:t>Iepé</w:t>
      </w:r>
      <w:proofErr w:type="spellEnd"/>
      <w:r w:rsidRPr="00F052C3">
        <w:rPr>
          <w:lang w:val="pt-BR"/>
        </w:rPr>
        <w:t xml:space="preserve">) in Aldeia Santo Antônia (Area Indígena Parque do Tumucumaque), </w:t>
      </w:r>
      <w:proofErr w:type="spellStart"/>
      <w:r w:rsidRPr="00F052C3">
        <w:rPr>
          <w:lang w:val="pt-BR"/>
        </w:rPr>
        <w:t>Brazil</w:t>
      </w:r>
      <w:proofErr w:type="spellEnd"/>
      <w:r w:rsidRPr="00F052C3">
        <w:rPr>
          <w:lang w:val="pt-BR"/>
        </w:rPr>
        <w:t xml:space="preserve">. </w:t>
      </w:r>
      <w:r w:rsidRPr="006F333D">
        <w:t xml:space="preserve">Served as linguistic consultant for a 30-hour intensive workshop in which all bilingual schoolteachers in </w:t>
      </w:r>
      <w:proofErr w:type="spellStart"/>
      <w:r w:rsidRPr="006F333D">
        <w:t>Katxuyana</w:t>
      </w:r>
      <w:proofErr w:type="spellEnd"/>
      <w:r w:rsidRPr="006F333D">
        <w:t xml:space="preserve"> schools revised existing educational materials to be consistently written in the new orthography, as developed in the first workshop. We also began compiling a dictionary of </w:t>
      </w:r>
      <w:proofErr w:type="spellStart"/>
      <w:r w:rsidRPr="006F333D">
        <w:t>Katxuyana</w:t>
      </w:r>
      <w:proofErr w:type="spellEnd"/>
      <w:r w:rsidRPr="006F333D">
        <w:t xml:space="preserve"> words, so that these spelling decisions can be communicated to anyone else wishing to write in the language.</w:t>
      </w:r>
    </w:p>
    <w:p w14:paraId="38FB83A3" w14:textId="5762AACA" w:rsidR="00FF2432" w:rsidRPr="006F333D" w:rsidRDefault="00FF2432" w:rsidP="00FF2432">
      <w:pPr>
        <w:keepLines/>
        <w:ind w:left="720" w:hanging="720"/>
        <w:rPr>
          <w:lang w:bidi="en-US"/>
        </w:rPr>
      </w:pPr>
      <w:r w:rsidRPr="00F052C3">
        <w:rPr>
          <w:lang w:val="pt-BR" w:bidi="en-US"/>
        </w:rPr>
        <w:t>2014</w:t>
      </w:r>
      <w:r w:rsidR="00650E84">
        <w:rPr>
          <w:lang w:val="pt-BR" w:bidi="en-US"/>
        </w:rPr>
        <w:tab/>
      </w:r>
      <w:r w:rsidRPr="00F052C3">
        <w:rPr>
          <w:lang w:val="pt-BR" w:bidi="en-US"/>
        </w:rPr>
        <w:t xml:space="preserve">(August 11-15) </w:t>
      </w:r>
      <w:r w:rsidRPr="00F052C3">
        <w:rPr>
          <w:i/>
          <w:lang w:val="pt-BR" w:bidi="en-US"/>
        </w:rPr>
        <w:t xml:space="preserve">Oficina de </w:t>
      </w:r>
      <w:proofErr w:type="spellStart"/>
      <w:r w:rsidRPr="00F052C3">
        <w:rPr>
          <w:i/>
          <w:lang w:val="pt-BR" w:bidi="en-US"/>
        </w:rPr>
        <w:t>Ortografía</w:t>
      </w:r>
      <w:proofErr w:type="spellEnd"/>
      <w:r w:rsidRPr="00F052C3">
        <w:rPr>
          <w:i/>
          <w:lang w:val="pt-BR" w:bidi="en-US"/>
        </w:rPr>
        <w:t xml:space="preserve"> </w:t>
      </w:r>
      <w:proofErr w:type="spellStart"/>
      <w:r w:rsidRPr="00F052C3">
        <w:rPr>
          <w:i/>
          <w:lang w:val="pt-BR" w:bidi="en-US"/>
        </w:rPr>
        <w:t>Katxuyana</w:t>
      </w:r>
      <w:proofErr w:type="spellEnd"/>
      <w:r w:rsidRPr="00F052C3">
        <w:rPr>
          <w:lang w:val="pt-BR" w:bidi="en-US"/>
        </w:rPr>
        <w:t xml:space="preserve">. </w:t>
      </w:r>
      <w:proofErr w:type="spellStart"/>
      <w:r w:rsidRPr="00F052C3">
        <w:rPr>
          <w:lang w:val="pt-BR" w:bidi="en-US"/>
        </w:rPr>
        <w:t>Hosted</w:t>
      </w:r>
      <w:proofErr w:type="spellEnd"/>
      <w:r w:rsidRPr="00F052C3">
        <w:rPr>
          <w:lang w:val="pt-BR" w:bidi="en-US"/>
        </w:rPr>
        <w:t xml:space="preserve"> </w:t>
      </w:r>
      <w:proofErr w:type="spellStart"/>
      <w:r w:rsidRPr="00F052C3">
        <w:rPr>
          <w:lang w:val="pt-BR" w:bidi="en-US"/>
        </w:rPr>
        <w:t>by</w:t>
      </w:r>
      <w:proofErr w:type="spellEnd"/>
      <w:r w:rsidRPr="00F052C3">
        <w:rPr>
          <w:lang w:val="pt-BR" w:bidi="en-US"/>
        </w:rPr>
        <w:t xml:space="preserve"> Instituto de Pesquisa e Formação Indígena (</w:t>
      </w:r>
      <w:proofErr w:type="spellStart"/>
      <w:r w:rsidRPr="00F052C3">
        <w:rPr>
          <w:lang w:val="pt-BR" w:bidi="en-US"/>
        </w:rPr>
        <w:t>Iepé</w:t>
      </w:r>
      <w:proofErr w:type="spellEnd"/>
      <w:r w:rsidRPr="00F052C3">
        <w:rPr>
          <w:lang w:val="pt-BR" w:bidi="en-US"/>
        </w:rPr>
        <w:t xml:space="preserve">) in Oriximiná, </w:t>
      </w:r>
      <w:proofErr w:type="spellStart"/>
      <w:r w:rsidRPr="00F052C3">
        <w:rPr>
          <w:lang w:val="pt-BR" w:bidi="en-US"/>
        </w:rPr>
        <w:t>Brazil</w:t>
      </w:r>
      <w:proofErr w:type="spellEnd"/>
      <w:r w:rsidRPr="00F052C3">
        <w:rPr>
          <w:lang w:val="pt-BR" w:bidi="en-US"/>
        </w:rPr>
        <w:t xml:space="preserve">. </w:t>
      </w:r>
      <w:r w:rsidRPr="006F333D">
        <w:rPr>
          <w:lang w:bidi="en-US"/>
        </w:rPr>
        <w:t xml:space="preserve">Served as linguistic consultant for a 30-hour intensive workshop in which 29 speakers of </w:t>
      </w:r>
      <w:proofErr w:type="spellStart"/>
      <w:r w:rsidRPr="006F333D">
        <w:rPr>
          <w:lang w:bidi="en-US"/>
        </w:rPr>
        <w:t>Katxuyana</w:t>
      </w:r>
      <w:proofErr w:type="spellEnd"/>
      <w:r w:rsidRPr="006F333D">
        <w:rPr>
          <w:lang w:bidi="en-US"/>
        </w:rPr>
        <w:t xml:space="preserve"> (including most </w:t>
      </w:r>
      <w:proofErr w:type="spellStart"/>
      <w:r w:rsidRPr="006F333D">
        <w:rPr>
          <w:lang w:bidi="en-US"/>
        </w:rPr>
        <w:t>biligual</w:t>
      </w:r>
      <w:proofErr w:type="spellEnd"/>
      <w:r w:rsidRPr="006F333D">
        <w:rPr>
          <w:lang w:bidi="en-US"/>
        </w:rPr>
        <w:t xml:space="preserve"> school teachers, most village chiefs, several elders and the President of </w:t>
      </w:r>
      <w:r w:rsidRPr="006F333D">
        <w:t xml:space="preserve">AIKATUK — </w:t>
      </w:r>
      <w:proofErr w:type="spellStart"/>
      <w:r w:rsidRPr="006F333D">
        <w:t>Associação</w:t>
      </w:r>
      <w:proofErr w:type="spellEnd"/>
      <w:r w:rsidRPr="006F333D">
        <w:t xml:space="preserve"> </w:t>
      </w:r>
      <w:proofErr w:type="spellStart"/>
      <w:r w:rsidRPr="006F333D">
        <w:t>Indígena</w:t>
      </w:r>
      <w:proofErr w:type="spellEnd"/>
      <w:r w:rsidRPr="006F333D">
        <w:t xml:space="preserve"> </w:t>
      </w:r>
      <w:proofErr w:type="spellStart"/>
      <w:r w:rsidRPr="006F333D">
        <w:t>Katxuyana</w:t>
      </w:r>
      <w:proofErr w:type="spellEnd"/>
      <w:r w:rsidRPr="006F333D">
        <w:t xml:space="preserve">, </w:t>
      </w:r>
      <w:proofErr w:type="spellStart"/>
      <w:r w:rsidRPr="006F333D">
        <w:t>Tunayana</w:t>
      </w:r>
      <w:proofErr w:type="spellEnd"/>
      <w:r w:rsidRPr="006F333D">
        <w:t xml:space="preserve"> e </w:t>
      </w:r>
      <w:proofErr w:type="spellStart"/>
      <w:r w:rsidRPr="006F333D">
        <w:t>Kahyana</w:t>
      </w:r>
      <w:proofErr w:type="spellEnd"/>
      <w:r w:rsidRPr="006F333D">
        <w:t xml:space="preserve">) </w:t>
      </w:r>
      <w:r w:rsidRPr="006F333D">
        <w:rPr>
          <w:lang w:bidi="en-US"/>
        </w:rPr>
        <w:t xml:space="preserve">made the major decisions to create a unified writing system for the </w:t>
      </w:r>
      <w:proofErr w:type="spellStart"/>
      <w:r w:rsidRPr="006F333D">
        <w:rPr>
          <w:lang w:bidi="en-US"/>
        </w:rPr>
        <w:t>Katxuyana</w:t>
      </w:r>
      <w:proofErr w:type="spellEnd"/>
      <w:r w:rsidRPr="006F333D">
        <w:rPr>
          <w:lang w:bidi="en-US"/>
        </w:rPr>
        <w:t xml:space="preserve"> language, which all </w:t>
      </w:r>
      <w:proofErr w:type="spellStart"/>
      <w:r w:rsidRPr="006F333D">
        <w:rPr>
          <w:lang w:bidi="en-US"/>
        </w:rPr>
        <w:t>Katxuyana</w:t>
      </w:r>
      <w:proofErr w:type="spellEnd"/>
      <w:r w:rsidRPr="006F333D">
        <w:rPr>
          <w:lang w:bidi="en-US"/>
        </w:rPr>
        <w:t xml:space="preserve"> schools agree to use from this point forward.</w:t>
      </w:r>
    </w:p>
    <w:p w14:paraId="1DF25AF0" w14:textId="2E7D2F0B" w:rsidR="00FF2432" w:rsidRDefault="00FF2432" w:rsidP="00E84A6E">
      <w:pPr>
        <w:pStyle w:val="WPNormal"/>
        <w:widowControl w:val="0"/>
        <w:rPr>
          <w:rFonts w:ascii="Times New Roman" w:hAnsi="Times New Roman"/>
          <w:szCs w:val="24"/>
        </w:rPr>
      </w:pPr>
    </w:p>
    <w:p w14:paraId="138285F3" w14:textId="12203CA6" w:rsidR="00FF2432" w:rsidRDefault="00FF2432" w:rsidP="00E84A6E">
      <w:pPr>
        <w:pStyle w:val="WPNormal"/>
        <w:widowControl w:val="0"/>
        <w:rPr>
          <w:rFonts w:ascii="Times New Roman" w:hAnsi="Times New Roman"/>
          <w:szCs w:val="24"/>
        </w:rPr>
      </w:pPr>
      <w:r>
        <w:rPr>
          <w:rFonts w:ascii="Times New Roman" w:hAnsi="Times New Roman"/>
          <w:szCs w:val="24"/>
        </w:rPr>
        <w:t>9. PROFESSIONAL ASSOCIATIONS</w:t>
      </w:r>
    </w:p>
    <w:p w14:paraId="28EC2994" w14:textId="77777777" w:rsidR="00FF2432" w:rsidRDefault="00FF2432" w:rsidP="00FF2432">
      <w:pPr>
        <w:pStyle w:val="WPNormal"/>
        <w:widowControl w:val="0"/>
        <w:ind w:left="720"/>
        <w:rPr>
          <w:rFonts w:ascii="Times New Roman" w:hAnsi="Times New Roman"/>
          <w:b/>
          <w:szCs w:val="24"/>
        </w:rPr>
      </w:pPr>
      <w:r w:rsidRPr="006F333D">
        <w:rPr>
          <w:rFonts w:ascii="Times New Roman" w:hAnsi="Times New Roman"/>
          <w:color w:val="000000"/>
          <w:szCs w:val="24"/>
        </w:rPr>
        <w:t xml:space="preserve">Societas </w:t>
      </w:r>
      <w:proofErr w:type="spellStart"/>
      <w:r w:rsidRPr="006F333D">
        <w:rPr>
          <w:rFonts w:ascii="Times New Roman" w:hAnsi="Times New Roman"/>
          <w:color w:val="000000"/>
          <w:szCs w:val="24"/>
        </w:rPr>
        <w:t>Linguistica</w:t>
      </w:r>
      <w:proofErr w:type="spellEnd"/>
      <w:r w:rsidRPr="006F333D">
        <w:rPr>
          <w:rFonts w:ascii="Times New Roman" w:hAnsi="Times New Roman"/>
          <w:color w:val="000000"/>
          <w:szCs w:val="24"/>
        </w:rPr>
        <w:t xml:space="preserve"> Europea</w:t>
      </w:r>
    </w:p>
    <w:p w14:paraId="54120BAD" w14:textId="77777777" w:rsidR="00FF2432" w:rsidRDefault="00FF2432" w:rsidP="00FF2432">
      <w:pPr>
        <w:pStyle w:val="WPNormal"/>
        <w:widowControl w:val="0"/>
        <w:ind w:left="720"/>
        <w:rPr>
          <w:rFonts w:ascii="Times New Roman" w:hAnsi="Times New Roman"/>
          <w:szCs w:val="24"/>
        </w:rPr>
      </w:pPr>
      <w:r w:rsidRPr="006C02A1">
        <w:rPr>
          <w:rFonts w:ascii="Times New Roman" w:hAnsi="Times New Roman"/>
          <w:szCs w:val="24"/>
        </w:rPr>
        <w:t>Friends of AMAZONICAS</w:t>
      </w:r>
    </w:p>
    <w:p w14:paraId="4E2E5CF6" w14:textId="77777777" w:rsidR="00FF2432" w:rsidRDefault="00FF2432" w:rsidP="00FF2432">
      <w:pPr>
        <w:pStyle w:val="WPNormal"/>
        <w:widowControl w:val="0"/>
        <w:ind w:left="720"/>
        <w:rPr>
          <w:rFonts w:ascii="Times New Roman" w:hAnsi="Times New Roman"/>
          <w:szCs w:val="24"/>
        </w:rPr>
      </w:pPr>
      <w:r w:rsidRPr="006F333D">
        <w:rPr>
          <w:rFonts w:ascii="Times New Roman" w:hAnsi="Times New Roman"/>
          <w:szCs w:val="24"/>
        </w:rPr>
        <w:t>Linguistic Society of America</w:t>
      </w:r>
    </w:p>
    <w:p w14:paraId="060B01C7" w14:textId="77777777" w:rsidR="00FF2432" w:rsidRDefault="00FF2432" w:rsidP="00FF2432">
      <w:pPr>
        <w:pStyle w:val="WPNormal"/>
        <w:widowControl w:val="0"/>
        <w:ind w:left="720"/>
        <w:rPr>
          <w:rFonts w:ascii="Times New Roman" w:hAnsi="Times New Roman"/>
          <w:szCs w:val="24"/>
        </w:rPr>
      </w:pPr>
      <w:r w:rsidRPr="006F333D">
        <w:rPr>
          <w:rFonts w:ascii="Times New Roman" w:hAnsi="Times New Roman"/>
          <w:szCs w:val="24"/>
        </w:rPr>
        <w:t>Society for the Study of Indigenous Languages of the Americas</w:t>
      </w:r>
    </w:p>
    <w:p w14:paraId="2FC9876E" w14:textId="40833EBF" w:rsidR="00FF2432" w:rsidRPr="006F333D" w:rsidRDefault="00FF2432" w:rsidP="00FF2432">
      <w:pPr>
        <w:pStyle w:val="WPNormal"/>
        <w:widowControl w:val="0"/>
        <w:ind w:left="720"/>
        <w:rPr>
          <w:rFonts w:ascii="Times New Roman" w:hAnsi="Times New Roman"/>
          <w:szCs w:val="24"/>
        </w:rPr>
      </w:pPr>
      <w:r w:rsidRPr="006F333D">
        <w:rPr>
          <w:rFonts w:ascii="Times New Roman" w:hAnsi="Times New Roman"/>
          <w:szCs w:val="24"/>
        </w:rPr>
        <w:t>Association for Linguistic Typology</w:t>
      </w:r>
    </w:p>
    <w:p w14:paraId="79C373B5" w14:textId="77777777" w:rsidR="00FF2432" w:rsidRPr="00FF2432" w:rsidRDefault="00FF2432" w:rsidP="00E84A6E">
      <w:pPr>
        <w:pStyle w:val="WPNormal"/>
        <w:widowControl w:val="0"/>
        <w:rPr>
          <w:rFonts w:ascii="Times New Roman" w:hAnsi="Times New Roman"/>
          <w:szCs w:val="24"/>
        </w:rPr>
      </w:pPr>
    </w:p>
    <w:sectPr w:rsidR="00FF2432" w:rsidRPr="00FF2432">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E10CA" w14:textId="77777777" w:rsidR="00D65DFB" w:rsidRDefault="00D65DFB">
      <w:r>
        <w:separator/>
      </w:r>
    </w:p>
  </w:endnote>
  <w:endnote w:type="continuationSeparator" w:id="0">
    <w:p w14:paraId="24AAC6D9" w14:textId="77777777" w:rsidR="00D65DFB" w:rsidRDefault="00D6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B0604020202020204"/>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Garamond">
    <w:altName w:val="Garamond"/>
    <w:panose1 w:val="02020404030301010803"/>
    <w:charset w:val="00"/>
    <w:family w:val="roman"/>
    <w:pitch w:val="variable"/>
    <w:sig w:usb0="00000287" w:usb1="00000002" w:usb2="00000000" w:usb3="00000000" w:csb0="0000009F" w:csb1="00000000"/>
  </w:font>
  <w:font w:name="CIDFont+F2">
    <w:panose1 w:val="020B06040202020202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5352" w14:textId="6FB6C561" w:rsidR="00C31EE1" w:rsidRDefault="00C31EE1">
    <w:pPr>
      <w:pStyle w:val="Footer"/>
    </w:pPr>
    <w:r>
      <w:t xml:space="preserve">Gildea CV, </w:t>
    </w:r>
    <w:r>
      <w:fldChar w:fldCharType="begin"/>
    </w:r>
    <w:r>
      <w:instrText xml:space="preserve"> DATE \@ "M/d/yy" </w:instrText>
    </w:r>
    <w:r>
      <w:fldChar w:fldCharType="separate"/>
    </w:r>
    <w:r w:rsidR="00E53E17">
      <w:rPr>
        <w:noProof/>
      </w:rPr>
      <w:t>9/23/25</w:t>
    </w:r>
    <w:r>
      <w:fldChar w:fldCharType="end"/>
    </w:r>
    <w:r>
      <w:tab/>
      <w:t>—</w:t>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92908" w14:textId="77777777" w:rsidR="00D65DFB" w:rsidRDefault="00D65DFB">
      <w:r>
        <w:separator/>
      </w:r>
    </w:p>
  </w:footnote>
  <w:footnote w:type="continuationSeparator" w:id="0">
    <w:p w14:paraId="05E13B38" w14:textId="77777777" w:rsidR="00D65DFB" w:rsidRDefault="00D65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E820D4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F20E999A"/>
    <w:lvl w:ilvl="0">
      <w:start w:val="1993"/>
      <w:numFmt w:val="decimal"/>
      <w:lvlText w:val="%1-"/>
      <w:lvlJc w:val="left"/>
      <w:pPr>
        <w:tabs>
          <w:tab w:val="num" w:pos="980"/>
        </w:tabs>
        <w:ind w:left="980" w:hanging="980"/>
      </w:pPr>
      <w:rPr>
        <w:i w:val="0"/>
      </w:rPr>
    </w:lvl>
    <w:lvl w:ilvl="1">
      <w:start w:val="97"/>
      <w:numFmt w:val="decimal"/>
      <w:lvlText w:val="%1-%2."/>
      <w:lvlJc w:val="left"/>
      <w:pPr>
        <w:tabs>
          <w:tab w:val="num" w:pos="1700"/>
        </w:tabs>
        <w:ind w:left="1700" w:hanging="980"/>
      </w:pPr>
      <w:rPr>
        <w:i w:val="0"/>
      </w:rPr>
    </w:lvl>
    <w:lvl w:ilvl="2">
      <w:start w:val="1"/>
      <w:numFmt w:val="decimal"/>
      <w:lvlText w:val="%1-%2.%3."/>
      <w:lvlJc w:val="left"/>
      <w:pPr>
        <w:tabs>
          <w:tab w:val="num" w:pos="2420"/>
        </w:tabs>
        <w:ind w:left="2420" w:hanging="980"/>
      </w:pPr>
      <w:rPr>
        <w:i w:val="0"/>
      </w:rPr>
    </w:lvl>
    <w:lvl w:ilvl="3">
      <w:start w:val="1"/>
      <w:numFmt w:val="decimal"/>
      <w:lvlText w:val="%1-%2.%3.%4."/>
      <w:lvlJc w:val="left"/>
      <w:pPr>
        <w:tabs>
          <w:tab w:val="num" w:pos="3240"/>
        </w:tabs>
        <w:ind w:left="3240" w:hanging="1080"/>
      </w:pPr>
      <w:rPr>
        <w:i w:val="0"/>
      </w:rPr>
    </w:lvl>
    <w:lvl w:ilvl="4">
      <w:start w:val="1"/>
      <w:numFmt w:val="decimal"/>
      <w:lvlText w:val="%1-%2.%3.%4.%5."/>
      <w:lvlJc w:val="left"/>
      <w:pPr>
        <w:tabs>
          <w:tab w:val="num" w:pos="3960"/>
        </w:tabs>
        <w:ind w:left="3960" w:hanging="1080"/>
      </w:pPr>
      <w:rPr>
        <w:i w:val="0"/>
      </w:rPr>
    </w:lvl>
    <w:lvl w:ilvl="5">
      <w:start w:val="1"/>
      <w:numFmt w:val="decimal"/>
      <w:lvlText w:val="%1-%2.%3.%4.%5.%6."/>
      <w:lvlJc w:val="left"/>
      <w:pPr>
        <w:tabs>
          <w:tab w:val="num" w:pos="5040"/>
        </w:tabs>
        <w:ind w:left="5040" w:hanging="1440"/>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840"/>
        </w:tabs>
        <w:ind w:left="6840" w:hanging="1800"/>
      </w:pPr>
      <w:rPr>
        <w:i w:val="0"/>
      </w:rPr>
    </w:lvl>
    <w:lvl w:ilvl="8">
      <w:start w:val="1"/>
      <w:numFmt w:val="decimal"/>
      <w:lvlText w:val="%1-%2.%3.%4.%5.%6.%7.%8.%9."/>
      <w:lvlJc w:val="left"/>
      <w:pPr>
        <w:tabs>
          <w:tab w:val="num" w:pos="7560"/>
        </w:tabs>
        <w:ind w:left="7560" w:hanging="1800"/>
      </w:pPr>
      <w:rPr>
        <w:i w:val="0"/>
      </w:rPr>
    </w:lvl>
  </w:abstractNum>
  <w:abstractNum w:abstractNumId="2" w15:restartNumberingAfterBreak="0">
    <w:nsid w:val="00000002"/>
    <w:multiLevelType w:val="multilevel"/>
    <w:tmpl w:val="3216BE44"/>
    <w:lvl w:ilvl="0">
      <w:start w:val="1992"/>
      <w:numFmt w:val="decimal"/>
      <w:lvlText w:val="%1-"/>
      <w:lvlJc w:val="left"/>
      <w:pPr>
        <w:tabs>
          <w:tab w:val="num" w:pos="980"/>
        </w:tabs>
        <w:ind w:left="980" w:hanging="980"/>
      </w:pPr>
      <w:rPr>
        <w:i w:val="0"/>
      </w:rPr>
    </w:lvl>
    <w:lvl w:ilvl="1">
      <w:start w:val="93"/>
      <w:numFmt w:val="decimal"/>
      <w:lvlText w:val="%1-%2."/>
      <w:lvlJc w:val="left"/>
      <w:pPr>
        <w:tabs>
          <w:tab w:val="num" w:pos="1700"/>
        </w:tabs>
        <w:ind w:left="1700" w:hanging="980"/>
      </w:pPr>
      <w:rPr>
        <w:i w:val="0"/>
      </w:rPr>
    </w:lvl>
    <w:lvl w:ilvl="2">
      <w:start w:val="1"/>
      <w:numFmt w:val="decimal"/>
      <w:lvlText w:val="%1-%2.%3."/>
      <w:lvlJc w:val="left"/>
      <w:pPr>
        <w:tabs>
          <w:tab w:val="num" w:pos="2420"/>
        </w:tabs>
        <w:ind w:left="2420" w:hanging="980"/>
      </w:pPr>
      <w:rPr>
        <w:i w:val="0"/>
      </w:rPr>
    </w:lvl>
    <w:lvl w:ilvl="3">
      <w:start w:val="1"/>
      <w:numFmt w:val="decimal"/>
      <w:lvlText w:val="%1-%2.%3.%4."/>
      <w:lvlJc w:val="left"/>
      <w:pPr>
        <w:tabs>
          <w:tab w:val="num" w:pos="3240"/>
        </w:tabs>
        <w:ind w:left="3240" w:hanging="1080"/>
      </w:pPr>
      <w:rPr>
        <w:i w:val="0"/>
      </w:rPr>
    </w:lvl>
    <w:lvl w:ilvl="4">
      <w:start w:val="1"/>
      <w:numFmt w:val="decimal"/>
      <w:lvlText w:val="%1-%2.%3.%4.%5."/>
      <w:lvlJc w:val="left"/>
      <w:pPr>
        <w:tabs>
          <w:tab w:val="num" w:pos="3960"/>
        </w:tabs>
        <w:ind w:left="3960" w:hanging="1080"/>
      </w:pPr>
      <w:rPr>
        <w:i w:val="0"/>
      </w:rPr>
    </w:lvl>
    <w:lvl w:ilvl="5">
      <w:start w:val="1"/>
      <w:numFmt w:val="decimal"/>
      <w:lvlText w:val="%1-%2.%3.%4.%5.%6."/>
      <w:lvlJc w:val="left"/>
      <w:pPr>
        <w:tabs>
          <w:tab w:val="num" w:pos="5040"/>
        </w:tabs>
        <w:ind w:left="5040" w:hanging="1440"/>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840"/>
        </w:tabs>
        <w:ind w:left="6840" w:hanging="1800"/>
      </w:pPr>
      <w:rPr>
        <w:i w:val="0"/>
      </w:rPr>
    </w:lvl>
    <w:lvl w:ilvl="8">
      <w:start w:val="1"/>
      <w:numFmt w:val="decimal"/>
      <w:lvlText w:val="%1-%2.%3.%4.%5.%6.%7.%8.%9."/>
      <w:lvlJc w:val="left"/>
      <w:pPr>
        <w:tabs>
          <w:tab w:val="num" w:pos="7560"/>
        </w:tabs>
        <w:ind w:left="7560" w:hanging="1800"/>
      </w:pPr>
      <w:rPr>
        <w:i w:val="0"/>
      </w:rPr>
    </w:lvl>
  </w:abstractNum>
  <w:abstractNum w:abstractNumId="3" w15:restartNumberingAfterBreak="0">
    <w:nsid w:val="00000003"/>
    <w:multiLevelType w:val="singleLevel"/>
    <w:tmpl w:val="C12C4536"/>
    <w:lvl w:ilvl="0">
      <w:start w:val="1987"/>
      <w:numFmt w:val="decimal"/>
      <w:lvlText w:val="%1."/>
      <w:lvlJc w:val="left"/>
      <w:pPr>
        <w:tabs>
          <w:tab w:val="num" w:pos="1440"/>
        </w:tabs>
        <w:ind w:left="1440" w:hanging="720"/>
      </w:pPr>
    </w:lvl>
  </w:abstractNum>
  <w:abstractNum w:abstractNumId="4" w15:restartNumberingAfterBreak="0">
    <w:nsid w:val="0DC73275"/>
    <w:multiLevelType w:val="hybridMultilevel"/>
    <w:tmpl w:val="89A28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222E1"/>
    <w:multiLevelType w:val="hybridMultilevel"/>
    <w:tmpl w:val="8FB81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763568"/>
    <w:multiLevelType w:val="hybridMultilevel"/>
    <w:tmpl w:val="56543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59773D"/>
    <w:multiLevelType w:val="multilevel"/>
    <w:tmpl w:val="60C6E886"/>
    <w:lvl w:ilvl="0">
      <w:start w:val="1996"/>
      <w:numFmt w:val="decimal"/>
      <w:lvlText w:val="%1"/>
      <w:lvlJc w:val="left"/>
      <w:pPr>
        <w:tabs>
          <w:tab w:val="num" w:pos="1440"/>
        </w:tabs>
        <w:ind w:left="1440" w:hanging="1440"/>
      </w:pPr>
      <w:rPr>
        <w:rFonts w:hint="default"/>
      </w:rPr>
    </w:lvl>
    <w:lvl w:ilvl="1">
      <w:start w:val="199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EA50244"/>
    <w:multiLevelType w:val="hybridMultilevel"/>
    <w:tmpl w:val="D6B46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F512E8"/>
    <w:multiLevelType w:val="hybridMultilevel"/>
    <w:tmpl w:val="B3766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8E547E"/>
    <w:multiLevelType w:val="hybridMultilevel"/>
    <w:tmpl w:val="19CC1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6A17BA"/>
    <w:multiLevelType w:val="hybridMultilevel"/>
    <w:tmpl w:val="14905ADC"/>
    <w:lvl w:ilvl="0" w:tplc="000F0409">
      <w:start w:val="2004"/>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211378959">
    <w:abstractNumId w:val="1"/>
  </w:num>
  <w:num w:numId="2" w16cid:durableId="762534972">
    <w:abstractNumId w:val="1"/>
    <w:lvlOverride w:ilvl="0">
      <w:startOverride w:val="1993"/>
    </w:lvlOverride>
    <w:lvlOverride w:ilvl="1">
      <w:startOverride w:val="9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0525370">
    <w:abstractNumId w:val="2"/>
  </w:num>
  <w:num w:numId="4" w16cid:durableId="509833010">
    <w:abstractNumId w:val="2"/>
    <w:lvlOverride w:ilvl="0">
      <w:startOverride w:val="1992"/>
    </w:lvlOverride>
    <w:lvlOverride w:ilvl="1">
      <w:startOverride w:val="9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124135">
    <w:abstractNumId w:val="3"/>
  </w:num>
  <w:num w:numId="6" w16cid:durableId="1103375227">
    <w:abstractNumId w:val="3"/>
    <w:lvlOverride w:ilvl="0">
      <w:startOverride w:val="1987"/>
    </w:lvlOverride>
  </w:num>
  <w:num w:numId="7" w16cid:durableId="256181617">
    <w:abstractNumId w:val="5"/>
  </w:num>
  <w:num w:numId="8" w16cid:durableId="1366757933">
    <w:abstractNumId w:val="6"/>
  </w:num>
  <w:num w:numId="9" w16cid:durableId="1354767058">
    <w:abstractNumId w:val="0"/>
  </w:num>
  <w:num w:numId="10" w16cid:durableId="1848865243">
    <w:abstractNumId w:val="11"/>
  </w:num>
  <w:num w:numId="11" w16cid:durableId="1504854530">
    <w:abstractNumId w:val="7"/>
  </w:num>
  <w:num w:numId="12" w16cid:durableId="271129139">
    <w:abstractNumId w:val="10"/>
  </w:num>
  <w:num w:numId="13" w16cid:durableId="1380785022">
    <w:abstractNumId w:val="4"/>
  </w:num>
  <w:num w:numId="14" w16cid:durableId="1465386981">
    <w:abstractNumId w:val="9"/>
  </w:num>
  <w:num w:numId="15" w16cid:durableId="9470830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B25"/>
    <w:rsid w:val="00012F29"/>
    <w:rsid w:val="000143B4"/>
    <w:rsid w:val="00017135"/>
    <w:rsid w:val="00020848"/>
    <w:rsid w:val="000300AA"/>
    <w:rsid w:val="000447F0"/>
    <w:rsid w:val="000456DA"/>
    <w:rsid w:val="00056A94"/>
    <w:rsid w:val="00057321"/>
    <w:rsid w:val="00074AED"/>
    <w:rsid w:val="00080737"/>
    <w:rsid w:val="00080A3F"/>
    <w:rsid w:val="00084CC8"/>
    <w:rsid w:val="000A2975"/>
    <w:rsid w:val="000B2424"/>
    <w:rsid w:val="000B5F27"/>
    <w:rsid w:val="000C4134"/>
    <w:rsid w:val="000D21A3"/>
    <w:rsid w:val="000D21D4"/>
    <w:rsid w:val="000D43C8"/>
    <w:rsid w:val="00105C5D"/>
    <w:rsid w:val="00105FC6"/>
    <w:rsid w:val="00107628"/>
    <w:rsid w:val="0010783F"/>
    <w:rsid w:val="00110FA6"/>
    <w:rsid w:val="001172EA"/>
    <w:rsid w:val="00120A60"/>
    <w:rsid w:val="00141014"/>
    <w:rsid w:val="00147540"/>
    <w:rsid w:val="00154E1F"/>
    <w:rsid w:val="00155756"/>
    <w:rsid w:val="00156C1A"/>
    <w:rsid w:val="00171530"/>
    <w:rsid w:val="00176D61"/>
    <w:rsid w:val="0018685E"/>
    <w:rsid w:val="001936FC"/>
    <w:rsid w:val="00196A8B"/>
    <w:rsid w:val="001A13A8"/>
    <w:rsid w:val="001A1DE5"/>
    <w:rsid w:val="001A4B18"/>
    <w:rsid w:val="001B1BED"/>
    <w:rsid w:val="001B5102"/>
    <w:rsid w:val="001B5259"/>
    <w:rsid w:val="001C43A1"/>
    <w:rsid w:val="001D3844"/>
    <w:rsid w:val="001D58B7"/>
    <w:rsid w:val="001E3996"/>
    <w:rsid w:val="001E67DC"/>
    <w:rsid w:val="001F13CE"/>
    <w:rsid w:val="001F2924"/>
    <w:rsid w:val="001F3632"/>
    <w:rsid w:val="001F786E"/>
    <w:rsid w:val="00203E2E"/>
    <w:rsid w:val="00207AD2"/>
    <w:rsid w:val="00220C14"/>
    <w:rsid w:val="00222ABE"/>
    <w:rsid w:val="00223B25"/>
    <w:rsid w:val="0022427D"/>
    <w:rsid w:val="00226A15"/>
    <w:rsid w:val="00227715"/>
    <w:rsid w:val="00255E91"/>
    <w:rsid w:val="0026118B"/>
    <w:rsid w:val="002648F7"/>
    <w:rsid w:val="00265DDB"/>
    <w:rsid w:val="00266583"/>
    <w:rsid w:val="0027051D"/>
    <w:rsid w:val="00270A92"/>
    <w:rsid w:val="00271AA3"/>
    <w:rsid w:val="00275658"/>
    <w:rsid w:val="00276542"/>
    <w:rsid w:val="002856C1"/>
    <w:rsid w:val="002877D0"/>
    <w:rsid w:val="002A0CEE"/>
    <w:rsid w:val="002A3FC2"/>
    <w:rsid w:val="002A7DFF"/>
    <w:rsid w:val="002B38EF"/>
    <w:rsid w:val="002B467D"/>
    <w:rsid w:val="002C1876"/>
    <w:rsid w:val="002C4D12"/>
    <w:rsid w:val="002C6AF6"/>
    <w:rsid w:val="002D13E8"/>
    <w:rsid w:val="002F6020"/>
    <w:rsid w:val="003146C7"/>
    <w:rsid w:val="00316947"/>
    <w:rsid w:val="0032376C"/>
    <w:rsid w:val="00325B71"/>
    <w:rsid w:val="00334A7E"/>
    <w:rsid w:val="00335811"/>
    <w:rsid w:val="00341B9D"/>
    <w:rsid w:val="0035375B"/>
    <w:rsid w:val="00363BBD"/>
    <w:rsid w:val="00370EF2"/>
    <w:rsid w:val="0037171B"/>
    <w:rsid w:val="003747C1"/>
    <w:rsid w:val="003752E4"/>
    <w:rsid w:val="0038323A"/>
    <w:rsid w:val="003849F6"/>
    <w:rsid w:val="00390114"/>
    <w:rsid w:val="003962C9"/>
    <w:rsid w:val="003A1E20"/>
    <w:rsid w:val="003A2073"/>
    <w:rsid w:val="003B6286"/>
    <w:rsid w:val="003D5B3C"/>
    <w:rsid w:val="003E22F1"/>
    <w:rsid w:val="003F49FA"/>
    <w:rsid w:val="003F6731"/>
    <w:rsid w:val="003F78C8"/>
    <w:rsid w:val="00402FD1"/>
    <w:rsid w:val="0040385D"/>
    <w:rsid w:val="0041257E"/>
    <w:rsid w:val="0041300F"/>
    <w:rsid w:val="00416172"/>
    <w:rsid w:val="00416A9D"/>
    <w:rsid w:val="0042028C"/>
    <w:rsid w:val="004226BA"/>
    <w:rsid w:val="00423CED"/>
    <w:rsid w:val="0043161D"/>
    <w:rsid w:val="004353EB"/>
    <w:rsid w:val="004402D5"/>
    <w:rsid w:val="00440ED7"/>
    <w:rsid w:val="00442FF0"/>
    <w:rsid w:val="00443013"/>
    <w:rsid w:val="004520A6"/>
    <w:rsid w:val="00460C9B"/>
    <w:rsid w:val="00465733"/>
    <w:rsid w:val="00465908"/>
    <w:rsid w:val="004807A0"/>
    <w:rsid w:val="0048581E"/>
    <w:rsid w:val="00497B28"/>
    <w:rsid w:val="004A1F49"/>
    <w:rsid w:val="004A506D"/>
    <w:rsid w:val="004B2142"/>
    <w:rsid w:val="004B23D7"/>
    <w:rsid w:val="004B2713"/>
    <w:rsid w:val="004B2883"/>
    <w:rsid w:val="004B4BE3"/>
    <w:rsid w:val="004C14B6"/>
    <w:rsid w:val="004C6134"/>
    <w:rsid w:val="004C6463"/>
    <w:rsid w:val="004C6891"/>
    <w:rsid w:val="004C71C0"/>
    <w:rsid w:val="004E0DAF"/>
    <w:rsid w:val="004E7DED"/>
    <w:rsid w:val="005033C6"/>
    <w:rsid w:val="00516653"/>
    <w:rsid w:val="005365E5"/>
    <w:rsid w:val="005418F8"/>
    <w:rsid w:val="00547E7F"/>
    <w:rsid w:val="00556B96"/>
    <w:rsid w:val="005570EA"/>
    <w:rsid w:val="00571339"/>
    <w:rsid w:val="00572054"/>
    <w:rsid w:val="0057227D"/>
    <w:rsid w:val="005730D7"/>
    <w:rsid w:val="00575A7F"/>
    <w:rsid w:val="0058557C"/>
    <w:rsid w:val="005A0A83"/>
    <w:rsid w:val="005A294E"/>
    <w:rsid w:val="005A69B2"/>
    <w:rsid w:val="005C10DD"/>
    <w:rsid w:val="005C4E13"/>
    <w:rsid w:val="005D2072"/>
    <w:rsid w:val="005D2C0B"/>
    <w:rsid w:val="005E2096"/>
    <w:rsid w:val="005E2955"/>
    <w:rsid w:val="005E6E19"/>
    <w:rsid w:val="005E79B9"/>
    <w:rsid w:val="005F5FC2"/>
    <w:rsid w:val="005F71FC"/>
    <w:rsid w:val="005F72C4"/>
    <w:rsid w:val="00602056"/>
    <w:rsid w:val="00602F3E"/>
    <w:rsid w:val="0060353C"/>
    <w:rsid w:val="0061015D"/>
    <w:rsid w:val="00612A85"/>
    <w:rsid w:val="00613EEF"/>
    <w:rsid w:val="00625772"/>
    <w:rsid w:val="006270FF"/>
    <w:rsid w:val="00631D7A"/>
    <w:rsid w:val="00635805"/>
    <w:rsid w:val="00635A5B"/>
    <w:rsid w:val="00650BAF"/>
    <w:rsid w:val="00650E84"/>
    <w:rsid w:val="0065599D"/>
    <w:rsid w:val="00656937"/>
    <w:rsid w:val="00660B0E"/>
    <w:rsid w:val="00662CA6"/>
    <w:rsid w:val="00666DA7"/>
    <w:rsid w:val="0067561D"/>
    <w:rsid w:val="006835AA"/>
    <w:rsid w:val="006949A4"/>
    <w:rsid w:val="006B136D"/>
    <w:rsid w:val="006C02A1"/>
    <w:rsid w:val="006C3C03"/>
    <w:rsid w:val="006C5B40"/>
    <w:rsid w:val="006E06EB"/>
    <w:rsid w:val="006E42EB"/>
    <w:rsid w:val="006F2705"/>
    <w:rsid w:val="006F333D"/>
    <w:rsid w:val="006F5F91"/>
    <w:rsid w:val="007105FE"/>
    <w:rsid w:val="00713DD8"/>
    <w:rsid w:val="007357C7"/>
    <w:rsid w:val="00743D37"/>
    <w:rsid w:val="00747EB5"/>
    <w:rsid w:val="00751BD3"/>
    <w:rsid w:val="00761D87"/>
    <w:rsid w:val="00762A85"/>
    <w:rsid w:val="007704F1"/>
    <w:rsid w:val="007943F0"/>
    <w:rsid w:val="007968C6"/>
    <w:rsid w:val="007B235E"/>
    <w:rsid w:val="007B6B67"/>
    <w:rsid w:val="007D079D"/>
    <w:rsid w:val="007D172F"/>
    <w:rsid w:val="007D1AF2"/>
    <w:rsid w:val="007D492D"/>
    <w:rsid w:val="007D4A8B"/>
    <w:rsid w:val="007E259B"/>
    <w:rsid w:val="007E5CD1"/>
    <w:rsid w:val="007E6444"/>
    <w:rsid w:val="007E78EE"/>
    <w:rsid w:val="008041EB"/>
    <w:rsid w:val="008101B7"/>
    <w:rsid w:val="00813CC2"/>
    <w:rsid w:val="008140E4"/>
    <w:rsid w:val="00816E9C"/>
    <w:rsid w:val="00817929"/>
    <w:rsid w:val="00821073"/>
    <w:rsid w:val="00821590"/>
    <w:rsid w:val="00831873"/>
    <w:rsid w:val="00837748"/>
    <w:rsid w:val="00844883"/>
    <w:rsid w:val="00846A13"/>
    <w:rsid w:val="00851789"/>
    <w:rsid w:val="00860DA3"/>
    <w:rsid w:val="00880B13"/>
    <w:rsid w:val="0088507C"/>
    <w:rsid w:val="008944AC"/>
    <w:rsid w:val="0089528F"/>
    <w:rsid w:val="008954F7"/>
    <w:rsid w:val="008A4A6A"/>
    <w:rsid w:val="008B16E6"/>
    <w:rsid w:val="008B7454"/>
    <w:rsid w:val="008C70E6"/>
    <w:rsid w:val="008D2DDD"/>
    <w:rsid w:val="008E28CE"/>
    <w:rsid w:val="008E7EB4"/>
    <w:rsid w:val="008F020B"/>
    <w:rsid w:val="008F41FF"/>
    <w:rsid w:val="009129D9"/>
    <w:rsid w:val="00915B2B"/>
    <w:rsid w:val="00916B41"/>
    <w:rsid w:val="00931AAC"/>
    <w:rsid w:val="009472F5"/>
    <w:rsid w:val="00951CEE"/>
    <w:rsid w:val="009547A7"/>
    <w:rsid w:val="00960997"/>
    <w:rsid w:val="00964C38"/>
    <w:rsid w:val="00966246"/>
    <w:rsid w:val="009729F2"/>
    <w:rsid w:val="009748A6"/>
    <w:rsid w:val="009751F2"/>
    <w:rsid w:val="009760F4"/>
    <w:rsid w:val="00981810"/>
    <w:rsid w:val="009818FE"/>
    <w:rsid w:val="00982517"/>
    <w:rsid w:val="00982571"/>
    <w:rsid w:val="00983E9F"/>
    <w:rsid w:val="00984C39"/>
    <w:rsid w:val="00993D2F"/>
    <w:rsid w:val="00994AD7"/>
    <w:rsid w:val="009B0BC1"/>
    <w:rsid w:val="009B0C3C"/>
    <w:rsid w:val="009B4441"/>
    <w:rsid w:val="009B47C3"/>
    <w:rsid w:val="009D67F4"/>
    <w:rsid w:val="009E1DF7"/>
    <w:rsid w:val="009F08F2"/>
    <w:rsid w:val="009F26AA"/>
    <w:rsid w:val="009F4415"/>
    <w:rsid w:val="00A008FD"/>
    <w:rsid w:val="00A0432B"/>
    <w:rsid w:val="00A04F2E"/>
    <w:rsid w:val="00A053A8"/>
    <w:rsid w:val="00A1182E"/>
    <w:rsid w:val="00A154F0"/>
    <w:rsid w:val="00A15922"/>
    <w:rsid w:val="00A169AD"/>
    <w:rsid w:val="00A20CF9"/>
    <w:rsid w:val="00A229D5"/>
    <w:rsid w:val="00A2589B"/>
    <w:rsid w:val="00A367CD"/>
    <w:rsid w:val="00A46375"/>
    <w:rsid w:val="00A51511"/>
    <w:rsid w:val="00A53ABB"/>
    <w:rsid w:val="00A53E42"/>
    <w:rsid w:val="00A54BA4"/>
    <w:rsid w:val="00A5519B"/>
    <w:rsid w:val="00A66133"/>
    <w:rsid w:val="00A70DBD"/>
    <w:rsid w:val="00A779F3"/>
    <w:rsid w:val="00A85C21"/>
    <w:rsid w:val="00A86ADE"/>
    <w:rsid w:val="00A8733B"/>
    <w:rsid w:val="00A910AF"/>
    <w:rsid w:val="00A91AB6"/>
    <w:rsid w:val="00A9379A"/>
    <w:rsid w:val="00A93E02"/>
    <w:rsid w:val="00AA2BD9"/>
    <w:rsid w:val="00AB32A4"/>
    <w:rsid w:val="00AB3A40"/>
    <w:rsid w:val="00AB63CC"/>
    <w:rsid w:val="00AC28C6"/>
    <w:rsid w:val="00AD4207"/>
    <w:rsid w:val="00AE06B2"/>
    <w:rsid w:val="00AE19D0"/>
    <w:rsid w:val="00AE476E"/>
    <w:rsid w:val="00AE4DC7"/>
    <w:rsid w:val="00AF3091"/>
    <w:rsid w:val="00AF352F"/>
    <w:rsid w:val="00AF7B96"/>
    <w:rsid w:val="00B01712"/>
    <w:rsid w:val="00B124CE"/>
    <w:rsid w:val="00B208FD"/>
    <w:rsid w:val="00B244DD"/>
    <w:rsid w:val="00B365FC"/>
    <w:rsid w:val="00B3665C"/>
    <w:rsid w:val="00B4171E"/>
    <w:rsid w:val="00B42302"/>
    <w:rsid w:val="00B447A4"/>
    <w:rsid w:val="00B52476"/>
    <w:rsid w:val="00B60590"/>
    <w:rsid w:val="00B6131C"/>
    <w:rsid w:val="00B64F3F"/>
    <w:rsid w:val="00B7251C"/>
    <w:rsid w:val="00B73808"/>
    <w:rsid w:val="00B8693E"/>
    <w:rsid w:val="00B92C7A"/>
    <w:rsid w:val="00B94C45"/>
    <w:rsid w:val="00BA00F9"/>
    <w:rsid w:val="00BA25BD"/>
    <w:rsid w:val="00BA58A1"/>
    <w:rsid w:val="00BB0DF5"/>
    <w:rsid w:val="00BB0E20"/>
    <w:rsid w:val="00BB5339"/>
    <w:rsid w:val="00BC3F16"/>
    <w:rsid w:val="00BC64D7"/>
    <w:rsid w:val="00BC6819"/>
    <w:rsid w:val="00BD079E"/>
    <w:rsid w:val="00BD374B"/>
    <w:rsid w:val="00BD6D49"/>
    <w:rsid w:val="00BE00C7"/>
    <w:rsid w:val="00BE6618"/>
    <w:rsid w:val="00BF5513"/>
    <w:rsid w:val="00C055B7"/>
    <w:rsid w:val="00C22C4F"/>
    <w:rsid w:val="00C31EE1"/>
    <w:rsid w:val="00C404C5"/>
    <w:rsid w:val="00C44501"/>
    <w:rsid w:val="00C546F6"/>
    <w:rsid w:val="00C703D9"/>
    <w:rsid w:val="00C86AE9"/>
    <w:rsid w:val="00C94713"/>
    <w:rsid w:val="00CA43D2"/>
    <w:rsid w:val="00CB01FD"/>
    <w:rsid w:val="00CB0A0C"/>
    <w:rsid w:val="00CB5544"/>
    <w:rsid w:val="00CB69E8"/>
    <w:rsid w:val="00CB78D7"/>
    <w:rsid w:val="00CC4C43"/>
    <w:rsid w:val="00CD0197"/>
    <w:rsid w:val="00CD1F11"/>
    <w:rsid w:val="00CD23FD"/>
    <w:rsid w:val="00CD3C13"/>
    <w:rsid w:val="00CD3DEA"/>
    <w:rsid w:val="00CE1A90"/>
    <w:rsid w:val="00CE7BB0"/>
    <w:rsid w:val="00CF1102"/>
    <w:rsid w:val="00CF2A52"/>
    <w:rsid w:val="00CF2CA9"/>
    <w:rsid w:val="00D072E2"/>
    <w:rsid w:val="00D11F3B"/>
    <w:rsid w:val="00D17683"/>
    <w:rsid w:val="00D229C4"/>
    <w:rsid w:val="00D23292"/>
    <w:rsid w:val="00D327C7"/>
    <w:rsid w:val="00D40E4D"/>
    <w:rsid w:val="00D508C1"/>
    <w:rsid w:val="00D53CA6"/>
    <w:rsid w:val="00D54E7E"/>
    <w:rsid w:val="00D551E2"/>
    <w:rsid w:val="00D5683A"/>
    <w:rsid w:val="00D57009"/>
    <w:rsid w:val="00D65DFB"/>
    <w:rsid w:val="00D71F41"/>
    <w:rsid w:val="00D75D7F"/>
    <w:rsid w:val="00D8360D"/>
    <w:rsid w:val="00D863EF"/>
    <w:rsid w:val="00DA1CC9"/>
    <w:rsid w:val="00DA2C99"/>
    <w:rsid w:val="00DA36E8"/>
    <w:rsid w:val="00DA5CE8"/>
    <w:rsid w:val="00DB7D9E"/>
    <w:rsid w:val="00DC0675"/>
    <w:rsid w:val="00DC0E49"/>
    <w:rsid w:val="00DD33A3"/>
    <w:rsid w:val="00DD6F01"/>
    <w:rsid w:val="00DE2A28"/>
    <w:rsid w:val="00DE381F"/>
    <w:rsid w:val="00E01174"/>
    <w:rsid w:val="00E04A02"/>
    <w:rsid w:val="00E04BB3"/>
    <w:rsid w:val="00E06EF5"/>
    <w:rsid w:val="00E11B73"/>
    <w:rsid w:val="00E232EA"/>
    <w:rsid w:val="00E24435"/>
    <w:rsid w:val="00E2570D"/>
    <w:rsid w:val="00E51EEB"/>
    <w:rsid w:val="00E5348C"/>
    <w:rsid w:val="00E53E17"/>
    <w:rsid w:val="00E54458"/>
    <w:rsid w:val="00E5672C"/>
    <w:rsid w:val="00E632E4"/>
    <w:rsid w:val="00E64B11"/>
    <w:rsid w:val="00E77882"/>
    <w:rsid w:val="00E84A6E"/>
    <w:rsid w:val="00E84D2C"/>
    <w:rsid w:val="00E84FA8"/>
    <w:rsid w:val="00E87D9B"/>
    <w:rsid w:val="00E90AF6"/>
    <w:rsid w:val="00E911FD"/>
    <w:rsid w:val="00E96FE4"/>
    <w:rsid w:val="00EB3DAC"/>
    <w:rsid w:val="00EC00DD"/>
    <w:rsid w:val="00EC486E"/>
    <w:rsid w:val="00ED11DE"/>
    <w:rsid w:val="00EE1354"/>
    <w:rsid w:val="00EE2655"/>
    <w:rsid w:val="00EE265F"/>
    <w:rsid w:val="00EE64F7"/>
    <w:rsid w:val="00EE7A4A"/>
    <w:rsid w:val="00EF39F7"/>
    <w:rsid w:val="00F04C25"/>
    <w:rsid w:val="00F052C3"/>
    <w:rsid w:val="00F053F2"/>
    <w:rsid w:val="00F20E27"/>
    <w:rsid w:val="00F25296"/>
    <w:rsid w:val="00F25416"/>
    <w:rsid w:val="00F366C1"/>
    <w:rsid w:val="00F3704F"/>
    <w:rsid w:val="00F502ED"/>
    <w:rsid w:val="00F52C46"/>
    <w:rsid w:val="00F634D9"/>
    <w:rsid w:val="00F743CD"/>
    <w:rsid w:val="00F85686"/>
    <w:rsid w:val="00F86024"/>
    <w:rsid w:val="00F869DD"/>
    <w:rsid w:val="00F92ADD"/>
    <w:rsid w:val="00F937D2"/>
    <w:rsid w:val="00FA2709"/>
    <w:rsid w:val="00FA347D"/>
    <w:rsid w:val="00FA4CB2"/>
    <w:rsid w:val="00FA4EF6"/>
    <w:rsid w:val="00FB0A65"/>
    <w:rsid w:val="00FB0C39"/>
    <w:rsid w:val="00FB4E56"/>
    <w:rsid w:val="00FB7E1B"/>
    <w:rsid w:val="00FC65A7"/>
    <w:rsid w:val="00FE1331"/>
    <w:rsid w:val="00FE3918"/>
    <w:rsid w:val="00FE4C79"/>
    <w:rsid w:val="00FF116A"/>
    <w:rsid w:val="00FF2432"/>
    <w:rsid w:val="00FF722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24226C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Title" w:qFormat="1"/>
    <w:lsdException w:name="Strong" w:uiPriority="22" w:qFormat="1"/>
    <w:lsdException w:name="Emphasis" w:uiPriority="20" w:qFormat="1"/>
    <w:lsdException w:name="Normal (Web)" w:uiPriority="99"/>
    <w:lsdException w:name="HTML Preformatted"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220C14"/>
    <w:rPr>
      <w:rFonts w:ascii="Times New Roman" w:eastAsia="Times New Roman" w:hAnsi="Times New Roman"/>
      <w:sz w:val="24"/>
      <w:szCs w:val="24"/>
      <w:lang w:bidi="ne-NP"/>
    </w:rPr>
  </w:style>
  <w:style w:type="paragraph" w:styleId="Heading1">
    <w:name w:val="heading 1"/>
    <w:basedOn w:val="Normal"/>
    <w:next w:val="Normal"/>
    <w:qFormat/>
    <w:rsid w:val="009A3C6A"/>
    <w:pPr>
      <w:widowControl w:val="0"/>
      <w:autoSpaceDE w:val="0"/>
      <w:autoSpaceDN w:val="0"/>
      <w:adjustRightInd w:val="0"/>
      <w:jc w:val="center"/>
      <w:outlineLvl w:val="0"/>
    </w:pPr>
    <w:rPr>
      <w:rFonts w:ascii="Georgia" w:hAnsi="Georgia"/>
      <w:sz w:val="33"/>
      <w:szCs w:val="33"/>
      <w:lang w:bidi="en-US"/>
    </w:rPr>
  </w:style>
  <w:style w:type="paragraph" w:styleId="Heading2">
    <w:name w:val="heading 2"/>
    <w:basedOn w:val="Normal"/>
    <w:next w:val="Normal"/>
    <w:qFormat/>
    <w:rsid w:val="005D1084"/>
    <w:pPr>
      <w:keepNext/>
      <w:spacing w:before="240" w:after="60"/>
      <w:outlineLvl w:val="1"/>
    </w:pPr>
    <w:rPr>
      <w:rFonts w:ascii="Arial" w:eastAsia="Times" w:hAnsi="Arial"/>
      <w:b/>
      <w:i/>
      <w:sz w:val="28"/>
      <w:szCs w:val="28"/>
      <w:lang w:bidi="ar-SA"/>
    </w:rPr>
  </w:style>
  <w:style w:type="paragraph" w:styleId="Heading3">
    <w:name w:val="heading 3"/>
    <w:basedOn w:val="Normal"/>
    <w:next w:val="Normal"/>
    <w:link w:val="Heading3Char"/>
    <w:rsid w:val="007D4A8B"/>
    <w:pPr>
      <w:keepNext/>
      <w:keepLines/>
      <w:spacing w:before="40"/>
      <w:outlineLvl w:val="2"/>
    </w:pPr>
    <w:rPr>
      <w:rFonts w:asciiTheme="majorHAnsi" w:eastAsiaTheme="majorEastAsia" w:hAnsiTheme="majorHAnsi" w:cstheme="majorBidi"/>
      <w:color w:val="1F4D78" w:themeColor="accent1" w:themeShade="7F"/>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WPDefaultsLocal"/>
  </w:style>
  <w:style w:type="paragraph" w:customStyle="1" w:styleId="WPDefaultsLocal">
    <w:name w:val="WP_Defaults (Local)"/>
    <w:basedOn w:val="WPWPDefaults"/>
  </w:style>
  <w:style w:type="paragraph" w:customStyle="1" w:styleId="WPWPDefaults">
    <w:name w:val="WP_WP Defaults"/>
    <w:rPr>
      <w:rFonts w:ascii="Geneva" w:hAnsi="Geneva"/>
      <w:sz w:val="24"/>
    </w:rPr>
  </w:style>
  <w:style w:type="paragraph" w:styleId="Bibliography">
    <w:name w:val="Bibliography"/>
    <w:basedOn w:val="Normal"/>
    <w:pPr>
      <w:spacing w:line="480" w:lineRule="atLeast"/>
      <w:ind w:left="720" w:hanging="720"/>
    </w:pPr>
    <w:rPr>
      <w:rFonts w:ascii="Times" w:eastAsia="Times" w:hAnsi="Times"/>
      <w:szCs w:val="20"/>
      <w:lang w:bidi="ar-SA"/>
    </w:rPr>
  </w:style>
  <w:style w:type="paragraph" w:styleId="Header">
    <w:name w:val="header"/>
    <w:basedOn w:val="Normal"/>
    <w:pPr>
      <w:tabs>
        <w:tab w:val="center" w:pos="4320"/>
        <w:tab w:val="right" w:pos="8640"/>
      </w:tabs>
    </w:pPr>
    <w:rPr>
      <w:rFonts w:ascii="Times" w:eastAsia="Times" w:hAnsi="Times"/>
      <w:szCs w:val="20"/>
      <w:lang w:bidi="ar-SA"/>
    </w:rPr>
  </w:style>
  <w:style w:type="paragraph" w:styleId="Footer">
    <w:name w:val="footer"/>
    <w:basedOn w:val="Normal"/>
    <w:pPr>
      <w:tabs>
        <w:tab w:val="center" w:pos="4320"/>
        <w:tab w:val="right" w:pos="8640"/>
      </w:tabs>
    </w:pPr>
    <w:rPr>
      <w:rFonts w:ascii="Times" w:eastAsia="Times" w:hAnsi="Times"/>
      <w:szCs w:val="20"/>
      <w:lang w:bidi="ar-SA"/>
    </w:rPr>
  </w:style>
  <w:style w:type="character" w:styleId="PageNumber">
    <w:name w:val="page number"/>
    <w:basedOn w:val="DefaultParagraphFont"/>
  </w:style>
  <w:style w:type="paragraph" w:styleId="BodyText">
    <w:name w:val="Body Text"/>
    <w:basedOn w:val="Normal"/>
    <w:rPr>
      <w:rFonts w:ascii="Times" w:eastAsia="Times" w:hAnsi="Times"/>
      <w:color w:val="000000"/>
      <w:szCs w:val="20"/>
      <w:lang w:bidi="ar-SA"/>
    </w:rPr>
  </w:style>
  <w:style w:type="paragraph" w:styleId="Title">
    <w:name w:val="Title"/>
    <w:basedOn w:val="Normal"/>
    <w:qFormat/>
    <w:pPr>
      <w:jc w:val="center"/>
    </w:pPr>
    <w:rPr>
      <w:rFonts w:ascii="Times" w:eastAsia="MS Mincho" w:hAnsi="Times"/>
      <w:b/>
      <w:sz w:val="28"/>
      <w:szCs w:val="20"/>
      <w:lang w:bidi="ar-SA"/>
    </w:rPr>
  </w:style>
  <w:style w:type="paragraph" w:styleId="BodyText2">
    <w:name w:val="Body Text 2"/>
    <w:basedOn w:val="Normal"/>
    <w:rsid w:val="005266E6"/>
    <w:pPr>
      <w:ind w:left="1440" w:hanging="720"/>
    </w:pPr>
    <w:rPr>
      <w:rFonts w:ascii="Times" w:hAnsi="Times" w:cs="New York"/>
      <w:szCs w:val="20"/>
      <w:lang w:bidi="ar-SA"/>
    </w:rPr>
  </w:style>
  <w:style w:type="paragraph" w:styleId="ListBullet">
    <w:name w:val="List Bullet"/>
    <w:basedOn w:val="Normal"/>
    <w:autoRedefine/>
    <w:rsid w:val="00BA5DA2"/>
    <w:pPr>
      <w:keepLines/>
      <w:ind w:left="720" w:hanging="720"/>
    </w:pPr>
    <w:rPr>
      <w:rFonts w:eastAsia="Times"/>
      <w:color w:val="000000"/>
      <w:lang w:bidi="en-US"/>
    </w:rPr>
  </w:style>
  <w:style w:type="paragraph" w:styleId="HTMLPreformatted">
    <w:name w:val="HTML Preformatted"/>
    <w:basedOn w:val="Normal"/>
    <w:link w:val="HTMLPreformattedChar"/>
    <w:uiPriority w:val="99"/>
    <w:rsid w:val="00AD2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styleId="Strong">
    <w:name w:val="Strong"/>
    <w:uiPriority w:val="22"/>
    <w:qFormat/>
    <w:rsid w:val="00165AA6"/>
    <w:rPr>
      <w:b/>
      <w:bCs/>
    </w:rPr>
  </w:style>
  <w:style w:type="character" w:customStyle="1" w:styleId="bold">
    <w:name w:val="bold"/>
    <w:basedOn w:val="DefaultParagraphFont"/>
    <w:rsid w:val="00816236"/>
  </w:style>
  <w:style w:type="character" w:styleId="Emphasis">
    <w:name w:val="Emphasis"/>
    <w:uiPriority w:val="20"/>
    <w:qFormat/>
    <w:rsid w:val="006F4A2E"/>
    <w:rPr>
      <w:i/>
    </w:rPr>
  </w:style>
  <w:style w:type="paragraph" w:customStyle="1" w:styleId="Default">
    <w:name w:val="Default"/>
    <w:rsid w:val="00B52E76"/>
    <w:pPr>
      <w:widowControl w:val="0"/>
      <w:autoSpaceDE w:val="0"/>
      <w:autoSpaceDN w:val="0"/>
      <w:adjustRightInd w:val="0"/>
    </w:pPr>
    <w:rPr>
      <w:rFonts w:ascii="Times New Roman" w:hAnsi="Times New Roman"/>
      <w:color w:val="000000"/>
      <w:sz w:val="24"/>
      <w:szCs w:val="24"/>
    </w:rPr>
  </w:style>
  <w:style w:type="character" w:customStyle="1" w:styleId="HTMLPreformattedChar">
    <w:name w:val="HTML Preformatted Char"/>
    <w:link w:val="HTMLPreformatted"/>
    <w:uiPriority w:val="99"/>
    <w:rsid w:val="00D703C8"/>
    <w:rPr>
      <w:rFonts w:ascii="Courier New" w:eastAsia="Times New Roman" w:hAnsi="Courier New" w:cs="Courier New"/>
    </w:rPr>
  </w:style>
  <w:style w:type="paragraph" w:styleId="BalloonText">
    <w:name w:val="Balloon Text"/>
    <w:basedOn w:val="Normal"/>
    <w:link w:val="BalloonTextChar"/>
    <w:uiPriority w:val="99"/>
    <w:semiHidden/>
    <w:unhideWhenUsed/>
    <w:rsid w:val="00495116"/>
    <w:rPr>
      <w:rFonts w:ascii="Lucida Grande" w:eastAsia="Cambria" w:hAnsi="Lucida Grande"/>
      <w:sz w:val="18"/>
      <w:szCs w:val="18"/>
    </w:rPr>
  </w:style>
  <w:style w:type="character" w:customStyle="1" w:styleId="BalloonTextChar">
    <w:name w:val="Balloon Text Char"/>
    <w:link w:val="BalloonText"/>
    <w:uiPriority w:val="99"/>
    <w:semiHidden/>
    <w:rsid w:val="00495116"/>
    <w:rPr>
      <w:rFonts w:ascii="Lucida Grande" w:eastAsia="Cambria" w:hAnsi="Lucida Grande"/>
      <w:sz w:val="18"/>
      <w:szCs w:val="18"/>
    </w:rPr>
  </w:style>
  <w:style w:type="paragraph" w:styleId="NormalWeb">
    <w:name w:val="Normal (Web)"/>
    <w:basedOn w:val="Normal"/>
    <w:uiPriority w:val="99"/>
    <w:rsid w:val="00B33529"/>
    <w:pPr>
      <w:spacing w:beforeLines="1" w:afterLines="1"/>
    </w:pPr>
    <w:rPr>
      <w:rFonts w:ascii="Times" w:eastAsia="Times" w:hAnsi="Times"/>
      <w:sz w:val="20"/>
      <w:szCs w:val="20"/>
      <w:lang w:bidi="ar-SA"/>
    </w:rPr>
  </w:style>
  <w:style w:type="character" w:customStyle="1" w:styleId="Heading3Char">
    <w:name w:val="Heading 3 Char"/>
    <w:basedOn w:val="DefaultParagraphFont"/>
    <w:link w:val="Heading3"/>
    <w:rsid w:val="007D4A8B"/>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rsid w:val="003F49FA"/>
    <w:rPr>
      <w:color w:val="0563C1" w:themeColor="hyperlink"/>
      <w:u w:val="single"/>
    </w:rPr>
  </w:style>
  <w:style w:type="character" w:styleId="UnresolvedMention">
    <w:name w:val="Unresolved Mention"/>
    <w:basedOn w:val="DefaultParagraphFont"/>
    <w:rsid w:val="003F49FA"/>
    <w:rPr>
      <w:color w:val="605E5C"/>
      <w:shd w:val="clear" w:color="auto" w:fill="E1DFDD"/>
    </w:rPr>
  </w:style>
  <w:style w:type="paragraph" w:styleId="ListParagraph">
    <w:name w:val="List Paragraph"/>
    <w:basedOn w:val="Normal"/>
    <w:rsid w:val="00982571"/>
    <w:pPr>
      <w:ind w:left="720"/>
      <w:contextualSpacing/>
    </w:pPr>
    <w:rPr>
      <w:rFonts w:ascii="Times" w:eastAsia="Times" w:hAnsi="Times"/>
      <w:szCs w:val="20"/>
      <w:lang w:bidi="ar-SA"/>
    </w:rPr>
  </w:style>
  <w:style w:type="paragraph" w:customStyle="1" w:styleId="UO-Title">
    <w:name w:val="UO - Title"/>
    <w:basedOn w:val="Normal"/>
    <w:next w:val="Normal"/>
    <w:rsid w:val="00983E9F"/>
    <w:pPr>
      <w:widowControl w:val="0"/>
      <w:spacing w:before="2040" w:after="2040" w:line="480" w:lineRule="auto"/>
      <w:jc w:val="center"/>
    </w:pPr>
    <w:rPr>
      <w:rFonts w:ascii="Garamond" w:hAnsi="Garamond"/>
      <w:caps/>
      <w:szCs w:val="20"/>
      <w:lang w:bidi="ar-SA"/>
    </w:rPr>
  </w:style>
  <w:style w:type="character" w:customStyle="1" w:styleId="apple-converted-space">
    <w:name w:val="apple-converted-space"/>
    <w:basedOn w:val="DefaultParagraphFont"/>
    <w:rsid w:val="00B52476"/>
  </w:style>
  <w:style w:type="character" w:styleId="FollowedHyperlink">
    <w:name w:val="FollowedHyperlink"/>
    <w:basedOn w:val="DefaultParagraphFont"/>
    <w:rsid w:val="00DA5CE8"/>
    <w:rPr>
      <w:color w:val="954F72" w:themeColor="followedHyperlink"/>
      <w:u w:val="single"/>
    </w:rPr>
  </w:style>
  <w:style w:type="character" w:customStyle="1" w:styleId="elementtoproof">
    <w:name w:val="elementtoproof"/>
    <w:basedOn w:val="DefaultParagraphFont"/>
    <w:rsid w:val="00D7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60157">
      <w:bodyDiv w:val="1"/>
      <w:marLeft w:val="0"/>
      <w:marRight w:val="0"/>
      <w:marTop w:val="0"/>
      <w:marBottom w:val="0"/>
      <w:divBdr>
        <w:top w:val="none" w:sz="0" w:space="0" w:color="auto"/>
        <w:left w:val="none" w:sz="0" w:space="0" w:color="auto"/>
        <w:bottom w:val="none" w:sz="0" w:space="0" w:color="auto"/>
        <w:right w:val="none" w:sz="0" w:space="0" w:color="auto"/>
      </w:divBdr>
    </w:div>
    <w:div w:id="301808078">
      <w:bodyDiv w:val="1"/>
      <w:marLeft w:val="0"/>
      <w:marRight w:val="0"/>
      <w:marTop w:val="0"/>
      <w:marBottom w:val="0"/>
      <w:divBdr>
        <w:top w:val="none" w:sz="0" w:space="0" w:color="auto"/>
        <w:left w:val="none" w:sz="0" w:space="0" w:color="auto"/>
        <w:bottom w:val="none" w:sz="0" w:space="0" w:color="auto"/>
        <w:right w:val="none" w:sz="0" w:space="0" w:color="auto"/>
      </w:divBdr>
    </w:div>
    <w:div w:id="313142011">
      <w:bodyDiv w:val="1"/>
      <w:marLeft w:val="0"/>
      <w:marRight w:val="0"/>
      <w:marTop w:val="0"/>
      <w:marBottom w:val="0"/>
      <w:divBdr>
        <w:top w:val="none" w:sz="0" w:space="0" w:color="auto"/>
        <w:left w:val="none" w:sz="0" w:space="0" w:color="auto"/>
        <w:bottom w:val="none" w:sz="0" w:space="0" w:color="auto"/>
        <w:right w:val="none" w:sz="0" w:space="0" w:color="auto"/>
      </w:divBdr>
    </w:div>
    <w:div w:id="334111538">
      <w:bodyDiv w:val="1"/>
      <w:marLeft w:val="0"/>
      <w:marRight w:val="0"/>
      <w:marTop w:val="0"/>
      <w:marBottom w:val="0"/>
      <w:divBdr>
        <w:top w:val="none" w:sz="0" w:space="0" w:color="auto"/>
        <w:left w:val="none" w:sz="0" w:space="0" w:color="auto"/>
        <w:bottom w:val="none" w:sz="0" w:space="0" w:color="auto"/>
        <w:right w:val="none" w:sz="0" w:space="0" w:color="auto"/>
      </w:divBdr>
    </w:div>
    <w:div w:id="362554300">
      <w:bodyDiv w:val="1"/>
      <w:marLeft w:val="0"/>
      <w:marRight w:val="0"/>
      <w:marTop w:val="0"/>
      <w:marBottom w:val="0"/>
      <w:divBdr>
        <w:top w:val="none" w:sz="0" w:space="0" w:color="auto"/>
        <w:left w:val="none" w:sz="0" w:space="0" w:color="auto"/>
        <w:bottom w:val="none" w:sz="0" w:space="0" w:color="auto"/>
        <w:right w:val="none" w:sz="0" w:space="0" w:color="auto"/>
      </w:divBdr>
      <w:divsChild>
        <w:div w:id="1800801878">
          <w:marLeft w:val="0"/>
          <w:marRight w:val="0"/>
          <w:marTop w:val="0"/>
          <w:marBottom w:val="0"/>
          <w:divBdr>
            <w:top w:val="none" w:sz="0" w:space="0" w:color="auto"/>
            <w:left w:val="none" w:sz="0" w:space="0" w:color="auto"/>
            <w:bottom w:val="none" w:sz="0" w:space="0" w:color="auto"/>
            <w:right w:val="none" w:sz="0" w:space="0" w:color="auto"/>
          </w:divBdr>
        </w:div>
      </w:divsChild>
    </w:div>
    <w:div w:id="372073257">
      <w:bodyDiv w:val="1"/>
      <w:marLeft w:val="0"/>
      <w:marRight w:val="0"/>
      <w:marTop w:val="0"/>
      <w:marBottom w:val="0"/>
      <w:divBdr>
        <w:top w:val="none" w:sz="0" w:space="0" w:color="auto"/>
        <w:left w:val="none" w:sz="0" w:space="0" w:color="auto"/>
        <w:bottom w:val="none" w:sz="0" w:space="0" w:color="auto"/>
        <w:right w:val="none" w:sz="0" w:space="0" w:color="auto"/>
      </w:divBdr>
    </w:div>
    <w:div w:id="463424479">
      <w:bodyDiv w:val="1"/>
      <w:marLeft w:val="0"/>
      <w:marRight w:val="0"/>
      <w:marTop w:val="0"/>
      <w:marBottom w:val="0"/>
      <w:divBdr>
        <w:top w:val="none" w:sz="0" w:space="0" w:color="auto"/>
        <w:left w:val="none" w:sz="0" w:space="0" w:color="auto"/>
        <w:bottom w:val="none" w:sz="0" w:space="0" w:color="auto"/>
        <w:right w:val="none" w:sz="0" w:space="0" w:color="auto"/>
      </w:divBdr>
      <w:divsChild>
        <w:div w:id="1922986076">
          <w:marLeft w:val="0"/>
          <w:marRight w:val="0"/>
          <w:marTop w:val="0"/>
          <w:marBottom w:val="0"/>
          <w:divBdr>
            <w:top w:val="none" w:sz="0" w:space="0" w:color="auto"/>
            <w:left w:val="none" w:sz="0" w:space="0" w:color="auto"/>
            <w:bottom w:val="none" w:sz="0" w:space="0" w:color="auto"/>
            <w:right w:val="none" w:sz="0" w:space="0" w:color="auto"/>
          </w:divBdr>
          <w:divsChild>
            <w:div w:id="1351301804">
              <w:marLeft w:val="0"/>
              <w:marRight w:val="0"/>
              <w:marTop w:val="0"/>
              <w:marBottom w:val="0"/>
              <w:divBdr>
                <w:top w:val="none" w:sz="0" w:space="0" w:color="auto"/>
                <w:left w:val="none" w:sz="0" w:space="0" w:color="auto"/>
                <w:bottom w:val="none" w:sz="0" w:space="0" w:color="auto"/>
                <w:right w:val="none" w:sz="0" w:space="0" w:color="auto"/>
              </w:divBdr>
              <w:divsChild>
                <w:div w:id="19340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192161">
      <w:bodyDiv w:val="1"/>
      <w:marLeft w:val="0"/>
      <w:marRight w:val="0"/>
      <w:marTop w:val="0"/>
      <w:marBottom w:val="0"/>
      <w:divBdr>
        <w:top w:val="none" w:sz="0" w:space="0" w:color="auto"/>
        <w:left w:val="none" w:sz="0" w:space="0" w:color="auto"/>
        <w:bottom w:val="none" w:sz="0" w:space="0" w:color="auto"/>
        <w:right w:val="none" w:sz="0" w:space="0" w:color="auto"/>
      </w:divBdr>
      <w:divsChild>
        <w:div w:id="979962876">
          <w:marLeft w:val="0"/>
          <w:marRight w:val="0"/>
          <w:marTop w:val="0"/>
          <w:marBottom w:val="0"/>
          <w:divBdr>
            <w:top w:val="none" w:sz="0" w:space="0" w:color="auto"/>
            <w:left w:val="none" w:sz="0" w:space="0" w:color="auto"/>
            <w:bottom w:val="none" w:sz="0" w:space="0" w:color="auto"/>
            <w:right w:val="none" w:sz="0" w:space="0" w:color="auto"/>
          </w:divBdr>
        </w:div>
        <w:div w:id="1153529171">
          <w:marLeft w:val="0"/>
          <w:marRight w:val="0"/>
          <w:marTop w:val="0"/>
          <w:marBottom w:val="0"/>
          <w:divBdr>
            <w:top w:val="none" w:sz="0" w:space="0" w:color="auto"/>
            <w:left w:val="none" w:sz="0" w:space="0" w:color="auto"/>
            <w:bottom w:val="none" w:sz="0" w:space="0" w:color="auto"/>
            <w:right w:val="none" w:sz="0" w:space="0" w:color="auto"/>
          </w:divBdr>
        </w:div>
      </w:divsChild>
    </w:div>
    <w:div w:id="495537761">
      <w:bodyDiv w:val="1"/>
      <w:marLeft w:val="0"/>
      <w:marRight w:val="0"/>
      <w:marTop w:val="0"/>
      <w:marBottom w:val="0"/>
      <w:divBdr>
        <w:top w:val="none" w:sz="0" w:space="0" w:color="auto"/>
        <w:left w:val="none" w:sz="0" w:space="0" w:color="auto"/>
        <w:bottom w:val="none" w:sz="0" w:space="0" w:color="auto"/>
        <w:right w:val="none" w:sz="0" w:space="0" w:color="auto"/>
      </w:divBdr>
    </w:div>
    <w:div w:id="628635173">
      <w:bodyDiv w:val="1"/>
      <w:marLeft w:val="0"/>
      <w:marRight w:val="0"/>
      <w:marTop w:val="0"/>
      <w:marBottom w:val="0"/>
      <w:divBdr>
        <w:top w:val="none" w:sz="0" w:space="0" w:color="auto"/>
        <w:left w:val="none" w:sz="0" w:space="0" w:color="auto"/>
        <w:bottom w:val="none" w:sz="0" w:space="0" w:color="auto"/>
        <w:right w:val="none" w:sz="0" w:space="0" w:color="auto"/>
      </w:divBdr>
    </w:div>
    <w:div w:id="694379590">
      <w:bodyDiv w:val="1"/>
      <w:marLeft w:val="0"/>
      <w:marRight w:val="0"/>
      <w:marTop w:val="0"/>
      <w:marBottom w:val="0"/>
      <w:divBdr>
        <w:top w:val="none" w:sz="0" w:space="0" w:color="auto"/>
        <w:left w:val="none" w:sz="0" w:space="0" w:color="auto"/>
        <w:bottom w:val="none" w:sz="0" w:space="0" w:color="auto"/>
        <w:right w:val="none" w:sz="0" w:space="0" w:color="auto"/>
      </w:divBdr>
    </w:div>
    <w:div w:id="718481631">
      <w:bodyDiv w:val="1"/>
      <w:marLeft w:val="0"/>
      <w:marRight w:val="0"/>
      <w:marTop w:val="0"/>
      <w:marBottom w:val="0"/>
      <w:divBdr>
        <w:top w:val="none" w:sz="0" w:space="0" w:color="auto"/>
        <w:left w:val="none" w:sz="0" w:space="0" w:color="auto"/>
        <w:bottom w:val="none" w:sz="0" w:space="0" w:color="auto"/>
        <w:right w:val="none" w:sz="0" w:space="0" w:color="auto"/>
      </w:divBdr>
    </w:div>
    <w:div w:id="734623346">
      <w:bodyDiv w:val="1"/>
      <w:marLeft w:val="0"/>
      <w:marRight w:val="0"/>
      <w:marTop w:val="0"/>
      <w:marBottom w:val="0"/>
      <w:divBdr>
        <w:top w:val="none" w:sz="0" w:space="0" w:color="auto"/>
        <w:left w:val="none" w:sz="0" w:space="0" w:color="auto"/>
        <w:bottom w:val="none" w:sz="0" w:space="0" w:color="auto"/>
        <w:right w:val="none" w:sz="0" w:space="0" w:color="auto"/>
      </w:divBdr>
    </w:div>
    <w:div w:id="744299924">
      <w:bodyDiv w:val="1"/>
      <w:marLeft w:val="0"/>
      <w:marRight w:val="0"/>
      <w:marTop w:val="0"/>
      <w:marBottom w:val="0"/>
      <w:divBdr>
        <w:top w:val="none" w:sz="0" w:space="0" w:color="auto"/>
        <w:left w:val="none" w:sz="0" w:space="0" w:color="auto"/>
        <w:bottom w:val="none" w:sz="0" w:space="0" w:color="auto"/>
        <w:right w:val="none" w:sz="0" w:space="0" w:color="auto"/>
      </w:divBdr>
    </w:div>
    <w:div w:id="825709753">
      <w:bodyDiv w:val="1"/>
      <w:marLeft w:val="0"/>
      <w:marRight w:val="0"/>
      <w:marTop w:val="0"/>
      <w:marBottom w:val="0"/>
      <w:divBdr>
        <w:top w:val="none" w:sz="0" w:space="0" w:color="auto"/>
        <w:left w:val="none" w:sz="0" w:space="0" w:color="auto"/>
        <w:bottom w:val="none" w:sz="0" w:space="0" w:color="auto"/>
        <w:right w:val="none" w:sz="0" w:space="0" w:color="auto"/>
      </w:divBdr>
    </w:div>
    <w:div w:id="882987008">
      <w:bodyDiv w:val="1"/>
      <w:marLeft w:val="0"/>
      <w:marRight w:val="0"/>
      <w:marTop w:val="0"/>
      <w:marBottom w:val="0"/>
      <w:divBdr>
        <w:top w:val="none" w:sz="0" w:space="0" w:color="auto"/>
        <w:left w:val="none" w:sz="0" w:space="0" w:color="auto"/>
        <w:bottom w:val="none" w:sz="0" w:space="0" w:color="auto"/>
        <w:right w:val="none" w:sz="0" w:space="0" w:color="auto"/>
      </w:divBdr>
    </w:div>
    <w:div w:id="997728883">
      <w:bodyDiv w:val="1"/>
      <w:marLeft w:val="0"/>
      <w:marRight w:val="0"/>
      <w:marTop w:val="0"/>
      <w:marBottom w:val="0"/>
      <w:divBdr>
        <w:top w:val="none" w:sz="0" w:space="0" w:color="auto"/>
        <w:left w:val="none" w:sz="0" w:space="0" w:color="auto"/>
        <w:bottom w:val="none" w:sz="0" w:space="0" w:color="auto"/>
        <w:right w:val="none" w:sz="0" w:space="0" w:color="auto"/>
      </w:divBdr>
    </w:div>
    <w:div w:id="1090389743">
      <w:bodyDiv w:val="1"/>
      <w:marLeft w:val="0"/>
      <w:marRight w:val="0"/>
      <w:marTop w:val="0"/>
      <w:marBottom w:val="0"/>
      <w:divBdr>
        <w:top w:val="none" w:sz="0" w:space="0" w:color="auto"/>
        <w:left w:val="none" w:sz="0" w:space="0" w:color="auto"/>
        <w:bottom w:val="none" w:sz="0" w:space="0" w:color="auto"/>
        <w:right w:val="none" w:sz="0" w:space="0" w:color="auto"/>
      </w:divBdr>
    </w:div>
    <w:div w:id="1171916722">
      <w:bodyDiv w:val="1"/>
      <w:marLeft w:val="0"/>
      <w:marRight w:val="0"/>
      <w:marTop w:val="0"/>
      <w:marBottom w:val="0"/>
      <w:divBdr>
        <w:top w:val="none" w:sz="0" w:space="0" w:color="auto"/>
        <w:left w:val="none" w:sz="0" w:space="0" w:color="auto"/>
        <w:bottom w:val="none" w:sz="0" w:space="0" w:color="auto"/>
        <w:right w:val="none" w:sz="0" w:space="0" w:color="auto"/>
      </w:divBdr>
    </w:div>
    <w:div w:id="1250234672">
      <w:bodyDiv w:val="1"/>
      <w:marLeft w:val="0"/>
      <w:marRight w:val="0"/>
      <w:marTop w:val="0"/>
      <w:marBottom w:val="0"/>
      <w:divBdr>
        <w:top w:val="none" w:sz="0" w:space="0" w:color="auto"/>
        <w:left w:val="none" w:sz="0" w:space="0" w:color="auto"/>
        <w:bottom w:val="none" w:sz="0" w:space="0" w:color="auto"/>
        <w:right w:val="none" w:sz="0" w:space="0" w:color="auto"/>
      </w:divBdr>
    </w:div>
    <w:div w:id="1333558255">
      <w:bodyDiv w:val="1"/>
      <w:marLeft w:val="0"/>
      <w:marRight w:val="0"/>
      <w:marTop w:val="0"/>
      <w:marBottom w:val="0"/>
      <w:divBdr>
        <w:top w:val="none" w:sz="0" w:space="0" w:color="auto"/>
        <w:left w:val="none" w:sz="0" w:space="0" w:color="auto"/>
        <w:bottom w:val="none" w:sz="0" w:space="0" w:color="auto"/>
        <w:right w:val="none" w:sz="0" w:space="0" w:color="auto"/>
      </w:divBdr>
      <w:divsChild>
        <w:div w:id="1810710351">
          <w:marLeft w:val="0"/>
          <w:marRight w:val="0"/>
          <w:marTop w:val="0"/>
          <w:marBottom w:val="0"/>
          <w:divBdr>
            <w:top w:val="none" w:sz="0" w:space="0" w:color="auto"/>
            <w:left w:val="none" w:sz="0" w:space="0" w:color="auto"/>
            <w:bottom w:val="none" w:sz="0" w:space="0" w:color="auto"/>
            <w:right w:val="none" w:sz="0" w:space="0" w:color="auto"/>
          </w:divBdr>
          <w:divsChild>
            <w:div w:id="268969883">
              <w:marLeft w:val="0"/>
              <w:marRight w:val="0"/>
              <w:marTop w:val="0"/>
              <w:marBottom w:val="0"/>
              <w:divBdr>
                <w:top w:val="none" w:sz="0" w:space="0" w:color="auto"/>
                <w:left w:val="none" w:sz="0" w:space="0" w:color="auto"/>
                <w:bottom w:val="none" w:sz="0" w:space="0" w:color="auto"/>
                <w:right w:val="none" w:sz="0" w:space="0" w:color="auto"/>
              </w:divBdr>
              <w:divsChild>
                <w:div w:id="122691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72552">
      <w:bodyDiv w:val="1"/>
      <w:marLeft w:val="0"/>
      <w:marRight w:val="0"/>
      <w:marTop w:val="0"/>
      <w:marBottom w:val="0"/>
      <w:divBdr>
        <w:top w:val="none" w:sz="0" w:space="0" w:color="auto"/>
        <w:left w:val="none" w:sz="0" w:space="0" w:color="auto"/>
        <w:bottom w:val="none" w:sz="0" w:space="0" w:color="auto"/>
        <w:right w:val="none" w:sz="0" w:space="0" w:color="auto"/>
      </w:divBdr>
    </w:div>
    <w:div w:id="1573198403">
      <w:bodyDiv w:val="1"/>
      <w:marLeft w:val="0"/>
      <w:marRight w:val="0"/>
      <w:marTop w:val="0"/>
      <w:marBottom w:val="0"/>
      <w:divBdr>
        <w:top w:val="none" w:sz="0" w:space="0" w:color="auto"/>
        <w:left w:val="none" w:sz="0" w:space="0" w:color="auto"/>
        <w:bottom w:val="none" w:sz="0" w:space="0" w:color="auto"/>
        <w:right w:val="none" w:sz="0" w:space="0" w:color="auto"/>
      </w:divBdr>
    </w:div>
    <w:div w:id="1656645689">
      <w:bodyDiv w:val="1"/>
      <w:marLeft w:val="0"/>
      <w:marRight w:val="0"/>
      <w:marTop w:val="0"/>
      <w:marBottom w:val="0"/>
      <w:divBdr>
        <w:top w:val="none" w:sz="0" w:space="0" w:color="auto"/>
        <w:left w:val="none" w:sz="0" w:space="0" w:color="auto"/>
        <w:bottom w:val="none" w:sz="0" w:space="0" w:color="auto"/>
        <w:right w:val="none" w:sz="0" w:space="0" w:color="auto"/>
      </w:divBdr>
    </w:div>
    <w:div w:id="1702314310">
      <w:bodyDiv w:val="1"/>
      <w:marLeft w:val="0"/>
      <w:marRight w:val="0"/>
      <w:marTop w:val="0"/>
      <w:marBottom w:val="0"/>
      <w:divBdr>
        <w:top w:val="none" w:sz="0" w:space="0" w:color="auto"/>
        <w:left w:val="none" w:sz="0" w:space="0" w:color="auto"/>
        <w:bottom w:val="none" w:sz="0" w:space="0" w:color="auto"/>
        <w:right w:val="none" w:sz="0" w:space="0" w:color="auto"/>
      </w:divBdr>
      <w:divsChild>
        <w:div w:id="1221676460">
          <w:marLeft w:val="0"/>
          <w:marRight w:val="0"/>
          <w:marTop w:val="0"/>
          <w:marBottom w:val="0"/>
          <w:divBdr>
            <w:top w:val="none" w:sz="0" w:space="0" w:color="auto"/>
            <w:left w:val="none" w:sz="0" w:space="0" w:color="auto"/>
            <w:bottom w:val="none" w:sz="0" w:space="0" w:color="auto"/>
            <w:right w:val="none" w:sz="0" w:space="0" w:color="auto"/>
          </w:divBdr>
        </w:div>
        <w:div w:id="1830320666">
          <w:marLeft w:val="0"/>
          <w:marRight w:val="0"/>
          <w:marTop w:val="0"/>
          <w:marBottom w:val="0"/>
          <w:divBdr>
            <w:top w:val="none" w:sz="0" w:space="0" w:color="auto"/>
            <w:left w:val="none" w:sz="0" w:space="0" w:color="auto"/>
            <w:bottom w:val="none" w:sz="0" w:space="0" w:color="auto"/>
            <w:right w:val="none" w:sz="0" w:space="0" w:color="auto"/>
          </w:divBdr>
        </w:div>
      </w:divsChild>
    </w:div>
    <w:div w:id="1779331831">
      <w:bodyDiv w:val="1"/>
      <w:marLeft w:val="0"/>
      <w:marRight w:val="0"/>
      <w:marTop w:val="0"/>
      <w:marBottom w:val="0"/>
      <w:divBdr>
        <w:top w:val="none" w:sz="0" w:space="0" w:color="auto"/>
        <w:left w:val="none" w:sz="0" w:space="0" w:color="auto"/>
        <w:bottom w:val="none" w:sz="0" w:space="0" w:color="auto"/>
        <w:right w:val="none" w:sz="0" w:space="0" w:color="auto"/>
      </w:divBdr>
    </w:div>
    <w:div w:id="1803302364">
      <w:bodyDiv w:val="1"/>
      <w:marLeft w:val="0"/>
      <w:marRight w:val="0"/>
      <w:marTop w:val="0"/>
      <w:marBottom w:val="0"/>
      <w:divBdr>
        <w:top w:val="none" w:sz="0" w:space="0" w:color="auto"/>
        <w:left w:val="none" w:sz="0" w:space="0" w:color="auto"/>
        <w:bottom w:val="none" w:sz="0" w:space="0" w:color="auto"/>
        <w:right w:val="none" w:sz="0" w:space="0" w:color="auto"/>
      </w:divBdr>
    </w:div>
    <w:div w:id="1858888204">
      <w:bodyDiv w:val="1"/>
      <w:marLeft w:val="0"/>
      <w:marRight w:val="0"/>
      <w:marTop w:val="0"/>
      <w:marBottom w:val="0"/>
      <w:divBdr>
        <w:top w:val="none" w:sz="0" w:space="0" w:color="auto"/>
        <w:left w:val="none" w:sz="0" w:space="0" w:color="auto"/>
        <w:bottom w:val="none" w:sz="0" w:space="0" w:color="auto"/>
        <w:right w:val="none" w:sz="0" w:space="0" w:color="auto"/>
      </w:divBdr>
    </w:div>
    <w:div w:id="1903178130">
      <w:bodyDiv w:val="1"/>
      <w:marLeft w:val="0"/>
      <w:marRight w:val="0"/>
      <w:marTop w:val="0"/>
      <w:marBottom w:val="0"/>
      <w:divBdr>
        <w:top w:val="none" w:sz="0" w:space="0" w:color="auto"/>
        <w:left w:val="none" w:sz="0" w:space="0" w:color="auto"/>
        <w:bottom w:val="none" w:sz="0" w:space="0" w:color="auto"/>
        <w:right w:val="none" w:sz="0" w:space="0" w:color="auto"/>
      </w:divBdr>
    </w:div>
    <w:div w:id="2013484793">
      <w:bodyDiv w:val="1"/>
      <w:marLeft w:val="0"/>
      <w:marRight w:val="0"/>
      <w:marTop w:val="0"/>
      <w:marBottom w:val="0"/>
      <w:divBdr>
        <w:top w:val="none" w:sz="0" w:space="0" w:color="auto"/>
        <w:left w:val="none" w:sz="0" w:space="0" w:color="auto"/>
        <w:bottom w:val="none" w:sz="0" w:space="0" w:color="auto"/>
        <w:right w:val="none" w:sz="0" w:space="0" w:color="auto"/>
      </w:divBdr>
    </w:div>
    <w:div w:id="2013487457">
      <w:bodyDiv w:val="1"/>
      <w:marLeft w:val="0"/>
      <w:marRight w:val="0"/>
      <w:marTop w:val="0"/>
      <w:marBottom w:val="0"/>
      <w:divBdr>
        <w:top w:val="none" w:sz="0" w:space="0" w:color="auto"/>
        <w:left w:val="none" w:sz="0" w:space="0" w:color="auto"/>
        <w:bottom w:val="none" w:sz="0" w:space="0" w:color="auto"/>
        <w:right w:val="none" w:sz="0" w:space="0" w:color="auto"/>
      </w:divBdr>
      <w:divsChild>
        <w:div w:id="1065759636">
          <w:marLeft w:val="0"/>
          <w:marRight w:val="0"/>
          <w:marTop w:val="0"/>
          <w:marBottom w:val="0"/>
          <w:divBdr>
            <w:top w:val="none" w:sz="0" w:space="0" w:color="auto"/>
            <w:left w:val="none" w:sz="0" w:space="0" w:color="auto"/>
            <w:bottom w:val="none" w:sz="0" w:space="0" w:color="auto"/>
            <w:right w:val="none" w:sz="0" w:space="0" w:color="auto"/>
          </w:divBdr>
        </w:div>
        <w:div w:id="1131900558">
          <w:marLeft w:val="0"/>
          <w:marRight w:val="0"/>
          <w:marTop w:val="0"/>
          <w:marBottom w:val="0"/>
          <w:divBdr>
            <w:top w:val="none" w:sz="0" w:space="0" w:color="auto"/>
            <w:left w:val="none" w:sz="0" w:space="0" w:color="auto"/>
            <w:bottom w:val="none" w:sz="0" w:space="0" w:color="auto"/>
            <w:right w:val="none" w:sz="0" w:space="0" w:color="auto"/>
          </w:divBdr>
        </w:div>
      </w:divsChild>
    </w:div>
    <w:div w:id="2101949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tnolinguistica.org/article:vol10n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tnolinguistica.org/article:vol10n1-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cKAkDbuwYZs" TargetMode="External"/><Relationship Id="rId5" Type="http://schemas.openxmlformats.org/officeDocument/2006/relationships/footnotes" Target="footnotes.xml"/><Relationship Id="rId10" Type="http://schemas.openxmlformats.org/officeDocument/2006/relationships/hyperlink" Target="https://www.youtube.com/watch?v=XhwVQ9zVHqY&amp;feature=youtu.be" TargetMode="External"/><Relationship Id="rId4" Type="http://schemas.openxmlformats.org/officeDocument/2006/relationships/webSettings" Target="webSettings.xml"/><Relationship Id="rId9" Type="http://schemas.openxmlformats.org/officeDocument/2006/relationships/hyperlink" Target="https://livingdictionaries.app/werikyan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14485</Words>
  <Characters>82568</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CURRICULUM VITAE</vt:lpstr>
    </vt:vector>
  </TitlesOfParts>
  <Company>Department of Linguistics, University of Oregon</Company>
  <LinksUpToDate>false</LinksUpToDate>
  <CharactersWithSpaces>96860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Spike Gildea</dc:creator>
  <cp:keywords/>
  <dc:description/>
  <cp:lastModifiedBy>Spike Gildea</cp:lastModifiedBy>
  <cp:revision>2</cp:revision>
  <cp:lastPrinted>2024-10-03T19:40:00Z</cp:lastPrinted>
  <dcterms:created xsi:type="dcterms:W3CDTF">2025-09-24T02:59:00Z</dcterms:created>
  <dcterms:modified xsi:type="dcterms:W3CDTF">2025-09-24T02:59:00Z</dcterms:modified>
</cp:coreProperties>
</file>